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F405B" w14:textId="4044B029" w:rsidR="00BB3CE3" w:rsidRPr="00A85FED" w:rsidRDefault="00BB3CE3" w:rsidP="00BB3CE3">
      <w:pPr>
        <w:pStyle w:val="Heading1"/>
        <w:rPr>
          <w:rFonts w:ascii="Arial" w:hAnsi="Arial" w:cs="Arial"/>
          <w:sz w:val="96"/>
          <w:szCs w:val="96"/>
        </w:rPr>
      </w:pPr>
      <w:bookmarkStart w:id="0" w:name="_Toc189729580"/>
      <w:r w:rsidRPr="00A85FED">
        <w:rPr>
          <w:rFonts w:ascii="Arial" w:hAnsi="Arial" w:cs="Arial"/>
          <w:sz w:val="96"/>
          <w:szCs w:val="96"/>
        </w:rPr>
        <w:t>Raising the bar</w:t>
      </w:r>
      <w:bookmarkEnd w:id="0"/>
    </w:p>
    <w:p w14:paraId="3E1A5A0C" w14:textId="51C12AE3" w:rsidR="00BB3CE3" w:rsidRPr="00A85FED" w:rsidRDefault="00BB3CE3" w:rsidP="00DA1E3B">
      <w:pPr>
        <w:pStyle w:val="NoSpacing"/>
        <w:rPr>
          <w:rFonts w:ascii="Arial" w:hAnsi="Arial" w:cs="Arial"/>
          <w:sz w:val="40"/>
          <w:szCs w:val="40"/>
        </w:rPr>
      </w:pPr>
      <w:r w:rsidRPr="00A85FED">
        <w:rPr>
          <w:rFonts w:ascii="Arial" w:hAnsi="Arial" w:cs="Arial"/>
          <w:sz w:val="40"/>
          <w:szCs w:val="40"/>
        </w:rPr>
        <w:t> Boosting the accessibility of shared micromobility  </w:t>
      </w:r>
    </w:p>
    <w:p w14:paraId="72DC30E1" w14:textId="77777777" w:rsidR="00BB3CE3" w:rsidRPr="00A85FED" w:rsidRDefault="00BB3CE3" w:rsidP="00BB3CE3">
      <w:pPr>
        <w:rPr>
          <w:rFonts w:ascii="Arial" w:hAnsi="Arial" w:cs="Arial"/>
        </w:rPr>
      </w:pPr>
    </w:p>
    <w:p w14:paraId="76FBAD6F" w14:textId="10CDDAA4" w:rsidR="00BB3CE3" w:rsidRPr="00A85FED" w:rsidRDefault="00096D26" w:rsidP="00BB3CE3">
      <w:pPr>
        <w:rPr>
          <w:rFonts w:ascii="Arial" w:hAnsi="Arial" w:cs="Arial"/>
        </w:rPr>
      </w:pPr>
      <w:r w:rsidRPr="00A85FED">
        <w:rPr>
          <w:rFonts w:ascii="Arial" w:hAnsi="Arial" w:cs="Arial"/>
          <w:noProof/>
        </w:rPr>
        <w:drawing>
          <wp:inline distT="0" distB="0" distL="0" distR="0" wp14:anchorId="44499155" wp14:editId="6B229ECE">
            <wp:extent cx="5731510" cy="5094605"/>
            <wp:effectExtent l="0" t="0" r="2540" b="0"/>
            <wp:docPr id="6" name="Picture 5" descr="A row of e-scooters and e-bikes parked on a street">
              <a:extLst xmlns:a="http://schemas.openxmlformats.org/drawingml/2006/main">
                <a:ext uri="{FF2B5EF4-FFF2-40B4-BE49-F238E27FC236}">
                  <a16:creationId xmlns:a16="http://schemas.microsoft.com/office/drawing/2014/main" id="{6F380CEE-B2CA-636E-605E-394101481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row of e-scooters and e-bikes parked on a street">
                      <a:extLst>
                        <a:ext uri="{FF2B5EF4-FFF2-40B4-BE49-F238E27FC236}">
                          <a16:creationId xmlns:a16="http://schemas.microsoft.com/office/drawing/2014/main" id="{6F380CEE-B2CA-636E-605E-394101481734}"/>
                        </a:ext>
                      </a:extLst>
                    </pic:cNvPr>
                    <pic:cNvPicPr>
                      <a:picLocks noChangeAspect="1"/>
                    </pic:cNvPicPr>
                  </pic:nvPicPr>
                  <pic:blipFill>
                    <a:blip r:embed="rId11"/>
                    <a:srcRect l="8186" r="16853"/>
                    <a:stretch/>
                  </pic:blipFill>
                  <pic:spPr>
                    <a:xfrm>
                      <a:off x="0" y="0"/>
                      <a:ext cx="5731510" cy="5094605"/>
                    </a:xfrm>
                    <a:prstGeom prst="rect">
                      <a:avLst/>
                    </a:prstGeom>
                    <a:ln>
                      <a:noFill/>
                    </a:ln>
                  </pic:spPr>
                </pic:pic>
              </a:graphicData>
            </a:graphic>
          </wp:inline>
        </w:drawing>
      </w:r>
    </w:p>
    <w:p w14:paraId="3F97C3F7" w14:textId="7EDD3E73" w:rsidR="00096D26" w:rsidRPr="00A85FED" w:rsidRDefault="00096D26" w:rsidP="00BB3CE3">
      <w:pPr>
        <w:rPr>
          <w:rFonts w:ascii="Arial" w:hAnsi="Arial" w:cs="Arial"/>
        </w:rPr>
      </w:pPr>
      <w:hyperlink r:id="rId12" w:history="1">
        <w:r w:rsidRPr="00A85FED">
          <w:rPr>
            <w:rStyle w:val="Hyperlink"/>
            <w:rFonts w:ascii="Arial" w:hAnsi="Arial" w:cs="Arial"/>
          </w:rPr>
          <w:t>www.ridc.org.uk</w:t>
        </w:r>
      </w:hyperlink>
      <w:r w:rsidRPr="00A85FED">
        <w:rPr>
          <w:rFonts w:ascii="Arial" w:hAnsi="Arial" w:cs="Arial"/>
        </w:rPr>
        <w:t xml:space="preserve"> </w:t>
      </w:r>
    </w:p>
    <w:p w14:paraId="6D156C2F" w14:textId="2D153BAC" w:rsidR="00096D26" w:rsidRPr="00A85FED" w:rsidRDefault="001C7ABC" w:rsidP="00BB3CE3">
      <w:pPr>
        <w:rPr>
          <w:rFonts w:ascii="Arial" w:hAnsi="Arial" w:cs="Arial"/>
        </w:rPr>
      </w:pPr>
      <w:hyperlink r:id="rId13" w:history="1">
        <w:r w:rsidRPr="00A85FED">
          <w:rPr>
            <w:rStyle w:val="Hyperlink"/>
            <w:rFonts w:ascii="Arial" w:hAnsi="Arial" w:cs="Arial"/>
          </w:rPr>
          <w:t>www.comouk.org.uk</w:t>
        </w:r>
      </w:hyperlink>
      <w:r w:rsidRPr="00A85FED">
        <w:rPr>
          <w:rFonts w:ascii="Arial" w:hAnsi="Arial" w:cs="Arial"/>
        </w:rPr>
        <w:t xml:space="preserve"> </w:t>
      </w:r>
    </w:p>
    <w:p w14:paraId="28A95757" w14:textId="7A972B9D" w:rsidR="00BB3CE3" w:rsidRPr="00A85FED" w:rsidRDefault="004D6226" w:rsidP="00BB3CE3">
      <w:pPr>
        <w:rPr>
          <w:rFonts w:ascii="Arial" w:hAnsi="Arial" w:cs="Arial"/>
        </w:rPr>
      </w:pPr>
      <w:r w:rsidRPr="00A85FED">
        <w:rPr>
          <w:rFonts w:ascii="Arial" w:hAnsi="Arial" w:cs="Arial"/>
          <w:noProof/>
          <w:sz w:val="40"/>
          <w:szCs w:val="40"/>
        </w:rPr>
        <w:drawing>
          <wp:anchor distT="0" distB="0" distL="114300" distR="114300" simplePos="0" relativeHeight="251658240" behindDoc="0" locked="0" layoutInCell="1" allowOverlap="1" wp14:anchorId="6213C051" wp14:editId="1156311C">
            <wp:simplePos x="0" y="0"/>
            <wp:positionH relativeFrom="page">
              <wp:align>left</wp:align>
            </wp:positionH>
            <wp:positionV relativeFrom="paragraph">
              <wp:posOffset>281940</wp:posOffset>
            </wp:positionV>
            <wp:extent cx="2832100" cy="1014095"/>
            <wp:effectExtent l="0" t="0" r="0" b="0"/>
            <wp:wrapSquare wrapText="bothSides"/>
            <wp:docPr id="113450304" name="Picture 1" descr="Ri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0304" name="Picture 1" descr="RiDC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100"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D26" w:rsidRPr="00A85FED">
        <w:rPr>
          <w:rFonts w:ascii="Arial" w:hAnsi="Arial" w:cs="Arial"/>
        </w:rPr>
        <w:t>January 2025</w:t>
      </w:r>
    </w:p>
    <w:p w14:paraId="240EE81E" w14:textId="1585166B" w:rsidR="00BB3CE3" w:rsidRPr="00A85FED" w:rsidRDefault="004D6226" w:rsidP="00BB3CE3">
      <w:pPr>
        <w:rPr>
          <w:rFonts w:ascii="Arial" w:hAnsi="Arial" w:cs="Arial"/>
        </w:rPr>
      </w:pPr>
      <w:r>
        <w:rPr>
          <w:noProof/>
        </w:rPr>
        <mc:AlternateContent>
          <mc:Choice Requires="wps">
            <w:drawing>
              <wp:anchor distT="0" distB="0" distL="114300" distR="114300" simplePos="0" relativeHeight="251674624" behindDoc="0" locked="0" layoutInCell="1" allowOverlap="1" wp14:anchorId="2899C258" wp14:editId="7E575026">
                <wp:simplePos x="0" y="0"/>
                <wp:positionH relativeFrom="column">
                  <wp:posOffset>4463143</wp:posOffset>
                </wp:positionH>
                <wp:positionV relativeFrom="paragraph">
                  <wp:posOffset>218803</wp:posOffset>
                </wp:positionV>
                <wp:extent cx="11067" cy="609600"/>
                <wp:effectExtent l="0" t="0" r="27305" b="19050"/>
                <wp:wrapNone/>
                <wp:docPr id="8" name="Straight Connector 7">
                  <a:extLst xmlns:a="http://schemas.openxmlformats.org/drawingml/2006/main">
                    <a:ext uri="{FF2B5EF4-FFF2-40B4-BE49-F238E27FC236}">
                      <a16:creationId xmlns:a16="http://schemas.microsoft.com/office/drawing/2014/main" id="{B98797C5-1A27-D07F-8E4E-1542B330035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67" cy="609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5B451" id="Straight Connector 7" o:spid="_x0000_s1026" alt="&quot;&quot;"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45pt,17.25pt" to="352.3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" strokecolor="black [3213]" strokeweight="1pt">
                <v:stroke joinstyle="miter"/>
                <o:lock v:ext="edit" shapetype="f"/>
              </v:line>
            </w:pict>
          </mc:Fallback>
        </mc:AlternateContent>
      </w:r>
      <w:r w:rsidRPr="00A85FED">
        <w:rPr>
          <w:rFonts w:ascii="Arial" w:hAnsi="Arial" w:cs="Arial"/>
          <w:noProof/>
          <w:sz w:val="40"/>
          <w:szCs w:val="40"/>
        </w:rPr>
        <w:drawing>
          <wp:anchor distT="0" distB="0" distL="114300" distR="114300" simplePos="0" relativeHeight="251659264" behindDoc="0" locked="0" layoutInCell="1" allowOverlap="1" wp14:anchorId="5043FD30" wp14:editId="6A9934F5">
            <wp:simplePos x="0" y="0"/>
            <wp:positionH relativeFrom="column">
              <wp:posOffset>4473575</wp:posOffset>
            </wp:positionH>
            <wp:positionV relativeFrom="paragraph">
              <wp:posOffset>76835</wp:posOffset>
            </wp:positionV>
            <wp:extent cx="2014220" cy="854075"/>
            <wp:effectExtent l="0" t="0" r="5080" b="3175"/>
            <wp:wrapSquare wrapText="bothSides"/>
            <wp:docPr id="10" name="Picture 5" descr="Motabilit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Motability Foundation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422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FED">
        <w:rPr>
          <w:rFonts w:ascii="Arial" w:hAnsi="Arial" w:cs="Arial"/>
          <w:noProof/>
          <w:sz w:val="40"/>
          <w:szCs w:val="40"/>
        </w:rPr>
        <w:drawing>
          <wp:anchor distT="0" distB="0" distL="114300" distR="114300" simplePos="0" relativeHeight="251660288" behindDoc="0" locked="0" layoutInCell="1" allowOverlap="1" wp14:anchorId="3557C8E2" wp14:editId="5CCC26CA">
            <wp:simplePos x="0" y="0"/>
            <wp:positionH relativeFrom="column">
              <wp:posOffset>1919786</wp:posOffset>
            </wp:positionH>
            <wp:positionV relativeFrom="paragraph">
              <wp:posOffset>256268</wp:posOffset>
            </wp:positionV>
            <wp:extent cx="2362200" cy="537845"/>
            <wp:effectExtent l="0" t="0" r="0" b="0"/>
            <wp:wrapSquare wrapText="bothSides"/>
            <wp:docPr id="7" name="Picture 3" descr="CoMo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oMoUK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6F63" w14:textId="74AFFCEC" w:rsidR="00BB3CE3" w:rsidRPr="00A85FED" w:rsidRDefault="00BB3CE3" w:rsidP="00BB3CE3">
      <w:pPr>
        <w:rPr>
          <w:rFonts w:ascii="Arial" w:hAnsi="Arial" w:cs="Arial"/>
        </w:rPr>
      </w:pPr>
    </w:p>
    <w:sdt>
      <w:sdtPr>
        <w:rPr>
          <w:rFonts w:ascii="Arial" w:eastAsiaTheme="minorHAnsi" w:hAnsi="Arial" w:cs="Arial"/>
          <w:color w:val="auto"/>
          <w:kern w:val="2"/>
          <w:sz w:val="24"/>
          <w:szCs w:val="24"/>
          <w:lang w:val="en-GB"/>
          <w14:ligatures w14:val="standardContextual"/>
        </w:rPr>
        <w:id w:val="-36980120"/>
        <w:docPartObj>
          <w:docPartGallery w:val="Table of Contents"/>
          <w:docPartUnique/>
        </w:docPartObj>
      </w:sdtPr>
      <w:sdtEndPr>
        <w:rPr>
          <w:b/>
          <w:bCs/>
          <w:noProof/>
        </w:rPr>
      </w:sdtEndPr>
      <w:sdtContent>
        <w:p w14:paraId="35CEB0C7" w14:textId="61D9E2FE" w:rsidR="00DA1E3B" w:rsidRPr="00A85FED" w:rsidRDefault="00DA1E3B">
          <w:pPr>
            <w:pStyle w:val="TOCHeading"/>
            <w:rPr>
              <w:rStyle w:val="Heading1Char"/>
              <w:rFonts w:ascii="Arial" w:hAnsi="Arial" w:cs="Arial"/>
              <w:sz w:val="28"/>
              <w:szCs w:val="28"/>
            </w:rPr>
          </w:pPr>
          <w:r w:rsidRPr="003C6438">
            <w:rPr>
              <w:rStyle w:val="Heading1Char"/>
              <w:rFonts w:ascii="Arial" w:hAnsi="Arial" w:cs="Arial"/>
            </w:rPr>
            <w:t>Contents</w:t>
          </w:r>
        </w:p>
        <w:p w14:paraId="18F48360" w14:textId="61646B2C" w:rsidR="003C6438" w:rsidRPr="003C6438" w:rsidRDefault="00DA1E3B">
          <w:pPr>
            <w:pStyle w:val="TOC1"/>
            <w:tabs>
              <w:tab w:val="right" w:leader="dot" w:pos="9016"/>
            </w:tabs>
            <w:rPr>
              <w:rFonts w:ascii="Arial" w:eastAsiaTheme="minorEastAsia" w:hAnsi="Arial" w:cs="Arial"/>
              <w:noProof/>
              <w:sz w:val="28"/>
              <w:szCs w:val="28"/>
              <w:lang w:eastAsia="en-GB"/>
            </w:rPr>
          </w:pPr>
          <w:r w:rsidRPr="00A85FED">
            <w:rPr>
              <w:rFonts w:ascii="Arial" w:hAnsi="Arial" w:cs="Arial"/>
              <w:sz w:val="28"/>
              <w:szCs w:val="28"/>
            </w:rPr>
            <w:fldChar w:fldCharType="begin"/>
          </w:r>
          <w:r w:rsidRPr="00A85FED">
            <w:rPr>
              <w:rFonts w:ascii="Arial" w:hAnsi="Arial" w:cs="Arial"/>
              <w:sz w:val="28"/>
              <w:szCs w:val="28"/>
            </w:rPr>
            <w:instrText xml:space="preserve"> TOC \o "1-3" \h \z \u </w:instrText>
          </w:r>
          <w:r w:rsidRPr="00A85FED">
            <w:rPr>
              <w:rFonts w:ascii="Arial" w:hAnsi="Arial" w:cs="Arial"/>
              <w:sz w:val="28"/>
              <w:szCs w:val="28"/>
            </w:rPr>
            <w:fldChar w:fldCharType="separate"/>
          </w:r>
          <w:hyperlink w:anchor="_Toc189729580" w:history="1">
            <w:r w:rsidR="003C6438" w:rsidRPr="003C6438">
              <w:rPr>
                <w:rStyle w:val="Hyperlink"/>
                <w:rFonts w:ascii="Arial" w:hAnsi="Arial" w:cs="Arial"/>
                <w:noProof/>
                <w:sz w:val="28"/>
                <w:szCs w:val="28"/>
              </w:rPr>
              <w:t>Raising the bar</w:t>
            </w:r>
            <w:r w:rsidR="003C6438" w:rsidRPr="003C6438">
              <w:rPr>
                <w:rFonts w:ascii="Arial" w:hAnsi="Arial" w:cs="Arial"/>
                <w:noProof/>
                <w:webHidden/>
                <w:sz w:val="28"/>
                <w:szCs w:val="28"/>
              </w:rPr>
              <w:tab/>
            </w:r>
            <w:r w:rsidR="003C6438" w:rsidRPr="003C6438">
              <w:rPr>
                <w:rFonts w:ascii="Arial" w:hAnsi="Arial" w:cs="Arial"/>
                <w:noProof/>
                <w:webHidden/>
                <w:sz w:val="28"/>
                <w:szCs w:val="28"/>
              </w:rPr>
              <w:fldChar w:fldCharType="begin"/>
            </w:r>
            <w:r w:rsidR="003C6438" w:rsidRPr="003C6438">
              <w:rPr>
                <w:rFonts w:ascii="Arial" w:hAnsi="Arial" w:cs="Arial"/>
                <w:noProof/>
                <w:webHidden/>
                <w:sz w:val="28"/>
                <w:szCs w:val="28"/>
              </w:rPr>
              <w:instrText xml:space="preserve"> PAGEREF _Toc189729580 \h </w:instrText>
            </w:r>
            <w:r w:rsidR="003C6438" w:rsidRPr="003C6438">
              <w:rPr>
                <w:rFonts w:ascii="Arial" w:hAnsi="Arial" w:cs="Arial"/>
                <w:noProof/>
                <w:webHidden/>
                <w:sz w:val="28"/>
                <w:szCs w:val="28"/>
              </w:rPr>
            </w:r>
            <w:r w:rsidR="003C6438" w:rsidRPr="003C6438">
              <w:rPr>
                <w:rFonts w:ascii="Arial" w:hAnsi="Arial" w:cs="Arial"/>
                <w:noProof/>
                <w:webHidden/>
                <w:sz w:val="28"/>
                <w:szCs w:val="28"/>
              </w:rPr>
              <w:fldChar w:fldCharType="separate"/>
            </w:r>
            <w:r w:rsidR="0081086A">
              <w:rPr>
                <w:rFonts w:ascii="Arial" w:hAnsi="Arial" w:cs="Arial"/>
                <w:noProof/>
                <w:webHidden/>
                <w:sz w:val="28"/>
                <w:szCs w:val="28"/>
              </w:rPr>
              <w:t>1</w:t>
            </w:r>
            <w:r w:rsidR="003C6438" w:rsidRPr="003C6438">
              <w:rPr>
                <w:rFonts w:ascii="Arial" w:hAnsi="Arial" w:cs="Arial"/>
                <w:noProof/>
                <w:webHidden/>
                <w:sz w:val="28"/>
                <w:szCs w:val="28"/>
              </w:rPr>
              <w:fldChar w:fldCharType="end"/>
            </w:r>
          </w:hyperlink>
        </w:p>
        <w:p w14:paraId="7760C746" w14:textId="5BC8BC04"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581" w:history="1">
            <w:r w:rsidRPr="003C6438">
              <w:rPr>
                <w:rStyle w:val="Hyperlink"/>
                <w:rFonts w:ascii="Arial" w:hAnsi="Arial" w:cs="Arial"/>
                <w:noProof/>
                <w:sz w:val="28"/>
                <w:szCs w:val="28"/>
              </w:rPr>
              <w:t>Summary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_Toc189729581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6</w:t>
            </w:r>
            <w:r w:rsidRPr="003C6438">
              <w:rPr>
                <w:rFonts w:ascii="Arial" w:hAnsi="Arial" w:cs="Arial"/>
                <w:noProof/>
                <w:webHidden/>
                <w:sz w:val="28"/>
                <w:szCs w:val="28"/>
              </w:rPr>
              <w:fldChar w:fldCharType="end"/>
            </w:r>
          </w:hyperlink>
        </w:p>
        <w:p w14:paraId="56C9BA9F" w14:textId="708DD4F3"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582" w:history="1">
            <w:r w:rsidRPr="003C6438">
              <w:rPr>
                <w:rStyle w:val="Hyperlink"/>
                <w:rFonts w:ascii="Arial" w:hAnsi="Arial" w:cs="Arial"/>
                <w:noProof/>
                <w:sz w:val="28"/>
                <w:szCs w:val="28"/>
              </w:rPr>
              <w:t>Foreword</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_Toc189729582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8</w:t>
            </w:r>
            <w:r w:rsidRPr="003C6438">
              <w:rPr>
                <w:rFonts w:ascii="Arial" w:hAnsi="Arial" w:cs="Arial"/>
                <w:noProof/>
                <w:webHidden/>
                <w:sz w:val="28"/>
                <w:szCs w:val="28"/>
              </w:rPr>
              <w:fldChar w:fldCharType="end"/>
            </w:r>
          </w:hyperlink>
        </w:p>
        <w:p w14:paraId="140938B6" w14:textId="79DE50BA"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583" w:history="1">
            <w:r w:rsidRPr="003C6438">
              <w:rPr>
                <w:rStyle w:val="Hyperlink"/>
                <w:rFonts w:ascii="Arial" w:hAnsi="Arial" w:cs="Arial"/>
                <w:noProof/>
                <w:sz w:val="28"/>
                <w:szCs w:val="28"/>
              </w:rPr>
              <w:t>Section 1: Introduction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_Toc189729583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10</w:t>
            </w:r>
            <w:r w:rsidRPr="003C6438">
              <w:rPr>
                <w:rFonts w:ascii="Arial" w:hAnsi="Arial" w:cs="Arial"/>
                <w:noProof/>
                <w:webHidden/>
                <w:sz w:val="28"/>
                <w:szCs w:val="28"/>
              </w:rPr>
              <w:fldChar w:fldCharType="end"/>
            </w:r>
          </w:hyperlink>
        </w:p>
        <w:p w14:paraId="40D15484" w14:textId="42C93EF2"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84" w:history="1">
            <w:r w:rsidRPr="003C6438">
              <w:rPr>
                <w:rStyle w:val="Hyperlink"/>
                <w:rFonts w:ascii="Arial" w:hAnsi="Arial" w:cs="Arial"/>
                <w:noProof/>
                <w:sz w:val="28"/>
                <w:szCs w:val="28"/>
              </w:rPr>
              <w:t>1.1 Overview of the SMM landscape ​</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_Toc189729584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10</w:t>
            </w:r>
            <w:r w:rsidRPr="003C6438">
              <w:rPr>
                <w:rFonts w:ascii="Arial" w:hAnsi="Arial" w:cs="Arial"/>
                <w:noProof/>
                <w:webHidden/>
                <w:sz w:val="28"/>
                <w:szCs w:val="28"/>
              </w:rPr>
              <w:fldChar w:fldCharType="end"/>
            </w:r>
          </w:hyperlink>
        </w:p>
        <w:p w14:paraId="39A420D9" w14:textId="6FD82BE1"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85" w:history="1">
            <w:r w:rsidRPr="003C6438">
              <w:rPr>
                <w:rStyle w:val="Hyperlink"/>
                <w:rFonts w:ascii="Arial" w:hAnsi="Arial" w:cs="Arial"/>
                <w:noProof/>
                <w:sz w:val="28"/>
                <w:szCs w:val="28"/>
              </w:rPr>
              <w:t>1.2 Legislative framework​</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_Toc189729585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11</w:t>
            </w:r>
            <w:r w:rsidRPr="003C6438">
              <w:rPr>
                <w:rFonts w:ascii="Arial" w:hAnsi="Arial" w:cs="Arial"/>
                <w:noProof/>
                <w:webHidden/>
                <w:sz w:val="28"/>
                <w:szCs w:val="28"/>
              </w:rPr>
              <w:fldChar w:fldCharType="end"/>
            </w:r>
          </w:hyperlink>
        </w:p>
        <w:p w14:paraId="688CF6F4" w14:textId="1FDA2204"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86" w:history="1">
            <w:r w:rsidRPr="003C6438">
              <w:rPr>
                <w:rStyle w:val="Hyperlink"/>
                <w:rFonts w:ascii="Arial" w:hAnsi="Arial" w:cs="Arial"/>
                <w:noProof/>
                <w:sz w:val="28"/>
                <w:szCs w:val="28"/>
              </w:rPr>
              <w:t>1.3 Other forms of personal mobility​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_Toc189729586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12</w:t>
            </w:r>
            <w:r w:rsidRPr="003C6438">
              <w:rPr>
                <w:rFonts w:ascii="Arial" w:hAnsi="Arial" w:cs="Arial"/>
                <w:noProof/>
                <w:webHidden/>
                <w:sz w:val="28"/>
                <w:szCs w:val="28"/>
              </w:rPr>
              <w:fldChar w:fldCharType="end"/>
            </w:r>
          </w:hyperlink>
        </w:p>
        <w:p w14:paraId="02EACB7B" w14:textId="434DC4F1"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87" w:history="1">
            <w:r w:rsidRPr="003C6438">
              <w:rPr>
                <w:rStyle w:val="Hyperlink"/>
                <w:rFonts w:ascii="Arial" w:hAnsi="Arial" w:cs="Arial"/>
                <w:noProof/>
                <w:sz w:val="28"/>
                <w:szCs w:val="28"/>
              </w:rPr>
              <w:t>1.4 UK disabled population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_Toc189729587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12</w:t>
            </w:r>
            <w:r w:rsidRPr="003C6438">
              <w:rPr>
                <w:rFonts w:ascii="Arial" w:hAnsi="Arial" w:cs="Arial"/>
                <w:noProof/>
                <w:webHidden/>
                <w:sz w:val="28"/>
                <w:szCs w:val="28"/>
              </w:rPr>
              <w:fldChar w:fldCharType="end"/>
            </w:r>
          </w:hyperlink>
        </w:p>
        <w:p w14:paraId="048CE330" w14:textId="55A99B64"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588" w:history="1">
            <w:r w:rsidRPr="003C6438">
              <w:rPr>
                <w:rStyle w:val="Hyperlink"/>
                <w:rFonts w:ascii="Arial" w:hAnsi="Arial" w:cs="Arial"/>
                <w:noProof/>
                <w:sz w:val="28"/>
                <w:szCs w:val="28"/>
                <w:lang w:val="en-US"/>
              </w:rPr>
              <w:t>Section 2: Methodology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_Toc189729588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14</w:t>
            </w:r>
            <w:r w:rsidRPr="003C6438">
              <w:rPr>
                <w:rFonts w:ascii="Arial" w:hAnsi="Arial" w:cs="Arial"/>
                <w:noProof/>
                <w:webHidden/>
                <w:sz w:val="28"/>
                <w:szCs w:val="28"/>
              </w:rPr>
              <w:fldChar w:fldCharType="end"/>
            </w:r>
          </w:hyperlink>
        </w:p>
        <w:p w14:paraId="2BF45014" w14:textId="77267937"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89" w:history="1">
            <w:r w:rsidRPr="003C6438">
              <w:rPr>
                <w:rStyle w:val="Hyperlink"/>
                <w:rFonts w:ascii="Arial" w:hAnsi="Arial" w:cs="Arial"/>
                <w:noProof/>
                <w:sz w:val="28"/>
                <w:szCs w:val="28"/>
              </w:rPr>
              <w:t>2.1 Project limitations​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_Toc189729589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16</w:t>
            </w:r>
            <w:r w:rsidRPr="003C6438">
              <w:rPr>
                <w:rFonts w:ascii="Arial" w:hAnsi="Arial" w:cs="Arial"/>
                <w:noProof/>
                <w:webHidden/>
                <w:sz w:val="28"/>
                <w:szCs w:val="28"/>
              </w:rPr>
              <w:fldChar w:fldCharType="end"/>
            </w:r>
          </w:hyperlink>
        </w:p>
        <w:p w14:paraId="56B0DD1B" w14:textId="2BA60966"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90" w:history="1">
            <w:r w:rsidRPr="003C6438">
              <w:rPr>
                <w:rStyle w:val="Hyperlink"/>
                <w:rFonts w:ascii="Arial" w:hAnsi="Arial" w:cs="Arial"/>
                <w:noProof/>
                <w:sz w:val="28"/>
                <w:szCs w:val="28"/>
              </w:rPr>
              <w:t>2.2 Notes on data analysis​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_Toc189729590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16</w:t>
            </w:r>
            <w:r w:rsidRPr="003C6438">
              <w:rPr>
                <w:rFonts w:ascii="Arial" w:hAnsi="Arial" w:cs="Arial"/>
                <w:noProof/>
                <w:webHidden/>
                <w:sz w:val="28"/>
                <w:szCs w:val="28"/>
              </w:rPr>
              <w:fldChar w:fldCharType="end"/>
            </w:r>
          </w:hyperlink>
        </w:p>
        <w:p w14:paraId="5A1F3B32" w14:textId="366F7808"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91" w:history="1">
            <w:r w:rsidRPr="003C6438">
              <w:rPr>
                <w:rStyle w:val="Hyperlink"/>
                <w:rFonts w:ascii="Arial" w:hAnsi="Arial" w:cs="Arial"/>
                <w:noProof/>
                <w:sz w:val="28"/>
                <w:szCs w:val="28"/>
              </w:rPr>
              <w:t>2.3 Terms used​</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_Toc189729591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17</w:t>
            </w:r>
            <w:r w:rsidRPr="003C6438">
              <w:rPr>
                <w:rFonts w:ascii="Arial" w:hAnsi="Arial" w:cs="Arial"/>
                <w:noProof/>
                <w:webHidden/>
                <w:sz w:val="28"/>
                <w:szCs w:val="28"/>
              </w:rPr>
              <w:fldChar w:fldCharType="end"/>
            </w:r>
          </w:hyperlink>
        </w:p>
        <w:p w14:paraId="7B2EE259" w14:textId="2AE88C8C"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592" w:history="1">
            <w:r w:rsidRPr="003C6438">
              <w:rPr>
                <w:rStyle w:val="Hyperlink"/>
                <w:rFonts w:ascii="Arial" w:hAnsi="Arial" w:cs="Arial"/>
                <w:noProof/>
                <w:sz w:val="28"/>
                <w:szCs w:val="28"/>
              </w:rPr>
              <w:t>Section 3: Evidence Review</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_Toc189729592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18</w:t>
            </w:r>
            <w:r w:rsidRPr="003C6438">
              <w:rPr>
                <w:rFonts w:ascii="Arial" w:hAnsi="Arial" w:cs="Arial"/>
                <w:noProof/>
                <w:webHidden/>
                <w:sz w:val="28"/>
                <w:szCs w:val="28"/>
              </w:rPr>
              <w:fldChar w:fldCharType="end"/>
            </w:r>
          </w:hyperlink>
        </w:p>
        <w:p w14:paraId="50AE73D5" w14:textId="223EAF9D"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93" w:history="1">
            <w:r w:rsidRPr="003C6438">
              <w:rPr>
                <w:rStyle w:val="Hyperlink"/>
                <w:rFonts w:ascii="Arial" w:hAnsi="Arial" w:cs="Arial"/>
                <w:noProof/>
                <w:position w:val="1"/>
                <w:sz w:val="28"/>
                <w:szCs w:val="28"/>
              </w:rPr>
              <w:t>3.1 Benefits of SMM for disabled people</w:t>
            </w:r>
            <w:r w:rsidRPr="003C6438">
              <w:rPr>
                <w:rStyle w:val="Hyperlink"/>
                <w:rFonts w:ascii="Arial" w:hAnsi="Arial" w:cs="Arial"/>
                <w:noProof/>
                <w:sz w:val="28"/>
                <w:szCs w:val="28"/>
                <w:lang w:val="en-US"/>
              </w:rPr>
              <w:t>​</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_Toc189729593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18</w:t>
            </w:r>
            <w:r w:rsidRPr="003C6438">
              <w:rPr>
                <w:rFonts w:ascii="Arial" w:hAnsi="Arial" w:cs="Arial"/>
                <w:noProof/>
                <w:webHidden/>
                <w:sz w:val="28"/>
                <w:szCs w:val="28"/>
              </w:rPr>
              <w:fldChar w:fldCharType="end"/>
            </w:r>
          </w:hyperlink>
        </w:p>
        <w:p w14:paraId="4F9E83D3" w14:textId="37CC47DC"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94" w:history="1">
            <w:r w:rsidRPr="003C6438">
              <w:rPr>
                <w:rStyle w:val="Hyperlink"/>
                <w:rFonts w:ascii="Arial" w:hAnsi="Arial" w:cs="Arial"/>
                <w:noProof/>
                <w:sz w:val="28"/>
                <w:szCs w:val="28"/>
              </w:rPr>
              <w:t>3.2 Adaptive cycling ​</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_Toc189729594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19</w:t>
            </w:r>
            <w:r w:rsidRPr="003C6438">
              <w:rPr>
                <w:rFonts w:ascii="Arial" w:hAnsi="Arial" w:cs="Arial"/>
                <w:noProof/>
                <w:webHidden/>
                <w:sz w:val="28"/>
                <w:szCs w:val="28"/>
              </w:rPr>
              <w:fldChar w:fldCharType="end"/>
            </w:r>
          </w:hyperlink>
        </w:p>
        <w:p w14:paraId="0F342081" w14:textId="7B82EDF3"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95" w:history="1">
            <w:r w:rsidRPr="003C6438">
              <w:rPr>
                <w:rStyle w:val="Hyperlink"/>
                <w:rFonts w:ascii="Arial" w:hAnsi="Arial" w:cs="Arial"/>
                <w:noProof/>
                <w:sz w:val="28"/>
                <w:szCs w:val="28"/>
              </w:rPr>
              <w:t>3.3 Key barriers to SMM for disabled people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_Toc189729595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19</w:t>
            </w:r>
            <w:r w:rsidRPr="003C6438">
              <w:rPr>
                <w:rFonts w:ascii="Arial" w:hAnsi="Arial" w:cs="Arial"/>
                <w:noProof/>
                <w:webHidden/>
                <w:sz w:val="28"/>
                <w:szCs w:val="28"/>
              </w:rPr>
              <w:fldChar w:fldCharType="end"/>
            </w:r>
          </w:hyperlink>
        </w:p>
        <w:p w14:paraId="5DCFA916" w14:textId="24C3C04C"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596" w:history="1">
            <w:r w:rsidRPr="003C6438">
              <w:rPr>
                <w:rStyle w:val="Hyperlink"/>
                <w:rFonts w:ascii="Arial" w:hAnsi="Arial" w:cs="Arial"/>
                <w:noProof/>
                <w:sz w:val="28"/>
                <w:szCs w:val="28"/>
              </w:rPr>
              <w:t>Section 4: Experiences of disabled people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_Toc189729596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21</w:t>
            </w:r>
            <w:r w:rsidRPr="003C6438">
              <w:rPr>
                <w:rFonts w:ascii="Arial" w:hAnsi="Arial" w:cs="Arial"/>
                <w:noProof/>
                <w:webHidden/>
                <w:sz w:val="28"/>
                <w:szCs w:val="28"/>
              </w:rPr>
              <w:fldChar w:fldCharType="end"/>
            </w:r>
          </w:hyperlink>
        </w:p>
        <w:p w14:paraId="0296A1FD" w14:textId="2E550930"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597" w:history="1">
            <w:r w:rsidRPr="003C6438">
              <w:rPr>
                <w:rStyle w:val="Hyperlink"/>
                <w:rFonts w:ascii="Arial" w:hAnsi="Arial" w:cs="Arial"/>
                <w:noProof/>
                <w:position w:val="1"/>
                <w:sz w:val="28"/>
                <w:szCs w:val="28"/>
                <w:lang w:val="en-US"/>
              </w:rPr>
              <w:t>4.1 Uptake and confidence </w:t>
            </w:r>
            <w:r w:rsidRPr="003C6438">
              <w:rPr>
                <w:rStyle w:val="Hyperlink"/>
                <w:rFonts w:ascii="Arial" w:hAnsi="Arial" w:cs="Arial"/>
                <w:noProof/>
                <w:sz w:val="28"/>
                <w:szCs w:val="28"/>
                <w:lang w:val="en-US"/>
              </w:rPr>
              <w:t>​</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_Toc189729597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21</w:t>
            </w:r>
            <w:r w:rsidRPr="003C6438">
              <w:rPr>
                <w:rFonts w:ascii="Arial" w:hAnsi="Arial" w:cs="Arial"/>
                <w:noProof/>
                <w:webHidden/>
                <w:sz w:val="28"/>
                <w:szCs w:val="28"/>
              </w:rPr>
              <w:fldChar w:fldCharType="end"/>
            </w:r>
          </w:hyperlink>
        </w:p>
        <w:p w14:paraId="67D11716" w14:textId="6F0BBF4A"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598" w:history="1">
            <w:r w:rsidRPr="003C6438">
              <w:rPr>
                <w:rStyle w:val="Hyperlink"/>
                <w:rFonts w:ascii="Arial" w:hAnsi="Arial" w:cs="Arial"/>
                <w:noProof/>
                <w:sz w:val="28"/>
                <w:szCs w:val="28"/>
              </w:rPr>
              <w:t>Levels of uptake​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_Toc189729598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21</w:t>
            </w:r>
            <w:r w:rsidRPr="003C6438">
              <w:rPr>
                <w:rFonts w:ascii="Arial" w:hAnsi="Arial" w:cs="Arial"/>
                <w:noProof/>
                <w:webHidden/>
                <w:sz w:val="28"/>
                <w:szCs w:val="28"/>
              </w:rPr>
              <w:fldChar w:fldCharType="end"/>
            </w:r>
          </w:hyperlink>
        </w:p>
        <w:p w14:paraId="5B6F9F54" w14:textId="69156575"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599" w:history="1">
            <w:r w:rsidRPr="003C6438">
              <w:rPr>
                <w:rStyle w:val="Hyperlink"/>
                <w:rFonts w:ascii="Arial" w:hAnsi="Arial" w:cs="Arial"/>
                <w:noProof/>
                <w:sz w:val="28"/>
                <w:szCs w:val="28"/>
                <w:lang w:val="en-US"/>
              </w:rPr>
              <w:t>Barriers to use for non-users​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_Toc189729599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22</w:t>
            </w:r>
            <w:r w:rsidRPr="003C6438">
              <w:rPr>
                <w:rFonts w:ascii="Arial" w:hAnsi="Arial" w:cs="Arial"/>
                <w:noProof/>
                <w:webHidden/>
                <w:sz w:val="28"/>
                <w:szCs w:val="28"/>
              </w:rPr>
              <w:fldChar w:fldCharType="end"/>
            </w:r>
          </w:hyperlink>
        </w:p>
        <w:p w14:paraId="64403F6B" w14:textId="6B826588"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00" w:history="1">
            <w:r w:rsidRPr="003C6438">
              <w:rPr>
                <w:rStyle w:val="Hyperlink"/>
                <w:rFonts w:ascii="Arial" w:hAnsi="Arial" w:cs="Arial"/>
                <w:noProof/>
                <w:sz w:val="28"/>
                <w:szCs w:val="28"/>
              </w:rPr>
              <w:t>Confidence ​</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_Toc189729600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23</w:t>
            </w:r>
            <w:r w:rsidRPr="003C6438">
              <w:rPr>
                <w:rFonts w:ascii="Arial" w:hAnsi="Arial" w:cs="Arial"/>
                <w:noProof/>
                <w:webHidden/>
                <w:sz w:val="28"/>
                <w:szCs w:val="28"/>
              </w:rPr>
              <w:fldChar w:fldCharType="end"/>
            </w:r>
          </w:hyperlink>
        </w:p>
        <w:p w14:paraId="0FCDC6EA" w14:textId="25F29A81"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01" w:history="1">
            <w:r w:rsidRPr="003C6438">
              <w:rPr>
                <w:rStyle w:val="Hyperlink"/>
                <w:rFonts w:ascii="Arial" w:eastAsia="Adelle Sans Light" w:hAnsi="Arial" w:cs="Arial"/>
                <w:noProof/>
                <w:sz w:val="28"/>
                <w:szCs w:val="28"/>
                <w:lang w:val="en-US"/>
              </w:rPr>
              <w:t>4.2 Benefits of SMM</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_Toc189729601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24</w:t>
            </w:r>
            <w:r w:rsidRPr="003C6438">
              <w:rPr>
                <w:rFonts w:ascii="Arial" w:hAnsi="Arial" w:cs="Arial"/>
                <w:noProof/>
                <w:webHidden/>
                <w:sz w:val="28"/>
                <w:szCs w:val="28"/>
              </w:rPr>
              <w:fldChar w:fldCharType="end"/>
            </w:r>
          </w:hyperlink>
        </w:p>
        <w:p w14:paraId="6454A6B8" w14:textId="30C1865C"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02" w:history="1">
            <w:r w:rsidRPr="003C6438">
              <w:rPr>
                <w:rStyle w:val="Hyperlink"/>
                <w:rFonts w:ascii="Arial" w:hAnsi="Arial" w:cs="Arial"/>
                <w:noProof/>
                <w:sz w:val="28"/>
                <w:szCs w:val="28"/>
                <w:lang w:val="en-US" w:eastAsia="en-GB"/>
              </w:rPr>
              <w:t>4.3 Improvements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_Toc189729602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26</w:t>
            </w:r>
            <w:r w:rsidRPr="003C6438">
              <w:rPr>
                <w:rFonts w:ascii="Arial" w:hAnsi="Arial" w:cs="Arial"/>
                <w:noProof/>
                <w:webHidden/>
                <w:sz w:val="28"/>
                <w:szCs w:val="28"/>
              </w:rPr>
              <w:fldChar w:fldCharType="end"/>
            </w:r>
          </w:hyperlink>
        </w:p>
        <w:p w14:paraId="1E8CC506" w14:textId="5A31A2A0"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603" w:history="1">
            <w:r w:rsidRPr="003C6438">
              <w:rPr>
                <w:rStyle w:val="Hyperlink"/>
                <w:rFonts w:ascii="Arial" w:hAnsi="Arial" w:cs="Arial"/>
                <w:noProof/>
                <w:sz w:val="28"/>
                <w:szCs w:val="28"/>
              </w:rPr>
              <w:t>Section 5: Creating inclusive SMM services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_Toc189729603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28</w:t>
            </w:r>
            <w:r w:rsidRPr="003C6438">
              <w:rPr>
                <w:rFonts w:ascii="Arial" w:hAnsi="Arial" w:cs="Arial"/>
                <w:noProof/>
                <w:webHidden/>
                <w:sz w:val="28"/>
                <w:szCs w:val="28"/>
              </w:rPr>
              <w:fldChar w:fldCharType="end"/>
            </w:r>
          </w:hyperlink>
        </w:p>
        <w:p w14:paraId="196F4B67" w14:textId="0AD98D08"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04" w:history="1">
            <w:r w:rsidRPr="003C6438">
              <w:rPr>
                <w:rStyle w:val="Hyperlink"/>
                <w:rFonts w:ascii="Arial" w:hAnsi="Arial" w:cs="Arial"/>
                <w:noProof/>
                <w:sz w:val="28"/>
                <w:szCs w:val="28"/>
                <w:lang w:val="en-US"/>
              </w:rPr>
              <w:t>5.1 Getting the fundamentals right</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_Toc189729604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28</w:t>
            </w:r>
            <w:r w:rsidRPr="003C6438">
              <w:rPr>
                <w:rFonts w:ascii="Arial" w:hAnsi="Arial" w:cs="Arial"/>
                <w:noProof/>
                <w:webHidden/>
                <w:sz w:val="28"/>
                <w:szCs w:val="28"/>
              </w:rPr>
              <w:fldChar w:fldCharType="end"/>
            </w:r>
          </w:hyperlink>
        </w:p>
        <w:p w14:paraId="5DAC6830" w14:textId="6C263318"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05" w:history="1">
            <w:r w:rsidRPr="003C6438">
              <w:rPr>
                <w:rStyle w:val="Hyperlink"/>
                <w:rFonts w:ascii="Arial" w:hAnsi="Arial" w:cs="Arial"/>
                <w:noProof/>
                <w:sz w:val="28"/>
                <w:szCs w:val="28"/>
              </w:rPr>
              <w:t>5.2 Potential reach</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_Toc189729605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29</w:t>
            </w:r>
            <w:r w:rsidRPr="003C6438">
              <w:rPr>
                <w:rFonts w:ascii="Arial" w:hAnsi="Arial" w:cs="Arial"/>
                <w:noProof/>
                <w:webHidden/>
                <w:sz w:val="28"/>
                <w:szCs w:val="28"/>
              </w:rPr>
              <w:fldChar w:fldCharType="end"/>
            </w:r>
          </w:hyperlink>
        </w:p>
        <w:p w14:paraId="3A25D500" w14:textId="2DB0E298"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06" w:history="1">
            <w:r w:rsidRPr="003C6438">
              <w:rPr>
                <w:rStyle w:val="Hyperlink"/>
                <w:rFonts w:ascii="Arial" w:hAnsi="Arial" w:cs="Arial"/>
                <w:noProof/>
                <w:sz w:val="28"/>
                <w:szCs w:val="28"/>
              </w:rPr>
              <w:t>5.3 Wider impact</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_Toc189729606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29</w:t>
            </w:r>
            <w:r w:rsidRPr="003C6438">
              <w:rPr>
                <w:rFonts w:ascii="Arial" w:hAnsi="Arial" w:cs="Arial"/>
                <w:noProof/>
                <w:webHidden/>
                <w:sz w:val="28"/>
                <w:szCs w:val="28"/>
              </w:rPr>
              <w:fldChar w:fldCharType="end"/>
            </w:r>
          </w:hyperlink>
        </w:p>
        <w:p w14:paraId="5869397D" w14:textId="3C8DB103"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607" w:history="1">
            <w:r w:rsidRPr="003C6438">
              <w:rPr>
                <w:rStyle w:val="Hyperlink"/>
                <w:rFonts w:ascii="Arial" w:hAnsi="Arial" w:cs="Arial"/>
                <w:noProof/>
                <w:sz w:val="28"/>
                <w:szCs w:val="28"/>
              </w:rPr>
              <w:t>Section 6: Vehicle Design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_Toc189729607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30</w:t>
            </w:r>
            <w:r w:rsidRPr="003C6438">
              <w:rPr>
                <w:rFonts w:ascii="Arial" w:hAnsi="Arial" w:cs="Arial"/>
                <w:noProof/>
                <w:webHidden/>
                <w:sz w:val="28"/>
                <w:szCs w:val="28"/>
              </w:rPr>
              <w:fldChar w:fldCharType="end"/>
            </w:r>
          </w:hyperlink>
        </w:p>
        <w:p w14:paraId="57CF5E1B" w14:textId="199DA050"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08" w:history="1">
            <w:r w:rsidRPr="003C6438">
              <w:rPr>
                <w:rStyle w:val="Hyperlink"/>
                <w:rFonts w:ascii="Arial" w:hAnsi="Arial" w:cs="Arial"/>
                <w:noProof/>
                <w:sz w:val="28"/>
                <w:szCs w:val="28"/>
              </w:rPr>
              <w:t>6.1 Current Situation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_Toc189729608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30</w:t>
            </w:r>
            <w:r w:rsidRPr="003C6438">
              <w:rPr>
                <w:rFonts w:ascii="Arial" w:hAnsi="Arial" w:cs="Arial"/>
                <w:noProof/>
                <w:webHidden/>
                <w:sz w:val="28"/>
                <w:szCs w:val="28"/>
              </w:rPr>
              <w:fldChar w:fldCharType="end"/>
            </w:r>
          </w:hyperlink>
        </w:p>
        <w:p w14:paraId="495A08A6" w14:textId="7CFABEC6"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09" w:history="1">
            <w:r w:rsidRPr="003C6438">
              <w:rPr>
                <w:rStyle w:val="Hyperlink"/>
                <w:rFonts w:ascii="Arial" w:eastAsia="Adelle Sans Light" w:hAnsi="Arial" w:cs="Arial"/>
                <w:noProof/>
                <w:sz w:val="28"/>
                <w:szCs w:val="28"/>
                <w:lang w:val="en-US"/>
              </w:rPr>
              <w:t>6.2 Vehicle design barriers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_Toc189729609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31</w:t>
            </w:r>
            <w:r w:rsidRPr="003C6438">
              <w:rPr>
                <w:rFonts w:ascii="Arial" w:hAnsi="Arial" w:cs="Arial"/>
                <w:noProof/>
                <w:webHidden/>
                <w:sz w:val="28"/>
                <w:szCs w:val="28"/>
              </w:rPr>
              <w:fldChar w:fldCharType="end"/>
            </w:r>
          </w:hyperlink>
        </w:p>
        <w:p w14:paraId="1E0AB627" w14:textId="44DFE3B9"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10" w:history="1">
            <w:r w:rsidRPr="003C6438">
              <w:rPr>
                <w:rStyle w:val="Hyperlink"/>
                <w:rFonts w:ascii="Arial" w:eastAsia="Adelle Sans Light" w:hAnsi="Arial" w:cs="Arial"/>
                <w:noProof/>
                <w:sz w:val="28"/>
                <w:szCs w:val="28"/>
                <w:lang w:val="en-US"/>
              </w:rPr>
              <w:t>6.3 Small steps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_Toc189729610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31</w:t>
            </w:r>
            <w:r w:rsidRPr="003C6438">
              <w:rPr>
                <w:rFonts w:ascii="Arial" w:hAnsi="Arial" w:cs="Arial"/>
                <w:noProof/>
                <w:webHidden/>
                <w:sz w:val="28"/>
                <w:szCs w:val="28"/>
              </w:rPr>
              <w:fldChar w:fldCharType="end"/>
            </w:r>
          </w:hyperlink>
        </w:p>
        <w:p w14:paraId="1BFAB496" w14:textId="06271E0B"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11" w:history="1">
            <w:r w:rsidRPr="003C6438">
              <w:rPr>
                <w:rStyle w:val="Hyperlink"/>
                <w:rFonts w:ascii="Arial" w:eastAsia="Adelle Sans Light" w:hAnsi="Arial" w:cs="Arial"/>
                <w:noProof/>
                <w:sz w:val="28"/>
                <w:szCs w:val="28"/>
                <w:lang w:val="en-US"/>
              </w:rPr>
              <w:t>6.4 Other forms of personal mobility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_Toc189729611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31</w:t>
            </w:r>
            <w:r w:rsidRPr="003C6438">
              <w:rPr>
                <w:rFonts w:ascii="Arial" w:hAnsi="Arial" w:cs="Arial"/>
                <w:noProof/>
                <w:webHidden/>
                <w:sz w:val="28"/>
                <w:szCs w:val="28"/>
              </w:rPr>
              <w:fldChar w:fldCharType="end"/>
            </w:r>
          </w:hyperlink>
        </w:p>
        <w:p w14:paraId="7BEE9DBA" w14:textId="7A0A614F"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12" w:history="1">
            <w:r w:rsidRPr="003C6438">
              <w:rPr>
                <w:rStyle w:val="Hyperlink"/>
                <w:rFonts w:ascii="Arial" w:eastAsia="Adelle Sans Light" w:hAnsi="Arial" w:cs="Arial"/>
                <w:noProof/>
                <w:sz w:val="28"/>
                <w:szCs w:val="28"/>
                <w:lang w:val="en-US" w:eastAsia="en-GB"/>
              </w:rPr>
              <w:t>6.5 What are others doing?</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_Toc189729612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32</w:t>
            </w:r>
            <w:r w:rsidRPr="003C6438">
              <w:rPr>
                <w:rFonts w:ascii="Arial" w:hAnsi="Arial" w:cs="Arial"/>
                <w:noProof/>
                <w:webHidden/>
                <w:sz w:val="28"/>
                <w:szCs w:val="28"/>
              </w:rPr>
              <w:fldChar w:fldCharType="end"/>
            </w:r>
          </w:hyperlink>
        </w:p>
        <w:p w14:paraId="0C25F477" w14:textId="75559670"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13" w:history="1">
            <w:r w:rsidRPr="003C6438">
              <w:rPr>
                <w:rStyle w:val="Hyperlink"/>
                <w:rFonts w:ascii="Arial" w:eastAsia="Adelle Sans Light" w:hAnsi="Arial" w:cs="Arial"/>
                <w:noProof/>
                <w:sz w:val="28"/>
                <w:szCs w:val="28"/>
                <w:lang w:val="en-US"/>
              </w:rPr>
              <w:t>6.6 What can be done?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_Toc189729613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33</w:t>
            </w:r>
            <w:r w:rsidRPr="003C6438">
              <w:rPr>
                <w:rFonts w:ascii="Arial" w:hAnsi="Arial" w:cs="Arial"/>
                <w:noProof/>
                <w:webHidden/>
                <w:sz w:val="28"/>
                <w:szCs w:val="28"/>
              </w:rPr>
              <w:fldChar w:fldCharType="end"/>
            </w:r>
          </w:hyperlink>
        </w:p>
        <w:p w14:paraId="27203181" w14:textId="49C66C81"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14" w:history="1">
            <w:r w:rsidRPr="003C6438">
              <w:rPr>
                <w:rStyle w:val="Hyperlink"/>
                <w:rFonts w:ascii="Arial" w:eastAsia="Adelle Sans Light" w:hAnsi="Arial" w:cs="Arial"/>
                <w:noProof/>
                <w:sz w:val="28"/>
                <w:szCs w:val="28"/>
                <w:lang w:val="en-US"/>
              </w:rPr>
              <w:t>Improvements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_Toc189729614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33</w:t>
            </w:r>
            <w:r w:rsidRPr="003C6438">
              <w:rPr>
                <w:rFonts w:ascii="Arial" w:hAnsi="Arial" w:cs="Arial"/>
                <w:noProof/>
                <w:webHidden/>
                <w:sz w:val="28"/>
                <w:szCs w:val="28"/>
              </w:rPr>
              <w:fldChar w:fldCharType="end"/>
            </w:r>
          </w:hyperlink>
        </w:p>
        <w:p w14:paraId="1917E527" w14:textId="1CBBE28E"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15" w:history="1">
            <w:r w:rsidRPr="003C6438">
              <w:rPr>
                <w:rStyle w:val="Hyperlink"/>
                <w:rFonts w:ascii="Arial" w:eastAsia="Adelle Sans Light" w:hAnsi="Arial" w:cs="Arial"/>
                <w:noProof/>
                <w:sz w:val="28"/>
                <w:szCs w:val="28"/>
                <w:lang w:val="en-US" w:eastAsia="en-GB"/>
              </w:rPr>
              <w:t>Accessible vehicle design features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_Toc189729615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33</w:t>
            </w:r>
            <w:r w:rsidRPr="003C6438">
              <w:rPr>
                <w:rFonts w:ascii="Arial" w:hAnsi="Arial" w:cs="Arial"/>
                <w:noProof/>
                <w:webHidden/>
                <w:sz w:val="28"/>
                <w:szCs w:val="28"/>
              </w:rPr>
              <w:fldChar w:fldCharType="end"/>
            </w:r>
          </w:hyperlink>
        </w:p>
        <w:p w14:paraId="44BEC0FD" w14:textId="442B918F"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16" w:history="1">
            <w:r w:rsidRPr="003C6438">
              <w:rPr>
                <w:rStyle w:val="Hyperlink"/>
                <w:rFonts w:ascii="Arial" w:eastAsia="Times New Roman" w:hAnsi="Arial" w:cs="Arial"/>
                <w:noProof/>
                <w:sz w:val="28"/>
                <w:szCs w:val="28"/>
                <w:lang w:eastAsia="en-GB"/>
              </w:rPr>
              <w:t>6.7 Improving vehicle accessibility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_Toc189729616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34</w:t>
            </w:r>
            <w:r w:rsidRPr="003C6438">
              <w:rPr>
                <w:rFonts w:ascii="Arial" w:hAnsi="Arial" w:cs="Arial"/>
                <w:noProof/>
                <w:webHidden/>
                <w:sz w:val="28"/>
                <w:szCs w:val="28"/>
              </w:rPr>
              <w:fldChar w:fldCharType="end"/>
            </w:r>
          </w:hyperlink>
        </w:p>
        <w:p w14:paraId="64FE901C" w14:textId="28322CBA"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17" w:history="1">
            <w:r w:rsidRPr="003C6438">
              <w:rPr>
                <w:rStyle w:val="Hyperlink"/>
                <w:rFonts w:ascii="Arial" w:hAnsi="Arial" w:cs="Arial"/>
                <w:noProof/>
                <w:sz w:val="28"/>
                <w:szCs w:val="28"/>
              </w:rPr>
              <w:t>6.8 Barriers to Change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_Toc189729617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35</w:t>
            </w:r>
            <w:r w:rsidRPr="003C6438">
              <w:rPr>
                <w:rFonts w:ascii="Arial" w:hAnsi="Arial" w:cs="Arial"/>
                <w:noProof/>
                <w:webHidden/>
                <w:sz w:val="28"/>
                <w:szCs w:val="28"/>
              </w:rPr>
              <w:fldChar w:fldCharType="end"/>
            </w:r>
          </w:hyperlink>
        </w:p>
        <w:p w14:paraId="14EB7916" w14:textId="003177F7"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18" w:history="1">
            <w:r w:rsidRPr="003C6438">
              <w:rPr>
                <w:rStyle w:val="Hyperlink"/>
                <w:rFonts w:ascii="Arial" w:hAnsi="Arial" w:cs="Arial"/>
                <w:noProof/>
                <w:sz w:val="28"/>
                <w:szCs w:val="28"/>
              </w:rPr>
              <w:t>6.9 Impact</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_Toc189729618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36</w:t>
            </w:r>
            <w:r w:rsidRPr="003C6438">
              <w:rPr>
                <w:rFonts w:ascii="Arial" w:hAnsi="Arial" w:cs="Arial"/>
                <w:noProof/>
                <w:webHidden/>
                <w:sz w:val="28"/>
                <w:szCs w:val="28"/>
              </w:rPr>
              <w:fldChar w:fldCharType="end"/>
            </w:r>
          </w:hyperlink>
        </w:p>
        <w:p w14:paraId="2890FE96" w14:textId="68CE88C8"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19" w:history="1">
            <w:r w:rsidRPr="003C6438">
              <w:rPr>
                <w:rStyle w:val="Hyperlink"/>
                <w:rFonts w:ascii="Arial" w:hAnsi="Arial" w:cs="Arial"/>
                <w:noProof/>
                <w:sz w:val="28"/>
                <w:szCs w:val="28"/>
              </w:rPr>
              <w:t>6.10 Call to action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_Toc189729619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37</w:t>
            </w:r>
            <w:r w:rsidRPr="003C6438">
              <w:rPr>
                <w:rFonts w:ascii="Arial" w:hAnsi="Arial" w:cs="Arial"/>
                <w:noProof/>
                <w:webHidden/>
                <w:sz w:val="28"/>
                <w:szCs w:val="28"/>
              </w:rPr>
              <w:fldChar w:fldCharType="end"/>
            </w:r>
          </w:hyperlink>
        </w:p>
        <w:p w14:paraId="5D837FCE" w14:textId="26FEEAC6"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20" w:history="1">
            <w:r w:rsidRPr="003C6438">
              <w:rPr>
                <w:rStyle w:val="Hyperlink"/>
                <w:rFonts w:ascii="Arial" w:hAnsi="Arial" w:cs="Arial"/>
                <w:noProof/>
                <w:sz w:val="28"/>
                <w:szCs w:val="28"/>
              </w:rPr>
              <w:t>Change will take time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_Toc189729620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37</w:t>
            </w:r>
            <w:r w:rsidRPr="003C6438">
              <w:rPr>
                <w:rFonts w:ascii="Arial" w:hAnsi="Arial" w:cs="Arial"/>
                <w:noProof/>
                <w:webHidden/>
                <w:sz w:val="28"/>
                <w:szCs w:val="28"/>
              </w:rPr>
              <w:fldChar w:fldCharType="end"/>
            </w:r>
          </w:hyperlink>
        </w:p>
        <w:p w14:paraId="18CAEE56" w14:textId="2A73AA02"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621" w:history="1">
            <w:r w:rsidRPr="003C6438">
              <w:rPr>
                <w:rStyle w:val="Hyperlink"/>
                <w:rFonts w:ascii="Arial" w:hAnsi="Arial" w:cs="Arial"/>
                <w:noProof/>
                <w:sz w:val="28"/>
                <w:szCs w:val="28"/>
              </w:rPr>
              <w:t>Section 7: Booking and delivery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_Toc189729621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39</w:t>
            </w:r>
            <w:r w:rsidRPr="003C6438">
              <w:rPr>
                <w:rFonts w:ascii="Arial" w:hAnsi="Arial" w:cs="Arial"/>
                <w:noProof/>
                <w:webHidden/>
                <w:sz w:val="28"/>
                <w:szCs w:val="28"/>
              </w:rPr>
              <w:fldChar w:fldCharType="end"/>
            </w:r>
          </w:hyperlink>
        </w:p>
        <w:p w14:paraId="3C260D51" w14:textId="2F2A07F2"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22" w:history="1">
            <w:r w:rsidRPr="003C6438">
              <w:rPr>
                <w:rStyle w:val="Hyperlink"/>
                <w:rFonts w:ascii="Arial" w:eastAsia="Adelle Sans Light" w:hAnsi="Arial" w:cs="Arial"/>
                <w:noProof/>
                <w:sz w:val="28"/>
                <w:szCs w:val="28"/>
                <w:lang w:val="en-US" w:eastAsia="en-GB"/>
              </w:rPr>
              <w:t>7.1 Current Situation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_Toc189729622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39</w:t>
            </w:r>
            <w:r w:rsidRPr="003C6438">
              <w:rPr>
                <w:rFonts w:ascii="Arial" w:hAnsi="Arial" w:cs="Arial"/>
                <w:noProof/>
                <w:webHidden/>
                <w:sz w:val="28"/>
                <w:szCs w:val="28"/>
              </w:rPr>
              <w:fldChar w:fldCharType="end"/>
            </w:r>
          </w:hyperlink>
        </w:p>
        <w:p w14:paraId="1AD9BF7C" w14:textId="03EDA64E"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23" w:history="1">
            <w:r w:rsidRPr="003C6438">
              <w:rPr>
                <w:rStyle w:val="Hyperlink"/>
                <w:rFonts w:ascii="Arial" w:eastAsia="Adelle Sans Light" w:hAnsi="Arial" w:cs="Arial"/>
                <w:noProof/>
                <w:sz w:val="28"/>
                <w:szCs w:val="28"/>
                <w:lang w:val="en-US" w:eastAsia="en-GB"/>
              </w:rPr>
              <w:t>7.2 Finding and accessing SMM vehicles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_Toc189729623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40</w:t>
            </w:r>
            <w:r w:rsidRPr="003C6438">
              <w:rPr>
                <w:rFonts w:ascii="Arial" w:hAnsi="Arial" w:cs="Arial"/>
                <w:noProof/>
                <w:webHidden/>
                <w:sz w:val="28"/>
                <w:szCs w:val="28"/>
              </w:rPr>
              <w:fldChar w:fldCharType="end"/>
            </w:r>
          </w:hyperlink>
        </w:p>
        <w:p w14:paraId="2E93B078" w14:textId="53736215"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24" w:history="1">
            <w:r w:rsidRPr="003C6438">
              <w:rPr>
                <w:rStyle w:val="Hyperlink"/>
                <w:rFonts w:ascii="Arial" w:hAnsi="Arial" w:cs="Arial"/>
                <w:noProof/>
                <w:sz w:val="28"/>
                <w:szCs w:val="28"/>
              </w:rPr>
              <w:t>7.3 Improvements for the future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_Toc189729624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41</w:t>
            </w:r>
            <w:r w:rsidRPr="003C6438">
              <w:rPr>
                <w:rFonts w:ascii="Arial" w:hAnsi="Arial" w:cs="Arial"/>
                <w:noProof/>
                <w:webHidden/>
                <w:sz w:val="28"/>
                <w:szCs w:val="28"/>
              </w:rPr>
              <w:fldChar w:fldCharType="end"/>
            </w:r>
          </w:hyperlink>
        </w:p>
        <w:p w14:paraId="72E5BCD0" w14:textId="1141A5EA"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25" w:history="1">
            <w:r w:rsidRPr="003C6438">
              <w:rPr>
                <w:rStyle w:val="Hyperlink"/>
                <w:rFonts w:ascii="Arial" w:hAnsi="Arial" w:cs="Arial"/>
                <w:noProof/>
                <w:sz w:val="28"/>
                <w:szCs w:val="28"/>
              </w:rPr>
              <w:t>7.4 What are others doing?</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_Toc189729625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41</w:t>
            </w:r>
            <w:r w:rsidRPr="003C6438">
              <w:rPr>
                <w:rFonts w:ascii="Arial" w:hAnsi="Arial" w:cs="Arial"/>
                <w:noProof/>
                <w:webHidden/>
                <w:sz w:val="28"/>
                <w:szCs w:val="28"/>
              </w:rPr>
              <w:fldChar w:fldCharType="end"/>
            </w:r>
          </w:hyperlink>
        </w:p>
        <w:p w14:paraId="728973DE" w14:textId="5D7BA305"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26" w:history="1">
            <w:r w:rsidRPr="003C6438">
              <w:rPr>
                <w:rStyle w:val="Hyperlink"/>
                <w:rFonts w:ascii="Arial" w:hAnsi="Arial" w:cs="Arial"/>
                <w:noProof/>
                <w:sz w:val="28"/>
                <w:szCs w:val="28"/>
              </w:rPr>
              <w:t>7.5 What can be done?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_Toc189729626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42</w:t>
            </w:r>
            <w:r w:rsidRPr="003C6438">
              <w:rPr>
                <w:rFonts w:ascii="Arial" w:hAnsi="Arial" w:cs="Arial"/>
                <w:noProof/>
                <w:webHidden/>
                <w:sz w:val="28"/>
                <w:szCs w:val="28"/>
              </w:rPr>
              <w:fldChar w:fldCharType="end"/>
            </w:r>
          </w:hyperlink>
        </w:p>
        <w:p w14:paraId="1E2EF2AD" w14:textId="274AC8C3"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27" w:history="1">
            <w:r w:rsidRPr="003C6438">
              <w:rPr>
                <w:rStyle w:val="Hyperlink"/>
                <w:rFonts w:ascii="Arial" w:eastAsia="Adelle Sans Light" w:hAnsi="Arial" w:cs="Arial"/>
                <w:noProof/>
                <w:sz w:val="28"/>
                <w:szCs w:val="28"/>
                <w:lang w:val="en-US"/>
              </w:rPr>
              <w:t>7.6 Barriers to change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_Toc189729627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43</w:t>
            </w:r>
            <w:r w:rsidRPr="003C6438">
              <w:rPr>
                <w:rFonts w:ascii="Arial" w:hAnsi="Arial" w:cs="Arial"/>
                <w:noProof/>
                <w:webHidden/>
                <w:sz w:val="28"/>
                <w:szCs w:val="28"/>
              </w:rPr>
              <w:fldChar w:fldCharType="end"/>
            </w:r>
          </w:hyperlink>
        </w:p>
        <w:p w14:paraId="0A20A766" w14:textId="1581F31B"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28" w:history="1">
            <w:r w:rsidRPr="003C6438">
              <w:rPr>
                <w:rStyle w:val="Hyperlink"/>
                <w:rFonts w:ascii="Arial" w:hAnsi="Arial" w:cs="Arial"/>
                <w:noProof/>
                <w:sz w:val="28"/>
                <w:szCs w:val="28"/>
              </w:rPr>
              <w:t>7.7 Call to action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_Toc189729628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44</w:t>
            </w:r>
            <w:r w:rsidRPr="003C6438">
              <w:rPr>
                <w:rFonts w:ascii="Arial" w:hAnsi="Arial" w:cs="Arial"/>
                <w:noProof/>
                <w:webHidden/>
                <w:sz w:val="28"/>
                <w:szCs w:val="28"/>
              </w:rPr>
              <w:fldChar w:fldCharType="end"/>
            </w:r>
          </w:hyperlink>
        </w:p>
        <w:p w14:paraId="21C2B1A6" w14:textId="112CC848"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629" w:history="1">
            <w:r w:rsidRPr="003C6438">
              <w:rPr>
                <w:rStyle w:val="Hyperlink"/>
                <w:rFonts w:ascii="Arial" w:hAnsi="Arial" w:cs="Arial"/>
                <w:noProof/>
                <w:sz w:val="28"/>
                <w:szCs w:val="28"/>
              </w:rPr>
              <w:t>Section 8: Raising awareness and confidence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_Toc189729629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45</w:t>
            </w:r>
            <w:r w:rsidRPr="003C6438">
              <w:rPr>
                <w:rFonts w:ascii="Arial" w:hAnsi="Arial" w:cs="Arial"/>
                <w:noProof/>
                <w:webHidden/>
                <w:sz w:val="28"/>
                <w:szCs w:val="28"/>
              </w:rPr>
              <w:fldChar w:fldCharType="end"/>
            </w:r>
          </w:hyperlink>
        </w:p>
        <w:p w14:paraId="4525EC9E" w14:textId="32AC7B6A"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30" w:history="1">
            <w:r w:rsidRPr="003C6438">
              <w:rPr>
                <w:rStyle w:val="Hyperlink"/>
                <w:rFonts w:ascii="Arial" w:hAnsi="Arial" w:cs="Arial"/>
                <w:noProof/>
                <w:sz w:val="28"/>
                <w:szCs w:val="28"/>
              </w:rPr>
              <w:t>8.1 Current Situation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_Toc189729630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45</w:t>
            </w:r>
            <w:r w:rsidRPr="003C6438">
              <w:rPr>
                <w:rFonts w:ascii="Arial" w:hAnsi="Arial" w:cs="Arial"/>
                <w:noProof/>
                <w:webHidden/>
                <w:sz w:val="28"/>
                <w:szCs w:val="28"/>
              </w:rPr>
              <w:fldChar w:fldCharType="end"/>
            </w:r>
          </w:hyperlink>
        </w:p>
        <w:p w14:paraId="5AF355E5" w14:textId="5405B3D2"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31" w:history="1">
            <w:r w:rsidRPr="003C6438">
              <w:rPr>
                <w:rStyle w:val="Hyperlink"/>
                <w:rFonts w:ascii="Arial" w:hAnsi="Arial" w:cs="Arial"/>
                <w:noProof/>
                <w:sz w:val="28"/>
                <w:szCs w:val="28"/>
              </w:rPr>
              <w:t>Getting the measure right</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_Toc189729631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46</w:t>
            </w:r>
            <w:r w:rsidRPr="003C6438">
              <w:rPr>
                <w:rFonts w:ascii="Arial" w:hAnsi="Arial" w:cs="Arial"/>
                <w:noProof/>
                <w:webHidden/>
                <w:sz w:val="28"/>
                <w:szCs w:val="28"/>
              </w:rPr>
              <w:fldChar w:fldCharType="end"/>
            </w:r>
          </w:hyperlink>
        </w:p>
        <w:p w14:paraId="44330CA1" w14:textId="379A13F0"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32" w:history="1">
            <w:r w:rsidRPr="003C6438">
              <w:rPr>
                <w:rStyle w:val="Hyperlink"/>
                <w:rFonts w:ascii="Arial" w:hAnsi="Arial" w:cs="Arial"/>
                <w:noProof/>
                <w:sz w:val="28"/>
                <w:szCs w:val="28"/>
              </w:rPr>
              <w:t>Perceptions of safety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_Toc189729632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46</w:t>
            </w:r>
            <w:r w:rsidRPr="003C6438">
              <w:rPr>
                <w:rFonts w:ascii="Arial" w:hAnsi="Arial" w:cs="Arial"/>
                <w:noProof/>
                <w:webHidden/>
                <w:sz w:val="28"/>
                <w:szCs w:val="28"/>
              </w:rPr>
              <w:fldChar w:fldCharType="end"/>
            </w:r>
          </w:hyperlink>
        </w:p>
        <w:p w14:paraId="75785F8A" w14:textId="4A578AE3"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33" w:history="1">
            <w:r w:rsidRPr="003C6438">
              <w:rPr>
                <w:rStyle w:val="Hyperlink"/>
                <w:rFonts w:ascii="Arial" w:eastAsia="Adelle Sans Light" w:hAnsi="Arial" w:cs="Arial"/>
                <w:noProof/>
                <w:sz w:val="28"/>
                <w:szCs w:val="28"/>
                <w:lang w:val="en-US"/>
              </w:rPr>
              <w:t>“It’s not for me”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_Toc189729633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47</w:t>
            </w:r>
            <w:r w:rsidRPr="003C6438">
              <w:rPr>
                <w:rFonts w:ascii="Arial" w:hAnsi="Arial" w:cs="Arial"/>
                <w:noProof/>
                <w:webHidden/>
                <w:sz w:val="28"/>
                <w:szCs w:val="28"/>
              </w:rPr>
              <w:fldChar w:fldCharType="end"/>
            </w:r>
          </w:hyperlink>
        </w:p>
        <w:p w14:paraId="25F63648" w14:textId="5AF50170"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34" w:history="1">
            <w:r w:rsidRPr="003C6438">
              <w:rPr>
                <w:rStyle w:val="Hyperlink"/>
                <w:rFonts w:ascii="Arial" w:eastAsia="Times New Roman" w:hAnsi="Arial" w:cs="Arial"/>
                <w:noProof/>
                <w:sz w:val="28"/>
                <w:szCs w:val="28"/>
                <w:lang w:val="en-US"/>
              </w:rPr>
              <w:t>Increasing uptake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_Toc189729634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47</w:t>
            </w:r>
            <w:r w:rsidRPr="003C6438">
              <w:rPr>
                <w:rFonts w:ascii="Arial" w:hAnsi="Arial" w:cs="Arial"/>
                <w:noProof/>
                <w:webHidden/>
                <w:sz w:val="28"/>
                <w:szCs w:val="28"/>
              </w:rPr>
              <w:fldChar w:fldCharType="end"/>
            </w:r>
          </w:hyperlink>
        </w:p>
        <w:p w14:paraId="718D3973" w14:textId="6DAC8BF6"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35" w:history="1">
            <w:r w:rsidRPr="003C6438">
              <w:rPr>
                <w:rStyle w:val="Hyperlink"/>
                <w:rFonts w:ascii="Arial" w:eastAsia="Times New Roman" w:hAnsi="Arial" w:cs="Arial"/>
                <w:noProof/>
                <w:sz w:val="28"/>
                <w:szCs w:val="28"/>
                <w:lang w:val="en-US"/>
              </w:rPr>
              <w:t>8.2 What are others doing?</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_Toc189729635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48</w:t>
            </w:r>
            <w:r w:rsidRPr="003C6438">
              <w:rPr>
                <w:rFonts w:ascii="Arial" w:hAnsi="Arial" w:cs="Arial"/>
                <w:noProof/>
                <w:webHidden/>
                <w:sz w:val="28"/>
                <w:szCs w:val="28"/>
              </w:rPr>
              <w:fldChar w:fldCharType="end"/>
            </w:r>
          </w:hyperlink>
        </w:p>
        <w:p w14:paraId="51E1F40D" w14:textId="2FA2A65F"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36" w:history="1">
            <w:r w:rsidRPr="003C6438">
              <w:rPr>
                <w:rStyle w:val="Hyperlink"/>
                <w:rFonts w:ascii="Arial" w:eastAsia="Times New Roman" w:hAnsi="Arial" w:cs="Arial"/>
                <w:noProof/>
                <w:sz w:val="28"/>
                <w:szCs w:val="28"/>
                <w:lang w:val="en-US"/>
              </w:rPr>
              <w:t>8.3 What can be done?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_Toc189729636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48</w:t>
            </w:r>
            <w:r w:rsidRPr="003C6438">
              <w:rPr>
                <w:rFonts w:ascii="Arial" w:hAnsi="Arial" w:cs="Arial"/>
                <w:noProof/>
                <w:webHidden/>
                <w:sz w:val="28"/>
                <w:szCs w:val="28"/>
              </w:rPr>
              <w:fldChar w:fldCharType="end"/>
            </w:r>
          </w:hyperlink>
        </w:p>
        <w:p w14:paraId="645C798D" w14:textId="7230A4F8"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37" w:history="1">
            <w:r w:rsidRPr="003C6438">
              <w:rPr>
                <w:rStyle w:val="Hyperlink"/>
                <w:rFonts w:ascii="Arial" w:eastAsia="Times New Roman" w:hAnsi="Arial" w:cs="Arial"/>
                <w:noProof/>
                <w:sz w:val="28"/>
                <w:szCs w:val="28"/>
                <w:lang w:val="en-US"/>
              </w:rPr>
              <w:t>Changing regulation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_Toc189729637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49</w:t>
            </w:r>
            <w:r w:rsidRPr="003C6438">
              <w:rPr>
                <w:rFonts w:ascii="Arial" w:hAnsi="Arial" w:cs="Arial"/>
                <w:noProof/>
                <w:webHidden/>
                <w:sz w:val="28"/>
                <w:szCs w:val="28"/>
              </w:rPr>
              <w:fldChar w:fldCharType="end"/>
            </w:r>
          </w:hyperlink>
        </w:p>
        <w:p w14:paraId="4AB00677" w14:textId="4F1D0772"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38" w:history="1">
            <w:r w:rsidRPr="003C6438">
              <w:rPr>
                <w:rStyle w:val="Hyperlink"/>
                <w:rFonts w:ascii="Arial" w:eastAsia="Times New Roman" w:hAnsi="Arial" w:cs="Arial"/>
                <w:noProof/>
                <w:sz w:val="28"/>
                <w:szCs w:val="28"/>
                <w:lang w:val="en-US"/>
              </w:rPr>
              <w:t>8.4 Barriers to change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_Toc189729638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49</w:t>
            </w:r>
            <w:r w:rsidRPr="003C6438">
              <w:rPr>
                <w:rFonts w:ascii="Arial" w:hAnsi="Arial" w:cs="Arial"/>
                <w:noProof/>
                <w:webHidden/>
                <w:sz w:val="28"/>
                <w:szCs w:val="28"/>
              </w:rPr>
              <w:fldChar w:fldCharType="end"/>
            </w:r>
          </w:hyperlink>
        </w:p>
        <w:p w14:paraId="5DF4E0D0" w14:textId="5748FA4C"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39" w:history="1">
            <w:r w:rsidRPr="003C6438">
              <w:rPr>
                <w:rStyle w:val="Hyperlink"/>
                <w:rFonts w:ascii="Arial" w:eastAsia="Times New Roman" w:hAnsi="Arial" w:cs="Arial"/>
                <w:noProof/>
                <w:sz w:val="28"/>
                <w:szCs w:val="28"/>
                <w:lang w:val="en-US"/>
              </w:rPr>
              <w:t>8.5 Call to action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_Toc189729639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50</w:t>
            </w:r>
            <w:r w:rsidRPr="003C6438">
              <w:rPr>
                <w:rFonts w:ascii="Arial" w:hAnsi="Arial" w:cs="Arial"/>
                <w:noProof/>
                <w:webHidden/>
                <w:sz w:val="28"/>
                <w:szCs w:val="28"/>
              </w:rPr>
              <w:fldChar w:fldCharType="end"/>
            </w:r>
          </w:hyperlink>
        </w:p>
        <w:p w14:paraId="166186BF" w14:textId="5A176294"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640" w:history="1">
            <w:r w:rsidRPr="003C6438">
              <w:rPr>
                <w:rStyle w:val="Hyperlink"/>
                <w:rFonts w:ascii="Arial" w:hAnsi="Arial" w:cs="Arial"/>
                <w:noProof/>
                <w:sz w:val="28"/>
                <w:szCs w:val="28"/>
              </w:rPr>
              <w:t>Section 9: Recommendations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_Toc189729640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51</w:t>
            </w:r>
            <w:r w:rsidRPr="003C6438">
              <w:rPr>
                <w:rFonts w:ascii="Arial" w:hAnsi="Arial" w:cs="Arial"/>
                <w:noProof/>
                <w:webHidden/>
                <w:sz w:val="28"/>
                <w:szCs w:val="28"/>
              </w:rPr>
              <w:fldChar w:fldCharType="end"/>
            </w:r>
          </w:hyperlink>
        </w:p>
        <w:p w14:paraId="367B188A" w14:textId="4703E772"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41" w:history="1">
            <w:r w:rsidRPr="003C6438">
              <w:rPr>
                <w:rStyle w:val="Hyperlink"/>
                <w:rFonts w:ascii="Arial" w:hAnsi="Arial" w:cs="Arial"/>
                <w:noProof/>
                <w:sz w:val="28"/>
                <w:szCs w:val="28"/>
              </w:rPr>
              <w:t>9.1 Legislation and regulations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_Toc189729641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51</w:t>
            </w:r>
            <w:r w:rsidRPr="003C6438">
              <w:rPr>
                <w:rFonts w:ascii="Arial" w:hAnsi="Arial" w:cs="Arial"/>
                <w:noProof/>
                <w:webHidden/>
                <w:sz w:val="28"/>
                <w:szCs w:val="28"/>
              </w:rPr>
              <w:fldChar w:fldCharType="end"/>
            </w:r>
          </w:hyperlink>
        </w:p>
        <w:p w14:paraId="2B694717" w14:textId="7820684E"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42" w:history="1">
            <w:r w:rsidRPr="003C6438">
              <w:rPr>
                <w:rStyle w:val="Hyperlink"/>
                <w:rFonts w:ascii="Arial" w:hAnsi="Arial" w:cs="Arial"/>
                <w:noProof/>
                <w:sz w:val="28"/>
                <w:szCs w:val="28"/>
              </w:rPr>
              <w:t>Modernise legislation for shared personal mobility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_Toc189729642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51</w:t>
            </w:r>
            <w:r w:rsidRPr="003C6438">
              <w:rPr>
                <w:rFonts w:ascii="Arial" w:hAnsi="Arial" w:cs="Arial"/>
                <w:noProof/>
                <w:webHidden/>
                <w:sz w:val="28"/>
                <w:szCs w:val="28"/>
              </w:rPr>
              <w:fldChar w:fldCharType="end"/>
            </w:r>
          </w:hyperlink>
        </w:p>
        <w:p w14:paraId="00D918D9" w14:textId="2EBD214C"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43" w:history="1">
            <w:r w:rsidRPr="003C6438">
              <w:rPr>
                <w:rStyle w:val="Hyperlink"/>
                <w:rFonts w:ascii="Arial" w:hAnsi="Arial" w:cs="Arial"/>
                <w:noProof/>
                <w:sz w:val="28"/>
                <w:szCs w:val="28"/>
              </w:rPr>
              <w:t>Incentivise accessible SMM implementation and delivery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_Toc189729643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51</w:t>
            </w:r>
            <w:r w:rsidRPr="003C6438">
              <w:rPr>
                <w:rFonts w:ascii="Arial" w:hAnsi="Arial" w:cs="Arial"/>
                <w:noProof/>
                <w:webHidden/>
                <w:sz w:val="28"/>
                <w:szCs w:val="28"/>
              </w:rPr>
              <w:fldChar w:fldCharType="end"/>
            </w:r>
          </w:hyperlink>
        </w:p>
        <w:p w14:paraId="239AE7FE" w14:textId="1EB45F76"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44" w:history="1">
            <w:r w:rsidRPr="003C6438">
              <w:rPr>
                <w:rStyle w:val="Hyperlink"/>
                <w:rFonts w:ascii="Arial" w:hAnsi="Arial" w:cs="Arial"/>
                <w:noProof/>
                <w:sz w:val="28"/>
                <w:szCs w:val="28"/>
              </w:rPr>
              <w:t>Establish clear accessibility standards for SMM services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_Toc189729644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51</w:t>
            </w:r>
            <w:r w:rsidRPr="003C6438">
              <w:rPr>
                <w:rFonts w:ascii="Arial" w:hAnsi="Arial" w:cs="Arial"/>
                <w:noProof/>
                <w:webHidden/>
                <w:sz w:val="28"/>
                <w:szCs w:val="28"/>
              </w:rPr>
              <w:fldChar w:fldCharType="end"/>
            </w:r>
          </w:hyperlink>
        </w:p>
        <w:p w14:paraId="08C2C6BB" w14:textId="7751504A"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45" w:history="1">
            <w:r w:rsidRPr="003C6438">
              <w:rPr>
                <w:rStyle w:val="Hyperlink"/>
                <w:rFonts w:ascii="Arial" w:hAnsi="Arial" w:cs="Arial"/>
                <w:noProof/>
                <w:sz w:val="28"/>
                <w:szCs w:val="28"/>
              </w:rPr>
              <w:t>Expand and diversify SMM trials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_Toc189729645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52</w:t>
            </w:r>
            <w:r w:rsidRPr="003C6438">
              <w:rPr>
                <w:rFonts w:ascii="Arial" w:hAnsi="Arial" w:cs="Arial"/>
                <w:noProof/>
                <w:webHidden/>
                <w:sz w:val="28"/>
                <w:szCs w:val="28"/>
              </w:rPr>
              <w:fldChar w:fldCharType="end"/>
            </w:r>
          </w:hyperlink>
        </w:p>
        <w:p w14:paraId="334EAF8A" w14:textId="4C98CCA3"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46" w:history="1">
            <w:r w:rsidRPr="003C6438">
              <w:rPr>
                <w:rStyle w:val="Hyperlink"/>
                <w:rFonts w:ascii="Arial" w:hAnsi="Arial" w:cs="Arial"/>
                <w:noProof/>
                <w:sz w:val="28"/>
                <w:szCs w:val="28"/>
              </w:rPr>
              <w:t>9.2 Vehicle design</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_Toc189729646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52</w:t>
            </w:r>
            <w:r w:rsidRPr="003C6438">
              <w:rPr>
                <w:rFonts w:ascii="Arial" w:hAnsi="Arial" w:cs="Arial"/>
                <w:noProof/>
                <w:webHidden/>
                <w:sz w:val="28"/>
                <w:szCs w:val="28"/>
              </w:rPr>
              <w:fldChar w:fldCharType="end"/>
            </w:r>
          </w:hyperlink>
        </w:p>
        <w:p w14:paraId="6CB11AC8" w14:textId="24D200FF"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47" w:history="1">
            <w:r w:rsidRPr="003C6438">
              <w:rPr>
                <w:rStyle w:val="Hyperlink"/>
                <w:rFonts w:ascii="Arial" w:hAnsi="Arial" w:cs="Arial"/>
                <w:noProof/>
                <w:sz w:val="28"/>
                <w:szCs w:val="28"/>
              </w:rPr>
              <w:t>Launch an accessible design challenge for SMM services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_Toc189729647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52</w:t>
            </w:r>
            <w:r w:rsidRPr="003C6438">
              <w:rPr>
                <w:rFonts w:ascii="Arial" w:hAnsi="Arial" w:cs="Arial"/>
                <w:noProof/>
                <w:webHidden/>
                <w:sz w:val="28"/>
                <w:szCs w:val="28"/>
              </w:rPr>
              <w:fldChar w:fldCharType="end"/>
            </w:r>
          </w:hyperlink>
        </w:p>
        <w:p w14:paraId="615D6473" w14:textId="7DA79D19"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48" w:history="1">
            <w:r w:rsidRPr="003C6438">
              <w:rPr>
                <w:rStyle w:val="Hyperlink"/>
                <w:rFonts w:ascii="Arial" w:hAnsi="Arial" w:cs="Arial"/>
                <w:noProof/>
                <w:sz w:val="28"/>
                <w:szCs w:val="28"/>
              </w:rPr>
              <w:t>Convene a SMM summit</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_Toc189729648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52</w:t>
            </w:r>
            <w:r w:rsidRPr="003C6438">
              <w:rPr>
                <w:rFonts w:ascii="Arial" w:hAnsi="Arial" w:cs="Arial"/>
                <w:noProof/>
                <w:webHidden/>
                <w:sz w:val="28"/>
                <w:szCs w:val="28"/>
              </w:rPr>
              <w:fldChar w:fldCharType="end"/>
            </w:r>
          </w:hyperlink>
        </w:p>
        <w:p w14:paraId="56E386B0" w14:textId="69E85F8D"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49" w:history="1">
            <w:r w:rsidRPr="003C6438">
              <w:rPr>
                <w:rStyle w:val="Hyperlink"/>
                <w:rFonts w:ascii="Arial" w:hAnsi="Arial" w:cs="Arial"/>
                <w:noProof/>
                <w:sz w:val="28"/>
                <w:szCs w:val="28"/>
              </w:rPr>
              <w:t>9.3 Booking and delivery</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_Toc189729649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52</w:t>
            </w:r>
            <w:r w:rsidRPr="003C6438">
              <w:rPr>
                <w:rFonts w:ascii="Arial" w:hAnsi="Arial" w:cs="Arial"/>
                <w:noProof/>
                <w:webHidden/>
                <w:sz w:val="28"/>
                <w:szCs w:val="28"/>
              </w:rPr>
              <w:fldChar w:fldCharType="end"/>
            </w:r>
          </w:hyperlink>
        </w:p>
        <w:p w14:paraId="71B2F1E4" w14:textId="6AE318DC"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50" w:history="1">
            <w:r w:rsidRPr="003C6438">
              <w:rPr>
                <w:rStyle w:val="Hyperlink"/>
                <w:rFonts w:ascii="Arial" w:hAnsi="Arial" w:cs="Arial"/>
                <w:noProof/>
                <w:sz w:val="28"/>
                <w:szCs w:val="28"/>
              </w:rPr>
              <w:t>Create accessible digital platforms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_Toc189729650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52</w:t>
            </w:r>
            <w:r w:rsidRPr="003C6438">
              <w:rPr>
                <w:rFonts w:ascii="Arial" w:hAnsi="Arial" w:cs="Arial"/>
                <w:noProof/>
                <w:webHidden/>
                <w:sz w:val="28"/>
                <w:szCs w:val="28"/>
              </w:rPr>
              <w:fldChar w:fldCharType="end"/>
            </w:r>
          </w:hyperlink>
        </w:p>
        <w:p w14:paraId="78F69D81" w14:textId="12B39EC4"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51" w:history="1">
            <w:r w:rsidRPr="003C6438">
              <w:rPr>
                <w:rStyle w:val="Hyperlink"/>
                <w:rFonts w:ascii="Arial" w:hAnsi="Arial" w:cs="Arial"/>
                <w:noProof/>
                <w:sz w:val="28"/>
                <w:szCs w:val="28"/>
              </w:rPr>
              <w:t>9.4 Raising awareness and confidence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_Toc189729651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53</w:t>
            </w:r>
            <w:r w:rsidRPr="003C6438">
              <w:rPr>
                <w:rFonts w:ascii="Arial" w:hAnsi="Arial" w:cs="Arial"/>
                <w:noProof/>
                <w:webHidden/>
                <w:sz w:val="28"/>
                <w:szCs w:val="28"/>
              </w:rPr>
              <w:fldChar w:fldCharType="end"/>
            </w:r>
          </w:hyperlink>
        </w:p>
        <w:p w14:paraId="28054A70" w14:textId="719C2D0F"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52" w:history="1">
            <w:r w:rsidRPr="003C6438">
              <w:rPr>
                <w:rStyle w:val="Hyperlink"/>
                <w:rFonts w:ascii="Arial" w:hAnsi="Arial" w:cs="Arial"/>
                <w:noProof/>
                <w:sz w:val="28"/>
                <w:szCs w:val="28"/>
              </w:rPr>
              <w:t>Advocate for and partner on inclusive SMM services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_Toc189729652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53</w:t>
            </w:r>
            <w:r w:rsidRPr="003C6438">
              <w:rPr>
                <w:rFonts w:ascii="Arial" w:hAnsi="Arial" w:cs="Arial"/>
                <w:noProof/>
                <w:webHidden/>
                <w:sz w:val="28"/>
                <w:szCs w:val="28"/>
              </w:rPr>
              <w:fldChar w:fldCharType="end"/>
            </w:r>
          </w:hyperlink>
        </w:p>
        <w:p w14:paraId="6E0565CE" w14:textId="01FA803C"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53" w:history="1">
            <w:r w:rsidRPr="003C6438">
              <w:rPr>
                <w:rStyle w:val="Hyperlink"/>
                <w:rFonts w:ascii="Arial" w:hAnsi="Arial" w:cs="Arial"/>
                <w:noProof/>
                <w:sz w:val="28"/>
                <w:szCs w:val="28"/>
              </w:rPr>
              <w:t>Implement accessibility training</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_Toc189729653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53</w:t>
            </w:r>
            <w:r w:rsidRPr="003C6438">
              <w:rPr>
                <w:rFonts w:ascii="Arial" w:hAnsi="Arial" w:cs="Arial"/>
                <w:noProof/>
                <w:webHidden/>
                <w:sz w:val="28"/>
                <w:szCs w:val="28"/>
              </w:rPr>
              <w:fldChar w:fldCharType="end"/>
            </w:r>
          </w:hyperlink>
        </w:p>
        <w:p w14:paraId="601F75BD" w14:textId="563B488D"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654" w:history="1">
            <w:r w:rsidRPr="003C6438">
              <w:rPr>
                <w:rStyle w:val="Hyperlink"/>
                <w:rFonts w:ascii="Arial" w:hAnsi="Arial" w:cs="Arial"/>
                <w:noProof/>
                <w:sz w:val="28"/>
                <w:szCs w:val="28"/>
              </w:rPr>
              <w:t>Appendix 1: Research questions and assumptions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_Toc189729654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55</w:t>
            </w:r>
            <w:r w:rsidRPr="003C6438">
              <w:rPr>
                <w:rFonts w:ascii="Arial" w:hAnsi="Arial" w:cs="Arial"/>
                <w:noProof/>
                <w:webHidden/>
                <w:sz w:val="28"/>
                <w:szCs w:val="28"/>
              </w:rPr>
              <w:fldChar w:fldCharType="end"/>
            </w:r>
          </w:hyperlink>
        </w:p>
        <w:p w14:paraId="31F4AEB3" w14:textId="60374278"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55" w:history="1">
            <w:r w:rsidRPr="003C6438">
              <w:rPr>
                <w:rStyle w:val="Hyperlink"/>
                <w:rFonts w:ascii="Arial" w:hAnsi="Arial" w:cs="Arial"/>
                <w:noProof/>
                <w:sz w:val="28"/>
                <w:szCs w:val="28"/>
                <w:lang w:val="en-US"/>
              </w:rPr>
              <w:t>Key research questions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_Toc189729655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55</w:t>
            </w:r>
            <w:r w:rsidRPr="003C6438">
              <w:rPr>
                <w:rFonts w:ascii="Arial" w:hAnsi="Arial" w:cs="Arial"/>
                <w:noProof/>
                <w:webHidden/>
                <w:sz w:val="28"/>
                <w:szCs w:val="28"/>
              </w:rPr>
              <w:fldChar w:fldCharType="end"/>
            </w:r>
          </w:hyperlink>
        </w:p>
        <w:p w14:paraId="12DED71B" w14:textId="470312A6"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56" w:history="1">
            <w:r w:rsidRPr="003C6438">
              <w:rPr>
                <w:rStyle w:val="Hyperlink"/>
                <w:rFonts w:ascii="Arial" w:hAnsi="Arial" w:cs="Arial"/>
                <w:noProof/>
                <w:sz w:val="28"/>
                <w:szCs w:val="28"/>
                <w:lang w:val="en-US"/>
              </w:rPr>
              <w:t>Calculating reach</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_Toc189729656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55</w:t>
            </w:r>
            <w:r w:rsidRPr="003C6438">
              <w:rPr>
                <w:rFonts w:ascii="Arial" w:hAnsi="Arial" w:cs="Arial"/>
                <w:noProof/>
                <w:webHidden/>
                <w:sz w:val="28"/>
                <w:szCs w:val="28"/>
              </w:rPr>
              <w:fldChar w:fldCharType="end"/>
            </w:r>
          </w:hyperlink>
        </w:p>
        <w:p w14:paraId="09EEE4A1" w14:textId="4B559D98"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57" w:history="1">
            <w:r w:rsidRPr="003C6438">
              <w:rPr>
                <w:rStyle w:val="Hyperlink"/>
                <w:rFonts w:ascii="Arial" w:hAnsi="Arial" w:cs="Arial"/>
                <w:noProof/>
                <w:sz w:val="28"/>
                <w:szCs w:val="28"/>
                <w:lang w:val="en-US"/>
              </w:rPr>
              <w:t>Supporting statistics – wheelchair users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_Toc189729657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56</w:t>
            </w:r>
            <w:r w:rsidRPr="003C6438">
              <w:rPr>
                <w:rFonts w:ascii="Arial" w:hAnsi="Arial" w:cs="Arial"/>
                <w:noProof/>
                <w:webHidden/>
                <w:sz w:val="28"/>
                <w:szCs w:val="28"/>
              </w:rPr>
              <w:fldChar w:fldCharType="end"/>
            </w:r>
          </w:hyperlink>
        </w:p>
        <w:p w14:paraId="2CC5A259" w14:textId="60485FD8"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658" w:history="1">
            <w:r w:rsidRPr="003C6438">
              <w:rPr>
                <w:rStyle w:val="Hyperlink"/>
                <w:rFonts w:ascii="Arial" w:hAnsi="Arial" w:cs="Arial"/>
                <w:noProof/>
                <w:sz w:val="28"/>
                <w:szCs w:val="28"/>
              </w:rPr>
              <w:t>Appendix 2: References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_Toc189729658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57</w:t>
            </w:r>
            <w:r w:rsidRPr="003C6438">
              <w:rPr>
                <w:rFonts w:ascii="Arial" w:hAnsi="Arial" w:cs="Arial"/>
                <w:noProof/>
                <w:webHidden/>
                <w:sz w:val="28"/>
                <w:szCs w:val="28"/>
              </w:rPr>
              <w:fldChar w:fldCharType="end"/>
            </w:r>
          </w:hyperlink>
        </w:p>
        <w:p w14:paraId="34F1EA1A" w14:textId="3B3637CB" w:rsidR="003C6438" w:rsidRPr="003C6438" w:rsidRDefault="003C6438">
          <w:pPr>
            <w:pStyle w:val="TOC1"/>
            <w:tabs>
              <w:tab w:val="right" w:leader="dot" w:pos="9016"/>
            </w:tabs>
            <w:rPr>
              <w:rFonts w:ascii="Arial" w:eastAsiaTheme="minorEastAsia" w:hAnsi="Arial" w:cs="Arial"/>
              <w:noProof/>
              <w:sz w:val="28"/>
              <w:szCs w:val="28"/>
              <w:lang w:eastAsia="en-GB"/>
            </w:rPr>
          </w:pPr>
          <w:hyperlink w:anchor="_Toc189729659" w:history="1">
            <w:r w:rsidRPr="003C6438">
              <w:rPr>
                <w:rStyle w:val="Hyperlink"/>
                <w:rFonts w:ascii="Arial" w:hAnsi="Arial" w:cs="Arial"/>
                <w:noProof/>
                <w:sz w:val="28"/>
                <w:szCs w:val="28"/>
              </w:rPr>
              <w:t>Appendix 3: Selected Data Tables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_Toc189729659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60</w:t>
            </w:r>
            <w:r w:rsidRPr="003C6438">
              <w:rPr>
                <w:rFonts w:ascii="Arial" w:hAnsi="Arial" w:cs="Arial"/>
                <w:noProof/>
                <w:webHidden/>
                <w:sz w:val="28"/>
                <w:szCs w:val="28"/>
              </w:rPr>
              <w:fldChar w:fldCharType="end"/>
            </w:r>
          </w:hyperlink>
        </w:p>
        <w:p w14:paraId="3FAEC302" w14:textId="03DF3D35"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60" w:history="1">
            <w:r w:rsidRPr="003C6438">
              <w:rPr>
                <w:rStyle w:val="Hyperlink"/>
                <w:rFonts w:ascii="Arial" w:hAnsi="Arial" w:cs="Arial"/>
                <w:noProof/>
                <w:sz w:val="28"/>
                <w:szCs w:val="28"/>
                <w:lang w:eastAsia="en-GB"/>
              </w:rPr>
              <w:t>3.1 Uptake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_Toc189729660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63</w:t>
            </w:r>
            <w:r w:rsidRPr="003C6438">
              <w:rPr>
                <w:rFonts w:ascii="Arial" w:hAnsi="Arial" w:cs="Arial"/>
                <w:noProof/>
                <w:webHidden/>
                <w:sz w:val="28"/>
                <w:szCs w:val="28"/>
              </w:rPr>
              <w:fldChar w:fldCharType="end"/>
            </w:r>
          </w:hyperlink>
        </w:p>
        <w:p w14:paraId="2E7BFC38" w14:textId="7D803D8A"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61" w:history="1">
            <w:r w:rsidRPr="003C6438">
              <w:rPr>
                <w:rStyle w:val="Hyperlink"/>
                <w:rFonts w:ascii="Arial" w:hAnsi="Arial" w:cs="Arial"/>
                <w:noProof/>
                <w:sz w:val="28"/>
                <w:szCs w:val="28"/>
                <w:lang w:eastAsia="en-GB"/>
              </w:rPr>
              <w:t>SMM users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_Toc189729661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63</w:t>
            </w:r>
            <w:r w:rsidRPr="003C6438">
              <w:rPr>
                <w:rFonts w:ascii="Arial" w:hAnsi="Arial" w:cs="Arial"/>
                <w:noProof/>
                <w:webHidden/>
                <w:sz w:val="28"/>
                <w:szCs w:val="28"/>
              </w:rPr>
              <w:fldChar w:fldCharType="end"/>
            </w:r>
          </w:hyperlink>
        </w:p>
        <w:p w14:paraId="6587B7AC" w14:textId="0B42AFAD" w:rsidR="003C6438" w:rsidRPr="003C6438" w:rsidRDefault="003C6438">
          <w:pPr>
            <w:pStyle w:val="TOC3"/>
            <w:tabs>
              <w:tab w:val="right" w:leader="dot" w:pos="9016"/>
            </w:tabs>
            <w:rPr>
              <w:rFonts w:ascii="Arial" w:eastAsiaTheme="minorEastAsia" w:hAnsi="Arial" w:cs="Arial"/>
              <w:noProof/>
              <w:sz w:val="28"/>
              <w:szCs w:val="28"/>
              <w:lang w:eastAsia="en-GB"/>
            </w:rPr>
          </w:pPr>
          <w:hyperlink w:anchor="_Toc189729662" w:history="1">
            <w:r w:rsidRPr="003C6438">
              <w:rPr>
                <w:rStyle w:val="Hyperlink"/>
                <w:rFonts w:ascii="Arial" w:hAnsi="Arial" w:cs="Arial"/>
                <w:noProof/>
                <w:sz w:val="28"/>
                <w:szCs w:val="28"/>
                <w:lang w:eastAsia="en-GB"/>
              </w:rPr>
              <w:t>Non-users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_Toc189729662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65</w:t>
            </w:r>
            <w:r w:rsidRPr="003C6438">
              <w:rPr>
                <w:rFonts w:ascii="Arial" w:hAnsi="Arial" w:cs="Arial"/>
                <w:noProof/>
                <w:webHidden/>
                <w:sz w:val="28"/>
                <w:szCs w:val="28"/>
              </w:rPr>
              <w:fldChar w:fldCharType="end"/>
            </w:r>
          </w:hyperlink>
        </w:p>
        <w:p w14:paraId="229E3EB1" w14:textId="5E6F5AB1"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63" w:history="1">
            <w:r w:rsidRPr="003C6438">
              <w:rPr>
                <w:rStyle w:val="Hyperlink"/>
                <w:rFonts w:ascii="Arial" w:hAnsi="Arial" w:cs="Arial"/>
                <w:noProof/>
                <w:sz w:val="28"/>
                <w:szCs w:val="28"/>
                <w:lang w:eastAsia="en-GB"/>
              </w:rPr>
              <w:t>3.2 Barriers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_Toc189729663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66</w:t>
            </w:r>
            <w:r w:rsidRPr="003C6438">
              <w:rPr>
                <w:rFonts w:ascii="Arial" w:hAnsi="Arial" w:cs="Arial"/>
                <w:noProof/>
                <w:webHidden/>
                <w:sz w:val="28"/>
                <w:szCs w:val="28"/>
              </w:rPr>
              <w:fldChar w:fldCharType="end"/>
            </w:r>
          </w:hyperlink>
        </w:p>
        <w:p w14:paraId="2BD7D3C9" w14:textId="5BCF20B3"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64" w:history="1">
            <w:r w:rsidRPr="003C6438">
              <w:rPr>
                <w:rStyle w:val="Hyperlink"/>
                <w:rFonts w:ascii="Arial" w:hAnsi="Arial" w:cs="Arial"/>
                <w:noProof/>
                <w:sz w:val="28"/>
                <w:szCs w:val="28"/>
                <w:lang w:eastAsia="en-GB"/>
              </w:rPr>
              <w:t>3.3 Confidence</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_Toc189729664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67</w:t>
            </w:r>
            <w:r w:rsidRPr="003C6438">
              <w:rPr>
                <w:rFonts w:ascii="Arial" w:hAnsi="Arial" w:cs="Arial"/>
                <w:noProof/>
                <w:webHidden/>
                <w:sz w:val="28"/>
                <w:szCs w:val="28"/>
              </w:rPr>
              <w:fldChar w:fldCharType="end"/>
            </w:r>
          </w:hyperlink>
        </w:p>
        <w:p w14:paraId="11E48470" w14:textId="108CCC58"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65" w:history="1">
            <w:r w:rsidRPr="003C6438">
              <w:rPr>
                <w:rStyle w:val="Hyperlink"/>
                <w:rFonts w:ascii="Arial" w:hAnsi="Arial" w:cs="Arial"/>
                <w:noProof/>
                <w:sz w:val="28"/>
                <w:szCs w:val="28"/>
                <w:lang w:eastAsia="en-GB"/>
              </w:rPr>
              <w:t>3.4 Benefits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_Toc189729665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68</w:t>
            </w:r>
            <w:r w:rsidRPr="003C6438">
              <w:rPr>
                <w:rFonts w:ascii="Arial" w:hAnsi="Arial" w:cs="Arial"/>
                <w:noProof/>
                <w:webHidden/>
                <w:sz w:val="28"/>
                <w:szCs w:val="28"/>
              </w:rPr>
              <w:fldChar w:fldCharType="end"/>
            </w:r>
          </w:hyperlink>
        </w:p>
        <w:p w14:paraId="06B97BEE" w14:textId="05EC578B"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66" w:history="1">
            <w:r w:rsidRPr="003C6438">
              <w:rPr>
                <w:rStyle w:val="Hyperlink"/>
                <w:rFonts w:ascii="Arial" w:hAnsi="Arial" w:cs="Arial"/>
                <w:noProof/>
                <w:sz w:val="28"/>
                <w:szCs w:val="28"/>
                <w:lang w:eastAsia="en-GB"/>
              </w:rPr>
              <w:t>3.5 No benefits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_Toc189729666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69</w:t>
            </w:r>
            <w:r w:rsidRPr="003C6438">
              <w:rPr>
                <w:rFonts w:ascii="Arial" w:hAnsi="Arial" w:cs="Arial"/>
                <w:noProof/>
                <w:webHidden/>
                <w:sz w:val="28"/>
                <w:szCs w:val="28"/>
              </w:rPr>
              <w:fldChar w:fldCharType="end"/>
            </w:r>
          </w:hyperlink>
        </w:p>
        <w:p w14:paraId="14D418A1" w14:textId="22A28371"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67" w:history="1">
            <w:r w:rsidRPr="003C6438">
              <w:rPr>
                <w:rStyle w:val="Hyperlink"/>
                <w:rFonts w:ascii="Arial" w:hAnsi="Arial" w:cs="Arial"/>
                <w:noProof/>
                <w:sz w:val="28"/>
                <w:szCs w:val="28"/>
                <w:lang w:eastAsia="en-GB"/>
              </w:rPr>
              <w:t>3.6 Improvements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_Toc189729667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70</w:t>
            </w:r>
            <w:r w:rsidRPr="003C6438">
              <w:rPr>
                <w:rFonts w:ascii="Arial" w:hAnsi="Arial" w:cs="Arial"/>
                <w:noProof/>
                <w:webHidden/>
                <w:sz w:val="28"/>
                <w:szCs w:val="28"/>
              </w:rPr>
              <w:fldChar w:fldCharType="end"/>
            </w:r>
          </w:hyperlink>
        </w:p>
        <w:p w14:paraId="27C190B0" w14:textId="4FD28999" w:rsidR="003C6438" w:rsidRPr="003C6438" w:rsidRDefault="003C6438">
          <w:pPr>
            <w:pStyle w:val="TOC2"/>
            <w:tabs>
              <w:tab w:val="right" w:leader="dot" w:pos="9016"/>
            </w:tabs>
            <w:rPr>
              <w:rFonts w:ascii="Arial" w:eastAsiaTheme="minorEastAsia" w:hAnsi="Arial" w:cs="Arial"/>
              <w:noProof/>
              <w:sz w:val="28"/>
              <w:szCs w:val="28"/>
              <w:lang w:eastAsia="en-GB"/>
            </w:rPr>
          </w:pPr>
          <w:hyperlink w:anchor="_Toc189729668" w:history="1">
            <w:r w:rsidRPr="003C6438">
              <w:rPr>
                <w:rStyle w:val="Hyperlink"/>
                <w:rFonts w:ascii="Arial" w:hAnsi="Arial" w:cs="Arial"/>
                <w:noProof/>
                <w:sz w:val="28"/>
                <w:szCs w:val="28"/>
                <w:lang w:eastAsia="en-GB"/>
              </w:rPr>
              <w:t>3.7 Specific Barriers</w:t>
            </w:r>
            <w:r w:rsidRPr="003C6438">
              <w:rPr>
                <w:rFonts w:ascii="Arial" w:hAnsi="Arial" w:cs="Arial"/>
                <w:noProof/>
                <w:webHidden/>
                <w:sz w:val="28"/>
                <w:szCs w:val="28"/>
              </w:rPr>
              <w:tab/>
            </w:r>
            <w:r w:rsidRPr="003C6438">
              <w:rPr>
                <w:rFonts w:ascii="Arial" w:hAnsi="Arial" w:cs="Arial"/>
                <w:noProof/>
                <w:webHidden/>
                <w:sz w:val="28"/>
                <w:szCs w:val="28"/>
              </w:rPr>
              <w:fldChar w:fldCharType="begin"/>
            </w:r>
            <w:r w:rsidRPr="003C6438">
              <w:rPr>
                <w:rFonts w:ascii="Arial" w:hAnsi="Arial" w:cs="Arial"/>
                <w:noProof/>
                <w:webHidden/>
                <w:sz w:val="28"/>
                <w:szCs w:val="28"/>
              </w:rPr>
              <w:instrText xml:space="preserve"> PAGEREF _Toc189729668 \h </w:instrText>
            </w:r>
            <w:r w:rsidRPr="003C6438">
              <w:rPr>
                <w:rFonts w:ascii="Arial" w:hAnsi="Arial" w:cs="Arial"/>
                <w:noProof/>
                <w:webHidden/>
                <w:sz w:val="28"/>
                <w:szCs w:val="28"/>
              </w:rPr>
            </w:r>
            <w:r w:rsidRPr="003C6438">
              <w:rPr>
                <w:rFonts w:ascii="Arial" w:hAnsi="Arial" w:cs="Arial"/>
                <w:noProof/>
                <w:webHidden/>
                <w:sz w:val="28"/>
                <w:szCs w:val="28"/>
              </w:rPr>
              <w:fldChar w:fldCharType="separate"/>
            </w:r>
            <w:r w:rsidR="0081086A">
              <w:rPr>
                <w:rFonts w:ascii="Arial" w:hAnsi="Arial" w:cs="Arial"/>
                <w:noProof/>
                <w:webHidden/>
                <w:sz w:val="28"/>
                <w:szCs w:val="28"/>
              </w:rPr>
              <w:t>72</w:t>
            </w:r>
            <w:r w:rsidRPr="003C6438">
              <w:rPr>
                <w:rFonts w:ascii="Arial" w:hAnsi="Arial" w:cs="Arial"/>
                <w:noProof/>
                <w:webHidden/>
                <w:sz w:val="28"/>
                <w:szCs w:val="28"/>
              </w:rPr>
              <w:fldChar w:fldCharType="end"/>
            </w:r>
          </w:hyperlink>
        </w:p>
        <w:p w14:paraId="55609F21" w14:textId="47D86C41" w:rsidR="00DA1E3B" w:rsidRPr="00A85FED" w:rsidRDefault="00DA1E3B">
          <w:pPr>
            <w:rPr>
              <w:rFonts w:ascii="Arial" w:hAnsi="Arial" w:cs="Arial"/>
            </w:rPr>
          </w:pPr>
          <w:r w:rsidRPr="00A85FED">
            <w:rPr>
              <w:rFonts w:ascii="Arial" w:hAnsi="Arial" w:cs="Arial"/>
              <w:b/>
              <w:bCs/>
              <w:noProof/>
              <w:sz w:val="28"/>
              <w:szCs w:val="28"/>
            </w:rPr>
            <w:fldChar w:fldCharType="end"/>
          </w:r>
        </w:p>
      </w:sdtContent>
    </w:sdt>
    <w:p w14:paraId="1333A750" w14:textId="77777777" w:rsidR="00BB3CE3" w:rsidRPr="00A85FED" w:rsidRDefault="00BB3CE3" w:rsidP="00BB3CE3">
      <w:pPr>
        <w:rPr>
          <w:rFonts w:ascii="Arial" w:hAnsi="Arial" w:cs="Arial"/>
        </w:rPr>
      </w:pPr>
    </w:p>
    <w:p w14:paraId="6A916022" w14:textId="77777777" w:rsidR="00BB3CE3" w:rsidRPr="00A85FED" w:rsidRDefault="00BB3CE3" w:rsidP="00BB3CE3">
      <w:pPr>
        <w:rPr>
          <w:rFonts w:ascii="Arial" w:hAnsi="Arial" w:cs="Arial"/>
        </w:rPr>
      </w:pPr>
    </w:p>
    <w:p w14:paraId="7FADCFEA" w14:textId="77777777" w:rsidR="00BB3CE3" w:rsidRPr="00A85FED" w:rsidRDefault="00BB3CE3" w:rsidP="00BB3CE3">
      <w:pPr>
        <w:rPr>
          <w:rFonts w:ascii="Arial" w:hAnsi="Arial" w:cs="Arial"/>
        </w:rPr>
      </w:pPr>
    </w:p>
    <w:p w14:paraId="004C7A7E" w14:textId="77777777" w:rsidR="00BB3CE3" w:rsidRPr="00A85FED" w:rsidRDefault="00BB3CE3" w:rsidP="00BB3CE3">
      <w:pPr>
        <w:rPr>
          <w:rFonts w:ascii="Arial" w:hAnsi="Arial" w:cs="Arial"/>
        </w:rPr>
      </w:pPr>
    </w:p>
    <w:p w14:paraId="10D4CBCF" w14:textId="77777777" w:rsidR="008A7159" w:rsidRPr="00A85FED" w:rsidRDefault="008A7159" w:rsidP="005553C3">
      <w:pPr>
        <w:pStyle w:val="Heading1"/>
        <w:rPr>
          <w:rFonts w:ascii="Arial" w:hAnsi="Arial" w:cs="Arial"/>
        </w:rPr>
      </w:pPr>
    </w:p>
    <w:p w14:paraId="3C95E1AB" w14:textId="77777777" w:rsidR="008A7159" w:rsidRPr="00A85FED" w:rsidRDefault="008A7159" w:rsidP="005553C3">
      <w:pPr>
        <w:pStyle w:val="Heading1"/>
        <w:rPr>
          <w:rFonts w:ascii="Arial" w:hAnsi="Arial" w:cs="Arial"/>
        </w:rPr>
      </w:pPr>
    </w:p>
    <w:p w14:paraId="4484FD34" w14:textId="77777777" w:rsidR="008A7159" w:rsidRPr="00A85FED" w:rsidRDefault="008A7159" w:rsidP="005553C3">
      <w:pPr>
        <w:pStyle w:val="Heading1"/>
        <w:rPr>
          <w:rFonts w:ascii="Arial" w:hAnsi="Arial" w:cs="Arial"/>
        </w:rPr>
      </w:pPr>
    </w:p>
    <w:p w14:paraId="4298550F" w14:textId="77777777" w:rsidR="008A7159" w:rsidRPr="00A85FED" w:rsidRDefault="008A7159" w:rsidP="005553C3">
      <w:pPr>
        <w:pStyle w:val="Heading1"/>
        <w:rPr>
          <w:rFonts w:ascii="Arial" w:hAnsi="Arial" w:cs="Arial"/>
        </w:rPr>
      </w:pPr>
    </w:p>
    <w:p w14:paraId="5943D371" w14:textId="77777777" w:rsidR="008A7159" w:rsidRPr="00A85FED" w:rsidRDefault="008A7159" w:rsidP="005553C3">
      <w:pPr>
        <w:pStyle w:val="Heading1"/>
        <w:rPr>
          <w:rFonts w:ascii="Arial" w:hAnsi="Arial" w:cs="Arial"/>
        </w:rPr>
      </w:pPr>
    </w:p>
    <w:p w14:paraId="772E2A32" w14:textId="77777777" w:rsidR="008A7159" w:rsidRPr="00A85FED" w:rsidRDefault="008A7159" w:rsidP="005553C3">
      <w:pPr>
        <w:pStyle w:val="Heading1"/>
        <w:rPr>
          <w:rFonts w:ascii="Arial" w:hAnsi="Arial" w:cs="Arial"/>
        </w:rPr>
      </w:pPr>
    </w:p>
    <w:p w14:paraId="781D6383" w14:textId="77777777" w:rsidR="008A7159" w:rsidRPr="00A85FED" w:rsidRDefault="008A7159" w:rsidP="005553C3">
      <w:pPr>
        <w:pStyle w:val="Heading1"/>
        <w:rPr>
          <w:rFonts w:ascii="Arial" w:hAnsi="Arial" w:cs="Arial"/>
        </w:rPr>
      </w:pPr>
    </w:p>
    <w:p w14:paraId="2D6B862E" w14:textId="77777777" w:rsidR="008A7159" w:rsidRPr="00A85FED" w:rsidRDefault="008A7159" w:rsidP="005553C3">
      <w:pPr>
        <w:pStyle w:val="Heading1"/>
        <w:rPr>
          <w:rFonts w:ascii="Arial" w:hAnsi="Arial" w:cs="Arial"/>
        </w:rPr>
      </w:pPr>
    </w:p>
    <w:p w14:paraId="6260EB79" w14:textId="77777777" w:rsidR="008A7159" w:rsidRPr="00A85FED" w:rsidRDefault="008A7159" w:rsidP="005553C3">
      <w:pPr>
        <w:pStyle w:val="Heading1"/>
        <w:rPr>
          <w:rFonts w:ascii="Arial" w:hAnsi="Arial" w:cs="Arial"/>
        </w:rPr>
      </w:pPr>
    </w:p>
    <w:p w14:paraId="3376458B" w14:textId="77777777" w:rsidR="008A7159" w:rsidRPr="00A85FED" w:rsidRDefault="008A7159" w:rsidP="005553C3">
      <w:pPr>
        <w:pStyle w:val="Heading1"/>
        <w:rPr>
          <w:rFonts w:ascii="Arial" w:hAnsi="Arial" w:cs="Arial"/>
        </w:rPr>
      </w:pPr>
    </w:p>
    <w:p w14:paraId="63B264B5" w14:textId="77777777" w:rsidR="00E80801" w:rsidRPr="00A85FED" w:rsidRDefault="00E80801" w:rsidP="00E80801">
      <w:pPr>
        <w:rPr>
          <w:rFonts w:ascii="Arial" w:hAnsi="Arial" w:cs="Arial"/>
        </w:rPr>
      </w:pPr>
    </w:p>
    <w:p w14:paraId="4A0DE0FE" w14:textId="190EDBCD" w:rsidR="00BB3CE3" w:rsidRPr="00A85FED" w:rsidRDefault="00BB3CE3" w:rsidP="005553C3">
      <w:pPr>
        <w:pStyle w:val="Heading1"/>
        <w:rPr>
          <w:rFonts w:ascii="Arial" w:hAnsi="Arial" w:cs="Arial"/>
        </w:rPr>
      </w:pPr>
      <w:bookmarkStart w:id="1" w:name="_Toc189729581"/>
      <w:r w:rsidRPr="00A85FED">
        <w:rPr>
          <w:rFonts w:ascii="Arial" w:hAnsi="Arial" w:cs="Arial"/>
        </w:rPr>
        <w:t>Summary</w:t>
      </w:r>
      <w:bookmarkEnd w:id="1"/>
      <w:r w:rsidRPr="00A85FED">
        <w:rPr>
          <w:rFonts w:ascii="Arial" w:hAnsi="Arial" w:cs="Arial"/>
        </w:rPr>
        <w:t xml:space="preserve"> </w:t>
      </w:r>
    </w:p>
    <w:p w14:paraId="162A5898" w14:textId="77777777" w:rsidR="00BB3CE3" w:rsidRPr="00A85FED" w:rsidRDefault="00BB3CE3" w:rsidP="00BB3CE3">
      <w:pPr>
        <w:pStyle w:val="paragraph"/>
        <w:spacing w:before="0" w:beforeAutospacing="0" w:after="0" w:afterAutospacing="0"/>
        <w:textAlignment w:val="baseline"/>
        <w:rPr>
          <w:rFonts w:ascii="Arial" w:hAnsi="Arial" w:cs="Arial"/>
          <w:b/>
          <w:bCs/>
          <w:sz w:val="28"/>
          <w:szCs w:val="28"/>
        </w:rPr>
      </w:pPr>
      <w:r w:rsidRPr="00A85FED">
        <w:rPr>
          <w:rStyle w:val="normaltextrun"/>
          <w:rFonts w:ascii="Arial" w:eastAsiaTheme="majorEastAsia" w:hAnsi="Arial" w:cs="Arial"/>
          <w:b/>
          <w:bCs/>
          <w:color w:val="1D1D1B"/>
          <w:position w:val="1"/>
          <w:sz w:val="28"/>
          <w:szCs w:val="28"/>
        </w:rPr>
        <w:t>This report sets out the benefits and barriers experienced by disabled people using or trying to use shared micromobility (SMM) services. It recommends nine ways to improve inclusivity based on insights from SMM operators and disabled people. It is written primarily for SMM operators, policymakers, and disability organisations.</w:t>
      </w:r>
      <w:r w:rsidRPr="00A85FED">
        <w:rPr>
          <w:rStyle w:val="eop"/>
          <w:rFonts w:ascii="Arial" w:eastAsiaTheme="majorEastAsia" w:hAnsi="Arial" w:cs="Arial"/>
          <w:b/>
          <w:bCs/>
          <w:sz w:val="28"/>
          <w:szCs w:val="28"/>
        </w:rPr>
        <w:t>​</w:t>
      </w:r>
    </w:p>
    <w:p w14:paraId="71957337"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0D72076F"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SMM services, such as e-scooters and e-bikes, have experienced rapid growth in the UK. However, our research found that uptake among disabled people is low. Only 10% of the 782 disabled people surveyed had used an SMM vehicle.</w:t>
      </w:r>
      <w:r w:rsidRPr="00A85FED">
        <w:rPr>
          <w:rStyle w:val="eop"/>
          <w:rFonts w:ascii="Arial" w:eastAsiaTheme="majorEastAsia" w:hAnsi="Arial" w:cs="Arial"/>
          <w:sz w:val="28"/>
          <w:szCs w:val="28"/>
          <w:lang w:val="en-US"/>
        </w:rPr>
        <w:t>​</w:t>
      </w:r>
    </w:p>
    <w:p w14:paraId="6A93E9F0"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47829A5E"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Low confidence was one of the reasons behind low uptake. This was caused by not knowing how to use SMM services and inaccessible vehicle design. Safety concerns were also an issue for one in five (21%) respondents who have never used a SMM vehicle</w:t>
      </w:r>
      <w:r w:rsidRPr="00A85FED">
        <w:rPr>
          <w:rStyle w:val="normaltextrun"/>
          <w:rFonts w:ascii="Arial" w:eastAsiaTheme="majorEastAsia" w:hAnsi="Arial" w:cs="Arial"/>
          <w:color w:val="000000"/>
          <w:position w:val="1"/>
          <w:sz w:val="28"/>
          <w:szCs w:val="28"/>
        </w:rPr>
        <w:t>.</w:t>
      </w:r>
      <w:r w:rsidRPr="00A85FED">
        <w:rPr>
          <w:rStyle w:val="eop"/>
          <w:rFonts w:ascii="Arial" w:eastAsiaTheme="majorEastAsia" w:hAnsi="Arial" w:cs="Arial"/>
          <w:sz w:val="28"/>
          <w:szCs w:val="28"/>
          <w:lang w:val="en-US"/>
        </w:rPr>
        <w:t>​</w:t>
      </w:r>
    </w:p>
    <w:p w14:paraId="7868DD7D"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6A060057"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 xml:space="preserve">A first step in solving this issue would be developing a more accessible fleet of SMM vehicles. SMM operators were open to exploring different approaches to improving accessibility and safety. </w:t>
      </w:r>
      <w:r w:rsidRPr="00A85FED">
        <w:rPr>
          <w:rStyle w:val="eop"/>
          <w:rFonts w:ascii="Arial" w:eastAsiaTheme="majorEastAsia" w:hAnsi="Arial" w:cs="Arial"/>
          <w:sz w:val="28"/>
          <w:szCs w:val="28"/>
          <w:lang w:val="en-US"/>
        </w:rPr>
        <w:t>​</w:t>
      </w:r>
    </w:p>
    <w:p w14:paraId="0347F43C"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7A71411D"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However, legislation, a lack of investment, and other barriers have prevented the development of an accessible and inclusive SMM offer. Without government intervention, the changes required to create inclusive SMM services are unlikely to happen.</w:t>
      </w:r>
      <w:r w:rsidRPr="00A85FED">
        <w:rPr>
          <w:rStyle w:val="eop"/>
          <w:rFonts w:ascii="Arial" w:eastAsiaTheme="majorEastAsia" w:hAnsi="Arial" w:cs="Arial"/>
          <w:sz w:val="28"/>
          <w:szCs w:val="28"/>
          <w:lang w:val="en-US"/>
        </w:rPr>
        <w:t>​</w:t>
      </w:r>
    </w:p>
    <w:p w14:paraId="65DBF2E4"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42020140" w14:textId="77777777" w:rsidR="00BB3CE3" w:rsidRDefault="00BB3CE3" w:rsidP="00BB3CE3">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r w:rsidRPr="00A85FED">
        <w:rPr>
          <w:rStyle w:val="normaltextrun"/>
          <w:rFonts w:ascii="Arial" w:eastAsiaTheme="majorEastAsia" w:hAnsi="Arial" w:cs="Arial"/>
          <w:color w:val="1D1D1B"/>
          <w:position w:val="1"/>
          <w:sz w:val="28"/>
          <w:szCs w:val="28"/>
        </w:rPr>
        <w:t xml:space="preserve">Despite these barriers, our research found a demand for inclusive SMM services among disabled people. This demand was aligned with perceived benefits disabled people could experience if services were accessible. Over half of respondents (53%) felt SMM services could improve the lives of disabled people. </w:t>
      </w:r>
    </w:p>
    <w:p w14:paraId="3255198C" w14:textId="77777777" w:rsidR="00811D0D" w:rsidRPr="00A85FED" w:rsidRDefault="00811D0D" w:rsidP="00BB3CE3">
      <w:pPr>
        <w:pStyle w:val="paragraph"/>
        <w:spacing w:before="0" w:beforeAutospacing="0" w:after="0" w:afterAutospacing="0"/>
        <w:textAlignment w:val="baseline"/>
        <w:rPr>
          <w:rFonts w:ascii="Arial" w:hAnsi="Arial" w:cs="Arial"/>
          <w:sz w:val="18"/>
          <w:szCs w:val="18"/>
          <w:lang w:val="en-US"/>
        </w:rPr>
      </w:pPr>
    </w:p>
    <w:p w14:paraId="32B4F988"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 xml:space="preserve">The report identifies three key themes for building an inclusive SMM system: </w:t>
      </w:r>
      <w:r w:rsidRPr="00A85FED">
        <w:rPr>
          <w:rStyle w:val="eop"/>
          <w:rFonts w:ascii="Arial" w:eastAsiaTheme="majorEastAsia" w:hAnsi="Arial" w:cs="Arial"/>
          <w:sz w:val="28"/>
          <w:szCs w:val="28"/>
          <w:lang w:val="en-US"/>
        </w:rPr>
        <w:t>​</w:t>
      </w:r>
    </w:p>
    <w:p w14:paraId="63D5A78D"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2039BA5B" w14:textId="77777777" w:rsidR="00417056" w:rsidRPr="00A85FED" w:rsidRDefault="00BB3CE3" w:rsidP="00417056">
      <w:pPr>
        <w:pStyle w:val="paragraph"/>
        <w:numPr>
          <w:ilvl w:val="0"/>
          <w:numId w:val="39"/>
        </w:numPr>
        <w:spacing w:before="0" w:beforeAutospacing="0" w:after="0" w:afterAutospacing="0"/>
        <w:textAlignment w:val="baseline"/>
        <w:rPr>
          <w:rFonts w:ascii="Arial" w:hAnsi="Arial" w:cs="Arial"/>
          <w:sz w:val="16"/>
          <w:szCs w:val="16"/>
          <w:lang w:val="en-US"/>
        </w:rPr>
      </w:pPr>
      <w:r w:rsidRPr="00A85FED">
        <w:rPr>
          <w:rStyle w:val="normaltextrun"/>
          <w:rFonts w:ascii="Arial" w:eastAsiaTheme="majorEastAsia" w:hAnsi="Arial" w:cs="Arial"/>
          <w:color w:val="1D1D1B"/>
          <w:position w:val="1"/>
          <w:sz w:val="28"/>
          <w:szCs w:val="28"/>
        </w:rPr>
        <w:t xml:space="preserve">vehicle design, </w:t>
      </w:r>
      <w:r w:rsidRPr="00A85FED">
        <w:rPr>
          <w:rStyle w:val="eop"/>
          <w:rFonts w:ascii="Arial" w:eastAsiaTheme="majorEastAsia" w:hAnsi="Arial" w:cs="Arial"/>
          <w:sz w:val="28"/>
          <w:szCs w:val="28"/>
          <w:lang w:val="en-US"/>
        </w:rPr>
        <w:t>​</w:t>
      </w:r>
    </w:p>
    <w:p w14:paraId="263275AD" w14:textId="77777777" w:rsidR="00417056" w:rsidRPr="00A85FED" w:rsidRDefault="00BB3CE3" w:rsidP="00417056">
      <w:pPr>
        <w:pStyle w:val="paragraph"/>
        <w:numPr>
          <w:ilvl w:val="0"/>
          <w:numId w:val="39"/>
        </w:numPr>
        <w:spacing w:before="0" w:beforeAutospacing="0" w:after="0" w:afterAutospacing="0"/>
        <w:textAlignment w:val="baseline"/>
        <w:rPr>
          <w:rFonts w:ascii="Arial" w:hAnsi="Arial" w:cs="Arial"/>
          <w:sz w:val="16"/>
          <w:szCs w:val="16"/>
          <w:lang w:val="en-US"/>
        </w:rPr>
      </w:pPr>
      <w:r w:rsidRPr="00A85FED">
        <w:rPr>
          <w:rStyle w:val="normaltextrun"/>
          <w:rFonts w:ascii="Arial" w:eastAsiaTheme="majorEastAsia" w:hAnsi="Arial" w:cs="Arial"/>
          <w:color w:val="1D1D1B"/>
          <w:position w:val="1"/>
          <w:sz w:val="28"/>
          <w:szCs w:val="28"/>
        </w:rPr>
        <w:t xml:space="preserve">booking and delivery options, and </w:t>
      </w:r>
      <w:r w:rsidRPr="00A85FED">
        <w:rPr>
          <w:rStyle w:val="eop"/>
          <w:rFonts w:ascii="Arial" w:eastAsiaTheme="majorEastAsia" w:hAnsi="Arial" w:cs="Arial"/>
          <w:sz w:val="28"/>
          <w:szCs w:val="28"/>
          <w:lang w:val="en-US"/>
        </w:rPr>
        <w:t>​</w:t>
      </w:r>
    </w:p>
    <w:p w14:paraId="74638D4F" w14:textId="06D14AE2" w:rsidR="00BB3CE3" w:rsidRPr="00A85FED" w:rsidRDefault="00BB3CE3" w:rsidP="00417056">
      <w:pPr>
        <w:pStyle w:val="paragraph"/>
        <w:numPr>
          <w:ilvl w:val="0"/>
          <w:numId w:val="39"/>
        </w:numPr>
        <w:spacing w:before="0" w:beforeAutospacing="0" w:after="0" w:afterAutospacing="0"/>
        <w:textAlignment w:val="baseline"/>
        <w:rPr>
          <w:rFonts w:ascii="Arial" w:hAnsi="Arial" w:cs="Arial"/>
          <w:sz w:val="16"/>
          <w:szCs w:val="16"/>
          <w:lang w:val="en-US"/>
        </w:rPr>
      </w:pPr>
      <w:r w:rsidRPr="00A85FED">
        <w:rPr>
          <w:rStyle w:val="normaltextrun"/>
          <w:rFonts w:ascii="Arial" w:eastAsiaTheme="majorEastAsia" w:hAnsi="Arial" w:cs="Arial"/>
          <w:color w:val="1D1D1B"/>
          <w:position w:val="1"/>
          <w:sz w:val="28"/>
          <w:szCs w:val="28"/>
        </w:rPr>
        <w:t xml:space="preserve">raising awareness. </w:t>
      </w:r>
      <w:r w:rsidRPr="00A85FED">
        <w:rPr>
          <w:rStyle w:val="eop"/>
          <w:rFonts w:ascii="Arial" w:eastAsiaTheme="majorEastAsia" w:hAnsi="Arial" w:cs="Arial"/>
          <w:sz w:val="28"/>
          <w:szCs w:val="28"/>
          <w:lang w:val="en-US"/>
        </w:rPr>
        <w:t>​</w:t>
      </w:r>
    </w:p>
    <w:p w14:paraId="2A30F454"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331A1242"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It highlights that without focusing on these three issues, SMM services will not be a viable option for a large proportion of the 16.1 million disabled people in the UK. </w:t>
      </w:r>
      <w:r w:rsidRPr="00A85FED">
        <w:rPr>
          <w:rStyle w:val="eop"/>
          <w:rFonts w:ascii="Arial" w:eastAsiaTheme="majorEastAsia" w:hAnsi="Arial" w:cs="Arial"/>
          <w:sz w:val="28"/>
          <w:szCs w:val="28"/>
          <w:lang w:val="en-US"/>
        </w:rPr>
        <w:t>​</w:t>
      </w:r>
    </w:p>
    <w:p w14:paraId="0A3B3C5B"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1D872263"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 xml:space="preserve">Based on this project's findings, RiDC and CoMoUK have proposed several calls to action. Key recommendations include increased government funding, the creation of accessibility standards, the expansion of inclusive SMM trials, and a call to modernise outdated legislation restricting accessible SMM services. </w:t>
      </w:r>
      <w:r w:rsidRPr="00A85FED">
        <w:rPr>
          <w:rStyle w:val="eop"/>
          <w:rFonts w:ascii="Arial" w:eastAsiaTheme="majorEastAsia" w:hAnsi="Arial" w:cs="Arial"/>
          <w:sz w:val="28"/>
          <w:szCs w:val="28"/>
          <w:lang w:val="en-US"/>
        </w:rPr>
        <w:t>​</w:t>
      </w:r>
    </w:p>
    <w:p w14:paraId="643EF3B3"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5E17FBA8"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The report also advocates for a SMM Summit to bring together disabled people, SMM operators, disability organisations, policymakers and other stakeholders in the personal mobility sector to co-create inclusive SMM solutions.</w:t>
      </w:r>
      <w:r w:rsidRPr="00A85FED">
        <w:rPr>
          <w:rStyle w:val="eop"/>
          <w:rFonts w:ascii="Arial" w:eastAsiaTheme="majorEastAsia" w:hAnsi="Arial" w:cs="Arial"/>
          <w:sz w:val="28"/>
          <w:szCs w:val="28"/>
          <w:lang w:val="en-US"/>
        </w:rPr>
        <w:t>​</w:t>
      </w:r>
    </w:p>
    <w:p w14:paraId="591E4FDF"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7AEAF0CE"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 xml:space="preserve">Improving SMM inclusivity and accessibility needs a collaborative, multi-stakeholder approach. Any change to the current SMM offer will take time, and the lessons from other new or emerging transport modes (for example, electric or automated vehicles) must not be ignored. </w:t>
      </w:r>
      <w:r w:rsidRPr="00A85FED">
        <w:rPr>
          <w:rStyle w:val="eop"/>
          <w:rFonts w:ascii="Arial" w:eastAsiaTheme="majorEastAsia" w:hAnsi="Arial" w:cs="Arial"/>
          <w:sz w:val="28"/>
          <w:szCs w:val="28"/>
          <w:lang w:val="en-US"/>
        </w:rPr>
        <w:t>​</w:t>
      </w:r>
    </w:p>
    <w:p w14:paraId="22250407"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01183752"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lang w:val="en-US"/>
        </w:rPr>
        <w:t xml:space="preserve">If the recommendations are implemented, </w:t>
      </w:r>
      <w:r w:rsidRPr="00A85FED">
        <w:rPr>
          <w:rStyle w:val="normaltextrun"/>
          <w:rFonts w:ascii="Arial" w:eastAsiaTheme="majorEastAsia" w:hAnsi="Arial" w:cs="Arial"/>
          <w:color w:val="1D1D1B"/>
          <w:position w:val="1"/>
          <w:sz w:val="28"/>
          <w:szCs w:val="28"/>
        </w:rPr>
        <w:t xml:space="preserve">it is estimated </w:t>
      </w:r>
      <w:r w:rsidRPr="00A85FED">
        <w:rPr>
          <w:rStyle w:val="normaltextrun"/>
          <w:rFonts w:ascii="Arial" w:eastAsiaTheme="majorEastAsia" w:hAnsi="Arial" w:cs="Arial"/>
          <w:color w:val="1D1D1B"/>
          <w:position w:val="1"/>
          <w:sz w:val="28"/>
          <w:szCs w:val="28"/>
          <w:lang w:val="en-US"/>
        </w:rPr>
        <w:t>that between 1.7 million and 1.9 million disabled people in the UK (from a population of 14.5 million disabled adults) could benefit from inclusive SMM services.</w:t>
      </w:r>
      <w:r w:rsidRPr="00A85FED">
        <w:rPr>
          <w:rStyle w:val="eop"/>
          <w:rFonts w:ascii="Arial" w:eastAsiaTheme="majorEastAsia" w:hAnsi="Arial" w:cs="Arial"/>
          <w:sz w:val="28"/>
          <w:szCs w:val="28"/>
          <w:lang w:val="en-US"/>
        </w:rPr>
        <w:t>​</w:t>
      </w:r>
    </w:p>
    <w:p w14:paraId="190EEFCD" w14:textId="77777777" w:rsidR="00BB3CE3" w:rsidRPr="00A85FED" w:rsidRDefault="00BB3CE3" w:rsidP="00BB3CE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6D1248FD" w14:textId="77777777" w:rsidR="00BB3CE3" w:rsidRPr="00A85FED" w:rsidRDefault="00BB3CE3" w:rsidP="00BB3CE3">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 xml:space="preserve">Finally, disabled people should be included from the outset in creating inclusive SMM services, not after decisions have been made. If the views of disabled people are built in from the beginning, then the corresponding developments will benefit everyone, not just disabled people. </w:t>
      </w:r>
      <w:r w:rsidRPr="00A85FED">
        <w:rPr>
          <w:rStyle w:val="eop"/>
          <w:rFonts w:ascii="Arial" w:eastAsiaTheme="majorEastAsia" w:hAnsi="Arial" w:cs="Arial"/>
          <w:sz w:val="28"/>
          <w:szCs w:val="28"/>
          <w:lang w:val="en-US"/>
        </w:rPr>
        <w:t>​</w:t>
      </w:r>
    </w:p>
    <w:p w14:paraId="64560714" w14:textId="77777777" w:rsidR="00BB3CE3" w:rsidRPr="00A85FED" w:rsidRDefault="00BB3CE3" w:rsidP="00BB3CE3">
      <w:pPr>
        <w:rPr>
          <w:rFonts w:ascii="Arial" w:hAnsi="Arial" w:cs="Arial"/>
        </w:rPr>
      </w:pPr>
    </w:p>
    <w:p w14:paraId="48C9BE62" w14:textId="77777777" w:rsidR="005553C3" w:rsidRPr="00A85FED" w:rsidRDefault="005553C3" w:rsidP="00BB3CE3">
      <w:pPr>
        <w:rPr>
          <w:rFonts w:ascii="Arial" w:hAnsi="Arial" w:cs="Arial"/>
        </w:rPr>
      </w:pPr>
    </w:p>
    <w:p w14:paraId="634BFD4A" w14:textId="77777777" w:rsidR="005553C3" w:rsidRPr="00A85FED" w:rsidRDefault="005553C3" w:rsidP="00BB3CE3">
      <w:pPr>
        <w:rPr>
          <w:rFonts w:ascii="Arial" w:hAnsi="Arial" w:cs="Arial"/>
        </w:rPr>
      </w:pPr>
    </w:p>
    <w:p w14:paraId="595121CD" w14:textId="77777777" w:rsidR="005553C3" w:rsidRPr="00A85FED" w:rsidRDefault="005553C3" w:rsidP="00BB3CE3">
      <w:pPr>
        <w:rPr>
          <w:rFonts w:ascii="Arial" w:hAnsi="Arial" w:cs="Arial"/>
        </w:rPr>
      </w:pPr>
    </w:p>
    <w:p w14:paraId="19212549" w14:textId="77777777" w:rsidR="005553C3" w:rsidRPr="00A85FED" w:rsidRDefault="005553C3" w:rsidP="00BB3CE3">
      <w:pPr>
        <w:rPr>
          <w:rFonts w:ascii="Arial" w:hAnsi="Arial" w:cs="Arial"/>
        </w:rPr>
      </w:pPr>
    </w:p>
    <w:p w14:paraId="455D74C5" w14:textId="77777777" w:rsidR="005553C3" w:rsidRPr="00A85FED" w:rsidRDefault="005553C3" w:rsidP="00BB3CE3">
      <w:pPr>
        <w:rPr>
          <w:rFonts w:ascii="Arial" w:hAnsi="Arial" w:cs="Arial"/>
        </w:rPr>
      </w:pPr>
    </w:p>
    <w:p w14:paraId="4722E17C" w14:textId="77777777" w:rsidR="005553C3" w:rsidRPr="00A85FED" w:rsidRDefault="005553C3" w:rsidP="00BB3CE3">
      <w:pPr>
        <w:rPr>
          <w:rFonts w:ascii="Arial" w:hAnsi="Arial" w:cs="Arial"/>
        </w:rPr>
      </w:pPr>
    </w:p>
    <w:p w14:paraId="19003A0E" w14:textId="77777777" w:rsidR="005553C3" w:rsidRPr="00A85FED" w:rsidRDefault="005553C3" w:rsidP="00BB3CE3">
      <w:pPr>
        <w:rPr>
          <w:rFonts w:ascii="Arial" w:hAnsi="Arial" w:cs="Arial"/>
        </w:rPr>
      </w:pPr>
    </w:p>
    <w:p w14:paraId="34318754" w14:textId="77777777" w:rsidR="005553C3" w:rsidRPr="00A85FED" w:rsidRDefault="005553C3" w:rsidP="00BB3CE3">
      <w:pPr>
        <w:rPr>
          <w:rFonts w:ascii="Arial" w:hAnsi="Arial" w:cs="Arial"/>
        </w:rPr>
      </w:pPr>
    </w:p>
    <w:p w14:paraId="7F385BB5" w14:textId="77777777" w:rsidR="005553C3" w:rsidRPr="00A85FED" w:rsidRDefault="005553C3" w:rsidP="00BB3CE3">
      <w:pPr>
        <w:rPr>
          <w:rFonts w:ascii="Arial" w:hAnsi="Arial" w:cs="Arial"/>
        </w:rPr>
      </w:pPr>
    </w:p>
    <w:p w14:paraId="52B02906" w14:textId="77777777" w:rsidR="005553C3" w:rsidRPr="00A85FED" w:rsidRDefault="005553C3" w:rsidP="00BB3CE3">
      <w:pPr>
        <w:rPr>
          <w:rFonts w:ascii="Arial" w:hAnsi="Arial" w:cs="Arial"/>
        </w:rPr>
      </w:pPr>
    </w:p>
    <w:p w14:paraId="0BD69A58" w14:textId="77777777" w:rsidR="005553C3" w:rsidRPr="00A85FED" w:rsidRDefault="005553C3" w:rsidP="00BB3CE3">
      <w:pPr>
        <w:rPr>
          <w:rFonts w:ascii="Arial" w:hAnsi="Arial" w:cs="Arial"/>
        </w:rPr>
      </w:pPr>
    </w:p>
    <w:p w14:paraId="6DAD1978" w14:textId="77777777" w:rsidR="005553C3" w:rsidRPr="00A85FED" w:rsidRDefault="005553C3" w:rsidP="00BB3CE3">
      <w:pPr>
        <w:rPr>
          <w:rFonts w:ascii="Arial" w:hAnsi="Arial" w:cs="Arial"/>
        </w:rPr>
      </w:pPr>
    </w:p>
    <w:p w14:paraId="1D2EDDE4" w14:textId="0E650286" w:rsidR="005553C3" w:rsidRPr="00A85FED" w:rsidRDefault="005553C3" w:rsidP="0008477C">
      <w:pPr>
        <w:pStyle w:val="Heading1"/>
        <w:rPr>
          <w:rFonts w:ascii="Arial" w:hAnsi="Arial" w:cs="Arial"/>
        </w:rPr>
      </w:pPr>
      <w:bookmarkStart w:id="2" w:name="_Toc189729582"/>
      <w:r w:rsidRPr="00A85FED">
        <w:rPr>
          <w:rFonts w:ascii="Arial" w:hAnsi="Arial" w:cs="Arial"/>
        </w:rPr>
        <w:t>Foreword</w:t>
      </w:r>
      <w:bookmarkEnd w:id="2"/>
      <w:r w:rsidRPr="00A85FED">
        <w:rPr>
          <w:rFonts w:ascii="Arial" w:hAnsi="Arial" w:cs="Arial"/>
        </w:rPr>
        <w:t xml:space="preserve"> </w:t>
      </w:r>
    </w:p>
    <w:p w14:paraId="5EF718D2" w14:textId="474C24AB" w:rsidR="0008477C" w:rsidRPr="00A85FED" w:rsidRDefault="0008477C" w:rsidP="00BB3CE3">
      <w:pPr>
        <w:rPr>
          <w:rFonts w:ascii="Arial" w:hAnsi="Arial" w:cs="Arial"/>
          <w:b/>
          <w:bCs/>
          <w:sz w:val="28"/>
          <w:szCs w:val="28"/>
        </w:rPr>
      </w:pPr>
      <w:r w:rsidRPr="00A85FED">
        <w:rPr>
          <w:rFonts w:ascii="Arial" w:hAnsi="Arial" w:cs="Arial"/>
          <w:b/>
          <w:bCs/>
          <w:sz w:val="28"/>
          <w:szCs w:val="28"/>
        </w:rPr>
        <w:t xml:space="preserve">By Harry Fisher </w:t>
      </w:r>
    </w:p>
    <w:p w14:paraId="0A4B1F27" w14:textId="1959DEEA" w:rsidR="0008477C" w:rsidRPr="00A85FED" w:rsidRDefault="0008477C" w:rsidP="00BB3CE3">
      <w:pPr>
        <w:rPr>
          <w:rFonts w:ascii="Arial" w:hAnsi="Arial" w:cs="Arial"/>
          <w:b/>
          <w:bCs/>
          <w:sz w:val="28"/>
          <w:szCs w:val="28"/>
        </w:rPr>
      </w:pPr>
      <w:r w:rsidRPr="00A85FED">
        <w:rPr>
          <w:rFonts w:ascii="Arial" w:hAnsi="Arial" w:cs="Arial"/>
          <w:b/>
          <w:bCs/>
          <w:sz w:val="28"/>
          <w:szCs w:val="28"/>
        </w:rPr>
        <w:t>Innovation Manager</w:t>
      </w:r>
    </w:p>
    <w:p w14:paraId="755A44F7" w14:textId="5A721F3C" w:rsidR="0008477C" w:rsidRPr="00A85FED" w:rsidRDefault="0008477C" w:rsidP="00BB3CE3">
      <w:pPr>
        <w:rPr>
          <w:rFonts w:ascii="Arial" w:hAnsi="Arial" w:cs="Arial"/>
          <w:b/>
          <w:bCs/>
          <w:sz w:val="28"/>
          <w:szCs w:val="28"/>
        </w:rPr>
      </w:pPr>
      <w:r w:rsidRPr="00A85FED">
        <w:rPr>
          <w:rFonts w:ascii="Arial" w:hAnsi="Arial" w:cs="Arial"/>
          <w:b/>
          <w:bCs/>
          <w:sz w:val="28"/>
          <w:szCs w:val="28"/>
        </w:rPr>
        <w:t>Motability Foundation</w:t>
      </w:r>
    </w:p>
    <w:p w14:paraId="791CB122" w14:textId="77777777" w:rsidR="00407191" w:rsidRPr="00A85FED" w:rsidRDefault="00407191" w:rsidP="00407191">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000000"/>
          <w:position w:val="1"/>
          <w:sz w:val="28"/>
          <w:szCs w:val="28"/>
        </w:rPr>
        <w:t xml:space="preserve">The Motability Foundation is delighted to have commissioned this pivotal report on accessible shared micromobility (SMM). </w:t>
      </w:r>
      <w:r w:rsidRPr="00A85FED">
        <w:rPr>
          <w:rStyle w:val="eop"/>
          <w:rFonts w:ascii="Arial" w:eastAsiaTheme="majorEastAsia" w:hAnsi="Arial" w:cs="Arial"/>
          <w:sz w:val="28"/>
          <w:szCs w:val="28"/>
          <w:lang w:val="en-US"/>
        </w:rPr>
        <w:t>​</w:t>
      </w:r>
    </w:p>
    <w:p w14:paraId="74026E1B" w14:textId="77777777" w:rsidR="00407191" w:rsidRPr="00A85FED" w:rsidRDefault="00407191" w:rsidP="00407191">
      <w:pPr>
        <w:pStyle w:val="paragraph"/>
        <w:spacing w:before="0" w:beforeAutospacing="0" w:after="0" w:afterAutospacing="0"/>
        <w:textAlignment w:val="baseline"/>
        <w:rPr>
          <w:rFonts w:ascii="Arial" w:hAnsi="Arial" w:cs="Arial"/>
          <w:sz w:val="28"/>
          <w:szCs w:val="28"/>
          <w:lang w:val="en-US"/>
        </w:rPr>
      </w:pPr>
    </w:p>
    <w:p w14:paraId="5CC44F86" w14:textId="77777777" w:rsidR="00407191" w:rsidRPr="00A85FED" w:rsidRDefault="00407191" w:rsidP="00407191">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000000"/>
          <w:position w:val="1"/>
          <w:sz w:val="28"/>
          <w:szCs w:val="28"/>
        </w:rPr>
        <w:t xml:space="preserve">At the Motability Foundation, we are building a future where all disabled people have the transport options to make the journeys they choose. One of the ways we do this is by carrying out research in partnership with disabled people and key stakeholders in the industry to inspire innovations that champion accessible transport. </w:t>
      </w:r>
      <w:r w:rsidRPr="00A85FED">
        <w:rPr>
          <w:rStyle w:val="eop"/>
          <w:rFonts w:ascii="Arial" w:eastAsiaTheme="majorEastAsia" w:hAnsi="Arial" w:cs="Arial"/>
          <w:sz w:val="28"/>
          <w:szCs w:val="28"/>
        </w:rPr>
        <w:t>​</w:t>
      </w:r>
    </w:p>
    <w:p w14:paraId="6A1C8ABB" w14:textId="77777777" w:rsidR="00407191" w:rsidRPr="00A85FED" w:rsidRDefault="00407191" w:rsidP="00407191">
      <w:pPr>
        <w:pStyle w:val="paragraph"/>
        <w:spacing w:before="0" w:beforeAutospacing="0" w:after="0" w:afterAutospacing="0"/>
        <w:textAlignment w:val="baseline"/>
        <w:rPr>
          <w:rFonts w:ascii="Arial" w:hAnsi="Arial" w:cs="Arial"/>
          <w:sz w:val="28"/>
          <w:szCs w:val="28"/>
        </w:rPr>
      </w:pPr>
    </w:p>
    <w:p w14:paraId="722BB05A" w14:textId="77777777" w:rsidR="00407191" w:rsidRPr="00A85FED" w:rsidRDefault="00407191" w:rsidP="00407191">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000000"/>
          <w:position w:val="1"/>
          <w:sz w:val="28"/>
          <w:szCs w:val="28"/>
        </w:rPr>
        <w:t>The Motability Foundation’s innovation function was established in 2019, to create solutions to current and future transport challenges for disabled people. Our projects range from developing public EV charging standards to launching a national centre for accessible transport. We decided to explore SMM as it is a rapidly growing transport type still in its infancy. This sector offers a unique chance for the aspirations and needs of disabled people to be integrated into the design of these services and technologies from the outset.</w:t>
      </w:r>
      <w:r w:rsidRPr="00A85FED">
        <w:rPr>
          <w:rStyle w:val="eop"/>
          <w:rFonts w:ascii="Arial" w:eastAsiaTheme="majorEastAsia" w:hAnsi="Arial" w:cs="Arial"/>
          <w:sz w:val="28"/>
          <w:szCs w:val="28"/>
        </w:rPr>
        <w:t>​</w:t>
      </w:r>
    </w:p>
    <w:p w14:paraId="687534E5" w14:textId="77777777" w:rsidR="00407191" w:rsidRPr="00A85FED" w:rsidRDefault="00407191" w:rsidP="00407191">
      <w:pPr>
        <w:pStyle w:val="paragraph"/>
        <w:spacing w:before="0" w:beforeAutospacing="0" w:after="0" w:afterAutospacing="0"/>
        <w:textAlignment w:val="baseline"/>
        <w:rPr>
          <w:rFonts w:ascii="Arial" w:hAnsi="Arial" w:cs="Arial"/>
          <w:sz w:val="28"/>
          <w:szCs w:val="28"/>
        </w:rPr>
      </w:pPr>
    </w:p>
    <w:p w14:paraId="11196363" w14:textId="77777777" w:rsidR="00407191" w:rsidRPr="00A85FED" w:rsidRDefault="00407191" w:rsidP="00407191">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r w:rsidRPr="00A85FED">
        <w:rPr>
          <w:rStyle w:val="normaltextrun"/>
          <w:rFonts w:ascii="Arial" w:eastAsiaTheme="majorEastAsia" w:hAnsi="Arial" w:cs="Arial"/>
          <w:color w:val="1D1D1B"/>
          <w:position w:val="1"/>
          <w:sz w:val="28"/>
          <w:szCs w:val="28"/>
        </w:rPr>
        <w:t>During the Covid-19 pandemic, there was a significant increase in SMM startups in the UK. This surge brought about both innovation and criticism, particularly concerning the accessibility of paths and rider conduct.</w:t>
      </w:r>
    </w:p>
    <w:p w14:paraId="512F5107" w14:textId="77777777" w:rsidR="0008477C" w:rsidRPr="00A85FED" w:rsidRDefault="0008477C" w:rsidP="0008477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798274CA" w14:textId="06AA5FF1" w:rsidR="0008477C" w:rsidRPr="00A85FED" w:rsidRDefault="0008477C" w:rsidP="0008477C">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rPr>
        <w:t>While service providers and local authorities are addressing some of these issues, the long-term impact of SMM services on disabled people remains underexplored. Traditionally, the focus has been on the negative implications for disabled people, such as inaccessible paths and safety concerns. This project aims to explore the positive potential of inclusive SMM services.</w:t>
      </w:r>
      <w:r w:rsidRPr="00A85FED">
        <w:rPr>
          <w:rStyle w:val="eop"/>
          <w:rFonts w:ascii="Arial" w:eastAsiaTheme="majorEastAsia" w:hAnsi="Arial" w:cs="Arial"/>
          <w:sz w:val="28"/>
          <w:szCs w:val="28"/>
          <w:lang w:val="en-US"/>
        </w:rPr>
        <w:t>​</w:t>
      </w:r>
    </w:p>
    <w:p w14:paraId="1E3F25BF" w14:textId="77777777" w:rsidR="0008477C" w:rsidRPr="00A85FED" w:rsidRDefault="0008477C" w:rsidP="0008477C">
      <w:pPr>
        <w:pStyle w:val="paragraph"/>
        <w:spacing w:before="0" w:beforeAutospacing="0" w:after="0" w:afterAutospacing="0"/>
        <w:textAlignment w:val="baseline"/>
        <w:rPr>
          <w:rFonts w:ascii="Arial" w:hAnsi="Arial" w:cs="Arial"/>
          <w:sz w:val="28"/>
          <w:szCs w:val="28"/>
          <w:lang w:val="en-US"/>
        </w:rPr>
      </w:pPr>
    </w:p>
    <w:p w14:paraId="1CC7682A" w14:textId="77777777" w:rsidR="0008477C" w:rsidRPr="00A85FED" w:rsidRDefault="0008477C" w:rsidP="0008477C">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rPr>
        <w:t xml:space="preserve">The UK’s SMM landscape is fragmented, with well-established shared e-bike schemes, ongoing shared e-scooter trials, and a regulatory framework that is still evolving. Shared e-scooter usage is restricted to private land unless part of a trial, and riding e-scooters remains illegal on public roads. Safety and security guidelines for SMM have yet to be considered at a legislative level, and there is no clear plan to address this critical area. </w:t>
      </w:r>
      <w:r w:rsidRPr="00A85FED">
        <w:rPr>
          <w:rStyle w:val="eop"/>
          <w:rFonts w:ascii="Arial" w:eastAsiaTheme="majorEastAsia" w:hAnsi="Arial" w:cs="Arial"/>
          <w:sz w:val="28"/>
          <w:szCs w:val="28"/>
          <w:lang w:val="en-US"/>
        </w:rPr>
        <w:t>​</w:t>
      </w:r>
    </w:p>
    <w:p w14:paraId="02EB8273" w14:textId="77777777" w:rsidR="000A12CE" w:rsidRPr="00A85FED" w:rsidRDefault="000A12CE" w:rsidP="0008477C">
      <w:pPr>
        <w:pStyle w:val="paragraph"/>
        <w:spacing w:before="0" w:beforeAutospacing="0" w:after="0" w:afterAutospacing="0"/>
        <w:textAlignment w:val="baseline"/>
        <w:rPr>
          <w:rFonts w:ascii="Arial" w:hAnsi="Arial" w:cs="Arial"/>
          <w:sz w:val="28"/>
          <w:szCs w:val="28"/>
          <w:lang w:val="en-US"/>
        </w:rPr>
      </w:pPr>
    </w:p>
    <w:p w14:paraId="28F3D39F" w14:textId="77777777" w:rsidR="0008477C" w:rsidRPr="00A85FED" w:rsidRDefault="0008477C" w:rsidP="0008477C">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rPr>
        <w:t>Accessibility considerations are often minimal or absent in these discussions. The voices of disabled individuals must be included in the design and regulatory processes of future SMM services.</w:t>
      </w:r>
      <w:r w:rsidRPr="00A85FED">
        <w:rPr>
          <w:rStyle w:val="eop"/>
          <w:rFonts w:ascii="Arial" w:eastAsiaTheme="majorEastAsia" w:hAnsi="Arial" w:cs="Arial"/>
          <w:sz w:val="28"/>
          <w:szCs w:val="28"/>
          <w:lang w:val="en-US"/>
        </w:rPr>
        <w:t>​</w:t>
      </w:r>
    </w:p>
    <w:p w14:paraId="160512A8" w14:textId="77777777" w:rsidR="0008477C" w:rsidRPr="00A85FED" w:rsidRDefault="0008477C" w:rsidP="0008477C">
      <w:pPr>
        <w:pStyle w:val="paragraph"/>
        <w:spacing w:before="0" w:beforeAutospacing="0" w:after="0" w:afterAutospacing="0"/>
        <w:textAlignment w:val="baseline"/>
        <w:rPr>
          <w:rFonts w:ascii="Arial" w:hAnsi="Arial" w:cs="Arial"/>
          <w:sz w:val="28"/>
          <w:szCs w:val="28"/>
          <w:lang w:val="en-US"/>
        </w:rPr>
      </w:pPr>
    </w:p>
    <w:p w14:paraId="2D0A55BA" w14:textId="77777777" w:rsidR="0008477C" w:rsidRPr="00A85FED" w:rsidRDefault="0008477C" w:rsidP="0008477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r w:rsidRPr="00A85FED">
        <w:rPr>
          <w:rStyle w:val="normaltextrun"/>
          <w:rFonts w:ascii="Arial" w:eastAsiaTheme="majorEastAsia" w:hAnsi="Arial" w:cs="Arial"/>
          <w:color w:val="1D1D1B"/>
          <w:position w:val="1"/>
          <w:sz w:val="28"/>
          <w:szCs w:val="28"/>
        </w:rPr>
        <w:t>Our vision for this research was to explore the future of SMM services for disabled people. We wanted to understand the current challenges and identify opportunities for making SMM inclusive.</w:t>
      </w:r>
    </w:p>
    <w:p w14:paraId="0E1FC6A0" w14:textId="77777777" w:rsidR="0008477C" w:rsidRPr="00A85FED" w:rsidRDefault="0008477C" w:rsidP="0008477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176650CA" w14:textId="77777777" w:rsidR="0008477C" w:rsidRPr="00A85FED" w:rsidRDefault="0008477C" w:rsidP="0008477C">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rPr>
        <w:t xml:space="preserve">This project sought to gain insights into disabled people’s experiences with current SMM options, identify barriers and challenges, and co-create innovative concepts tailored to their needs. We are committed to collaborating with disabled people and SMM operators to share our findings and develop new thinking in this space. </w:t>
      </w:r>
      <w:r w:rsidRPr="00A85FED">
        <w:rPr>
          <w:rStyle w:val="eop"/>
          <w:rFonts w:ascii="Arial" w:eastAsiaTheme="majorEastAsia" w:hAnsi="Arial" w:cs="Arial"/>
          <w:sz w:val="28"/>
          <w:szCs w:val="28"/>
          <w:lang w:val="en-US"/>
        </w:rPr>
        <w:t>​</w:t>
      </w:r>
    </w:p>
    <w:p w14:paraId="2F7ED6C3" w14:textId="77777777" w:rsidR="0008477C" w:rsidRPr="00A85FED" w:rsidRDefault="0008477C" w:rsidP="0008477C">
      <w:pPr>
        <w:pStyle w:val="paragraph"/>
        <w:spacing w:before="0" w:beforeAutospacing="0" w:after="0" w:afterAutospacing="0"/>
        <w:textAlignment w:val="baseline"/>
        <w:rPr>
          <w:rFonts w:ascii="Arial" w:hAnsi="Arial" w:cs="Arial"/>
          <w:sz w:val="28"/>
          <w:szCs w:val="28"/>
          <w:lang w:val="en-US"/>
        </w:rPr>
      </w:pPr>
    </w:p>
    <w:p w14:paraId="4B361F30" w14:textId="77777777" w:rsidR="0008477C" w:rsidRPr="00A85FED" w:rsidRDefault="0008477C" w:rsidP="0008477C">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rPr>
        <w:t xml:space="preserve">Through this report, RiDC and CoMoUK have addressed key research questions such as the current experiences of disabled people with SMM, the requirements for an inclusive service, the unmet needs that SMM could fulfil, and the barriers to achieving inclusive SMM services. RiDC and CoMoUK have also proposed several calls to action based on the findings of this project. </w:t>
      </w:r>
      <w:r w:rsidRPr="00A85FED">
        <w:rPr>
          <w:rStyle w:val="eop"/>
          <w:rFonts w:ascii="Arial" w:eastAsiaTheme="majorEastAsia" w:hAnsi="Arial" w:cs="Arial"/>
          <w:sz w:val="28"/>
          <w:szCs w:val="28"/>
          <w:lang w:val="en-US"/>
        </w:rPr>
        <w:t>​</w:t>
      </w:r>
    </w:p>
    <w:p w14:paraId="4BE9CBD9" w14:textId="77777777" w:rsidR="0008477C" w:rsidRPr="00A85FED" w:rsidRDefault="0008477C" w:rsidP="0008477C">
      <w:pPr>
        <w:pStyle w:val="paragraph"/>
        <w:spacing w:before="0" w:beforeAutospacing="0" w:after="0" w:afterAutospacing="0"/>
        <w:textAlignment w:val="baseline"/>
        <w:rPr>
          <w:rFonts w:ascii="Arial" w:hAnsi="Arial" w:cs="Arial"/>
          <w:sz w:val="28"/>
          <w:szCs w:val="28"/>
          <w:lang w:val="en-US"/>
        </w:rPr>
      </w:pPr>
    </w:p>
    <w:p w14:paraId="76574B0D" w14:textId="77777777" w:rsidR="0008477C" w:rsidRPr="00A85FED" w:rsidRDefault="0008477C" w:rsidP="0008477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r w:rsidRPr="00A85FED">
        <w:rPr>
          <w:rStyle w:val="normaltextrun"/>
          <w:rFonts w:ascii="Arial" w:eastAsiaTheme="majorEastAsia" w:hAnsi="Arial" w:cs="Arial"/>
          <w:color w:val="1D1D1B"/>
          <w:position w:val="1"/>
          <w:sz w:val="28"/>
          <w:szCs w:val="28"/>
        </w:rPr>
        <w:t>Our goal is to ensure that disabled people are not only considered but prioritised in developing SMM services.</w:t>
      </w:r>
      <w:r w:rsidRPr="00A85FED">
        <w:rPr>
          <w:rStyle w:val="normaltextrun"/>
          <w:rFonts w:ascii="Arial" w:eastAsiaTheme="majorEastAsia" w:hAnsi="Arial" w:cs="Arial"/>
          <w:color w:val="1D1D1B"/>
          <w:position w:val="1"/>
          <w:sz w:val="28"/>
          <w:szCs w:val="28"/>
          <w:lang w:val="en-US"/>
        </w:rPr>
        <w:t xml:space="preserve"> </w:t>
      </w:r>
      <w:r w:rsidRPr="00A85FED">
        <w:rPr>
          <w:rStyle w:val="normaltextrun"/>
          <w:rFonts w:ascii="Arial" w:eastAsiaTheme="majorEastAsia" w:hAnsi="Arial" w:cs="Arial"/>
          <w:color w:val="1D1D1B"/>
          <w:position w:val="1"/>
          <w:sz w:val="28"/>
          <w:szCs w:val="28"/>
        </w:rPr>
        <w:t>We invite you to join us in creating a more innovative, accessible and inclusive future in SMM.</w:t>
      </w:r>
    </w:p>
    <w:p w14:paraId="17E4F785" w14:textId="77777777" w:rsidR="00857022" w:rsidRPr="00A85FED" w:rsidRDefault="00857022" w:rsidP="0008477C">
      <w:pPr>
        <w:pStyle w:val="paragraph"/>
        <w:spacing w:before="0" w:beforeAutospacing="0" w:after="0" w:afterAutospacing="0"/>
        <w:textAlignment w:val="baseline"/>
        <w:rPr>
          <w:rFonts w:ascii="Arial" w:hAnsi="Arial" w:cs="Arial"/>
          <w:sz w:val="28"/>
          <w:szCs w:val="28"/>
          <w:lang w:val="en-US"/>
        </w:rPr>
      </w:pPr>
    </w:p>
    <w:p w14:paraId="2FEBED1E" w14:textId="77777777" w:rsidR="0008477C" w:rsidRPr="00A85FED" w:rsidRDefault="0008477C" w:rsidP="0008477C">
      <w:pPr>
        <w:pStyle w:val="paragraph"/>
        <w:spacing w:before="0" w:beforeAutospacing="0" w:after="0" w:afterAutospacing="0"/>
        <w:textAlignment w:val="baseline"/>
        <w:rPr>
          <w:rFonts w:ascii="Arial" w:hAnsi="Arial" w:cs="Arial"/>
          <w:sz w:val="18"/>
          <w:szCs w:val="18"/>
        </w:rPr>
      </w:pPr>
    </w:p>
    <w:p w14:paraId="584F1D83" w14:textId="77777777" w:rsidR="0008477C" w:rsidRPr="00A85FED" w:rsidRDefault="0008477C" w:rsidP="00407191">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2A849832" w14:textId="77777777" w:rsidR="0008477C" w:rsidRPr="00A85FED" w:rsidRDefault="0008477C" w:rsidP="00407191">
      <w:pPr>
        <w:pStyle w:val="paragraph"/>
        <w:spacing w:before="0" w:beforeAutospacing="0" w:after="0" w:afterAutospacing="0"/>
        <w:textAlignment w:val="baseline"/>
        <w:rPr>
          <w:rFonts w:ascii="Arial" w:hAnsi="Arial" w:cs="Arial"/>
          <w:sz w:val="18"/>
          <w:szCs w:val="18"/>
        </w:rPr>
      </w:pPr>
    </w:p>
    <w:p w14:paraId="30013AE3" w14:textId="77777777" w:rsidR="005553C3" w:rsidRPr="00A85FED" w:rsidRDefault="005553C3" w:rsidP="00BB3CE3">
      <w:pPr>
        <w:rPr>
          <w:rFonts w:ascii="Arial" w:hAnsi="Arial" w:cs="Arial"/>
        </w:rPr>
      </w:pPr>
    </w:p>
    <w:p w14:paraId="599CA3C0" w14:textId="77777777" w:rsidR="005553C3" w:rsidRPr="00A85FED" w:rsidRDefault="005553C3" w:rsidP="00BB3CE3">
      <w:pPr>
        <w:rPr>
          <w:rFonts w:ascii="Arial" w:hAnsi="Arial" w:cs="Arial"/>
        </w:rPr>
      </w:pPr>
    </w:p>
    <w:p w14:paraId="4853E0CE" w14:textId="77777777" w:rsidR="005553C3" w:rsidRPr="00A85FED" w:rsidRDefault="005553C3" w:rsidP="00BB3CE3">
      <w:pPr>
        <w:rPr>
          <w:rFonts w:ascii="Arial" w:hAnsi="Arial" w:cs="Arial"/>
        </w:rPr>
      </w:pPr>
    </w:p>
    <w:p w14:paraId="361EB1E3" w14:textId="77777777" w:rsidR="00857022" w:rsidRPr="00A85FED" w:rsidRDefault="00857022" w:rsidP="005E292E">
      <w:pPr>
        <w:pStyle w:val="Heading1"/>
        <w:rPr>
          <w:rFonts w:ascii="Arial" w:hAnsi="Arial" w:cs="Arial"/>
        </w:rPr>
      </w:pPr>
    </w:p>
    <w:p w14:paraId="76097703" w14:textId="77777777" w:rsidR="000B5C59" w:rsidRDefault="000B5C59" w:rsidP="000B5C59">
      <w:pPr>
        <w:rPr>
          <w:rFonts w:ascii="Arial" w:hAnsi="Arial" w:cs="Arial"/>
        </w:rPr>
      </w:pPr>
    </w:p>
    <w:p w14:paraId="2E6C29D6" w14:textId="77777777" w:rsidR="00A85FED" w:rsidRPr="00A85FED" w:rsidRDefault="00A85FED" w:rsidP="000B5C59">
      <w:pPr>
        <w:rPr>
          <w:rFonts w:ascii="Arial" w:hAnsi="Arial" w:cs="Arial"/>
        </w:rPr>
      </w:pPr>
    </w:p>
    <w:p w14:paraId="28A78BAC" w14:textId="226CB9BC" w:rsidR="0008477C" w:rsidRPr="00A85FED" w:rsidRDefault="00C96C7B" w:rsidP="005E292E">
      <w:pPr>
        <w:pStyle w:val="Heading1"/>
        <w:rPr>
          <w:rFonts w:ascii="Arial" w:hAnsi="Arial" w:cs="Arial"/>
        </w:rPr>
      </w:pPr>
      <w:bookmarkStart w:id="3" w:name="_Toc189729583"/>
      <w:r w:rsidRPr="00A85FED">
        <w:rPr>
          <w:rFonts w:ascii="Arial" w:hAnsi="Arial" w:cs="Arial"/>
        </w:rPr>
        <w:t xml:space="preserve">Section 1: </w:t>
      </w:r>
      <w:r w:rsidR="00532456" w:rsidRPr="00A85FED">
        <w:rPr>
          <w:rFonts w:ascii="Arial" w:hAnsi="Arial" w:cs="Arial"/>
        </w:rPr>
        <w:t>Introduction</w:t>
      </w:r>
      <w:bookmarkEnd w:id="3"/>
      <w:r w:rsidR="00532456" w:rsidRPr="00A85FED">
        <w:rPr>
          <w:rFonts w:ascii="Arial" w:hAnsi="Arial" w:cs="Arial"/>
        </w:rPr>
        <w:t xml:space="preserve"> </w:t>
      </w:r>
    </w:p>
    <w:p w14:paraId="6C5677FB" w14:textId="77777777" w:rsidR="00532456" w:rsidRPr="00A85FED" w:rsidRDefault="00532456" w:rsidP="00532456">
      <w:pPr>
        <w:pStyle w:val="paragraph"/>
        <w:spacing w:before="0" w:beforeAutospacing="0" w:after="0" w:afterAutospacing="0"/>
        <w:textAlignment w:val="baseline"/>
        <w:rPr>
          <w:rStyle w:val="eop"/>
          <w:rFonts w:ascii="Arial" w:eastAsiaTheme="majorEastAsia" w:hAnsi="Arial" w:cs="Arial"/>
          <w:sz w:val="32"/>
          <w:szCs w:val="32"/>
          <w:lang w:val="en-US"/>
        </w:rPr>
      </w:pPr>
      <w:r w:rsidRPr="00A85FED">
        <w:rPr>
          <w:rStyle w:val="normaltextrun"/>
          <w:rFonts w:ascii="Arial" w:eastAsiaTheme="majorEastAsia" w:hAnsi="Arial" w:cs="Arial"/>
          <w:color w:val="1D1D1B"/>
          <w:position w:val="1"/>
          <w:sz w:val="28"/>
          <w:szCs w:val="28"/>
        </w:rPr>
        <w:t>As the world embraces shared micromobility (SMM) services, this fast-growing sector remains at an early stage in its evolution.</w:t>
      </w:r>
      <w:r w:rsidRPr="00A85FED">
        <w:rPr>
          <w:rStyle w:val="normaltextrun"/>
          <w:rFonts w:ascii="Arial" w:eastAsiaTheme="majorEastAsia" w:hAnsi="Arial" w:cs="Arial"/>
          <w:color w:val="1D1D1B"/>
          <w:position w:val="1"/>
          <w:sz w:val="32"/>
          <w:szCs w:val="32"/>
        </w:rPr>
        <w:t xml:space="preserve"> </w:t>
      </w:r>
      <w:r w:rsidRPr="00A85FED">
        <w:rPr>
          <w:rStyle w:val="eop"/>
          <w:rFonts w:ascii="Arial" w:eastAsiaTheme="majorEastAsia" w:hAnsi="Arial" w:cs="Arial"/>
          <w:sz w:val="32"/>
          <w:szCs w:val="32"/>
          <w:lang w:val="en-US"/>
        </w:rPr>
        <w:t>​</w:t>
      </w:r>
    </w:p>
    <w:p w14:paraId="06E2D805" w14:textId="77777777" w:rsidR="00532456" w:rsidRPr="00A85FED" w:rsidRDefault="00532456" w:rsidP="00532456">
      <w:pPr>
        <w:pStyle w:val="paragraph"/>
        <w:spacing w:before="0" w:beforeAutospacing="0" w:after="0" w:afterAutospacing="0"/>
        <w:textAlignment w:val="baseline"/>
        <w:rPr>
          <w:rFonts w:ascii="Arial" w:hAnsi="Arial" w:cs="Arial"/>
          <w:sz w:val="18"/>
          <w:szCs w:val="18"/>
          <w:lang w:val="en-US"/>
        </w:rPr>
      </w:pPr>
    </w:p>
    <w:p w14:paraId="4C45B9AA" w14:textId="77777777" w:rsidR="00532456" w:rsidRPr="00A85FED" w:rsidRDefault="00532456" w:rsidP="00532456">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rPr>
        <w:t>There is an opportunity to make SMM services accessible to all, but it will not happen by accident. With the potential to redefine this form of personal mobility, the question is—what should inclusive SMM services look like, and how can technology, legislation, funding and innovations in vehicle design meet the needs of disabled people? </w:t>
      </w:r>
      <w:r w:rsidRPr="00A85FED">
        <w:rPr>
          <w:rStyle w:val="eop"/>
          <w:rFonts w:ascii="Arial" w:eastAsiaTheme="majorEastAsia" w:hAnsi="Arial" w:cs="Arial"/>
          <w:sz w:val="28"/>
          <w:szCs w:val="28"/>
          <w:lang w:val="en-US"/>
        </w:rPr>
        <w:t>​</w:t>
      </w:r>
    </w:p>
    <w:p w14:paraId="7652FCEB" w14:textId="77777777" w:rsidR="00532456" w:rsidRPr="00A85FED" w:rsidRDefault="00532456" w:rsidP="00532456">
      <w:pPr>
        <w:pStyle w:val="paragraph"/>
        <w:spacing w:before="0" w:beforeAutospacing="0" w:after="0" w:afterAutospacing="0"/>
        <w:textAlignment w:val="baseline"/>
        <w:rPr>
          <w:rFonts w:ascii="Arial" w:hAnsi="Arial" w:cs="Arial"/>
          <w:sz w:val="18"/>
          <w:szCs w:val="18"/>
          <w:lang w:val="en-US"/>
        </w:rPr>
      </w:pPr>
    </w:p>
    <w:p w14:paraId="29F094BD" w14:textId="77777777" w:rsidR="00532456" w:rsidRPr="00A85FED" w:rsidRDefault="00532456" w:rsidP="00532456">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1D1D1B"/>
          <w:position w:val="1"/>
          <w:sz w:val="28"/>
          <w:szCs w:val="28"/>
        </w:rPr>
        <w:t>Set against this background, the Motability Foundation commissioned RIDC and CoMoUK to: </w:t>
      </w:r>
      <w:r w:rsidRPr="00A85FED">
        <w:rPr>
          <w:rStyle w:val="eop"/>
          <w:rFonts w:ascii="Arial" w:eastAsiaTheme="majorEastAsia" w:hAnsi="Arial" w:cs="Arial"/>
          <w:sz w:val="28"/>
          <w:szCs w:val="28"/>
        </w:rPr>
        <w:t>​</w:t>
      </w:r>
    </w:p>
    <w:p w14:paraId="4FDA149E" w14:textId="77777777" w:rsidR="00532456" w:rsidRPr="00A85FED" w:rsidRDefault="00532456" w:rsidP="00532456">
      <w:pPr>
        <w:pStyle w:val="paragraph"/>
        <w:spacing w:before="0" w:beforeAutospacing="0" w:after="0" w:afterAutospacing="0"/>
        <w:textAlignment w:val="baseline"/>
        <w:rPr>
          <w:rFonts w:ascii="Arial" w:hAnsi="Arial" w:cs="Arial"/>
          <w:sz w:val="18"/>
          <w:szCs w:val="18"/>
        </w:rPr>
      </w:pPr>
    </w:p>
    <w:p w14:paraId="0D86D24E" w14:textId="77777777" w:rsidR="00532456" w:rsidRPr="00A85FED" w:rsidRDefault="00532456" w:rsidP="00D56FB2">
      <w:pPr>
        <w:pStyle w:val="paragraph"/>
        <w:numPr>
          <w:ilvl w:val="0"/>
          <w:numId w:val="5"/>
        </w:numPr>
        <w:spacing w:before="0" w:beforeAutospacing="0" w:after="0" w:afterAutospacing="0"/>
        <w:textAlignment w:val="baseline"/>
        <w:rPr>
          <w:rFonts w:ascii="Arial" w:hAnsi="Arial" w:cs="Arial"/>
          <w:sz w:val="16"/>
          <w:szCs w:val="16"/>
        </w:rPr>
      </w:pPr>
      <w:r w:rsidRPr="00A85FED">
        <w:rPr>
          <w:rStyle w:val="normaltextrun"/>
          <w:rFonts w:ascii="Arial" w:eastAsiaTheme="majorEastAsia" w:hAnsi="Arial" w:cs="Arial"/>
          <w:color w:val="1D1D1B"/>
          <w:position w:val="1"/>
          <w:sz w:val="28"/>
          <w:szCs w:val="28"/>
        </w:rPr>
        <w:t>gain an understanding of the experiences of disabled people using and/or engaging with SMM services. </w:t>
      </w:r>
      <w:r w:rsidRPr="00A85FED">
        <w:rPr>
          <w:rStyle w:val="eop"/>
          <w:rFonts w:ascii="Arial" w:eastAsiaTheme="majorEastAsia" w:hAnsi="Arial" w:cs="Arial"/>
          <w:sz w:val="28"/>
          <w:szCs w:val="28"/>
        </w:rPr>
        <w:t>​</w:t>
      </w:r>
    </w:p>
    <w:p w14:paraId="083EC44B" w14:textId="77777777" w:rsidR="00532456" w:rsidRPr="00A85FED" w:rsidRDefault="00532456" w:rsidP="00D56FB2">
      <w:pPr>
        <w:pStyle w:val="paragraph"/>
        <w:numPr>
          <w:ilvl w:val="0"/>
          <w:numId w:val="5"/>
        </w:numPr>
        <w:spacing w:before="0" w:beforeAutospacing="0" w:after="0" w:afterAutospacing="0"/>
        <w:textAlignment w:val="baseline"/>
        <w:rPr>
          <w:rFonts w:ascii="Arial" w:hAnsi="Arial" w:cs="Arial"/>
          <w:sz w:val="16"/>
          <w:szCs w:val="16"/>
        </w:rPr>
      </w:pPr>
      <w:r w:rsidRPr="00A85FED">
        <w:rPr>
          <w:rStyle w:val="normaltextrun"/>
          <w:rFonts w:ascii="Arial" w:eastAsiaTheme="majorEastAsia" w:hAnsi="Arial" w:cs="Arial"/>
          <w:color w:val="1D1D1B"/>
          <w:position w:val="1"/>
          <w:sz w:val="28"/>
          <w:szCs w:val="28"/>
        </w:rPr>
        <w:t>identify barriers and challenges disabled people face when using existing SMM services. </w:t>
      </w:r>
      <w:r w:rsidRPr="00A85FED">
        <w:rPr>
          <w:rStyle w:val="eop"/>
          <w:rFonts w:ascii="Arial" w:eastAsiaTheme="majorEastAsia" w:hAnsi="Arial" w:cs="Arial"/>
          <w:sz w:val="28"/>
          <w:szCs w:val="28"/>
        </w:rPr>
        <w:t>​</w:t>
      </w:r>
    </w:p>
    <w:p w14:paraId="6AFD2F6F" w14:textId="0EB6ED41" w:rsidR="00532456" w:rsidRPr="00A85FED" w:rsidRDefault="00532456" w:rsidP="00D56FB2">
      <w:pPr>
        <w:pStyle w:val="paragraph"/>
        <w:numPr>
          <w:ilvl w:val="0"/>
          <w:numId w:val="5"/>
        </w:numPr>
        <w:spacing w:before="0" w:beforeAutospacing="0" w:after="0" w:afterAutospacing="0"/>
        <w:textAlignment w:val="baseline"/>
        <w:rPr>
          <w:rFonts w:ascii="Arial" w:hAnsi="Arial" w:cs="Arial"/>
          <w:sz w:val="16"/>
          <w:szCs w:val="16"/>
        </w:rPr>
      </w:pPr>
      <w:r w:rsidRPr="00A85FED">
        <w:rPr>
          <w:rStyle w:val="normaltextrun"/>
          <w:rFonts w:ascii="Arial" w:eastAsiaTheme="majorEastAsia" w:hAnsi="Arial" w:cs="Arial"/>
          <w:color w:val="1D1D1B"/>
          <w:position w:val="1"/>
          <w:sz w:val="28"/>
          <w:szCs w:val="28"/>
        </w:rPr>
        <w:t xml:space="preserve">co-create innovative concepts with SMM operators and disabled people for SMM services </w:t>
      </w:r>
      <w:r w:rsidR="001A17C5" w:rsidRPr="00A85FED">
        <w:rPr>
          <w:rFonts w:ascii="Arial" w:eastAsiaTheme="majorEastAsia" w:hAnsi="Arial" w:cs="Arial"/>
          <w:color w:val="1D1D1B"/>
          <w:position w:val="1"/>
          <w:sz w:val="28"/>
          <w:szCs w:val="28"/>
        </w:rPr>
        <w:t>that cater to the diverse needs of disabled people. </w:t>
      </w:r>
    </w:p>
    <w:p w14:paraId="6066D295" w14:textId="77777777" w:rsidR="001A17C5" w:rsidRPr="00A85FED" w:rsidRDefault="001A17C5" w:rsidP="001A17C5">
      <w:pPr>
        <w:pStyle w:val="paragraph"/>
        <w:spacing w:before="0" w:beforeAutospacing="0" w:after="0" w:afterAutospacing="0"/>
        <w:textAlignment w:val="baseline"/>
        <w:rPr>
          <w:rFonts w:ascii="Arial" w:eastAsiaTheme="majorEastAsia" w:hAnsi="Arial" w:cs="Arial"/>
          <w:color w:val="1D1D1B"/>
          <w:position w:val="1"/>
          <w:sz w:val="28"/>
          <w:szCs w:val="28"/>
        </w:rPr>
      </w:pPr>
    </w:p>
    <w:p w14:paraId="7857181B" w14:textId="77777777" w:rsidR="005E292E" w:rsidRPr="00A85FED" w:rsidRDefault="005E292E" w:rsidP="005E292E">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rPr>
        <w:t>This report explores how reimagining the current SMM offer could meet the growing demand among disabled people for accessible and inclusive services. It sets out a series of recommendations aimed at policymakers, regulatory bodies, disability organisations and SMM operators to guide the development of an inclusive SMM service. These recommendations are designed to drive change in the SMM sector and invite deeper reflections on the potential future of SMM services. </w:t>
      </w:r>
      <w:r w:rsidRPr="00A85FED">
        <w:rPr>
          <w:rStyle w:val="eop"/>
          <w:rFonts w:ascii="Arial" w:eastAsiaTheme="majorEastAsia" w:hAnsi="Arial" w:cs="Arial"/>
          <w:sz w:val="28"/>
          <w:szCs w:val="28"/>
          <w:lang w:val="en-US"/>
        </w:rPr>
        <w:t>​</w:t>
      </w:r>
    </w:p>
    <w:p w14:paraId="4AD6CCDC" w14:textId="77777777" w:rsidR="005E292E" w:rsidRPr="00A85FED" w:rsidRDefault="005E292E" w:rsidP="005E292E">
      <w:pPr>
        <w:pStyle w:val="paragraph"/>
        <w:spacing w:before="0" w:beforeAutospacing="0" w:after="0" w:afterAutospacing="0"/>
        <w:textAlignment w:val="baseline"/>
        <w:rPr>
          <w:rStyle w:val="normaltextrun"/>
          <w:rFonts w:ascii="Arial" w:eastAsiaTheme="majorEastAsia" w:hAnsi="Arial" w:cs="Arial"/>
          <w:color w:val="13405B"/>
          <w:position w:val="1"/>
          <w:sz w:val="36"/>
          <w:szCs w:val="36"/>
        </w:rPr>
      </w:pPr>
    </w:p>
    <w:p w14:paraId="4044C30A" w14:textId="5BEDA6E1" w:rsidR="005E292E" w:rsidRPr="00A85FED" w:rsidRDefault="00141899" w:rsidP="00851F0E">
      <w:pPr>
        <w:pStyle w:val="Heading2"/>
        <w:rPr>
          <w:rFonts w:ascii="Arial" w:hAnsi="Arial" w:cs="Arial"/>
        </w:rPr>
      </w:pPr>
      <w:bookmarkStart w:id="4" w:name="_Toc189729584"/>
      <w:r w:rsidRPr="00A85FED">
        <w:rPr>
          <w:rStyle w:val="normaltextrun"/>
          <w:rFonts w:ascii="Arial" w:hAnsi="Arial" w:cs="Arial"/>
        </w:rPr>
        <w:t xml:space="preserve">1.1 </w:t>
      </w:r>
      <w:r w:rsidR="005E292E" w:rsidRPr="00A85FED">
        <w:rPr>
          <w:rStyle w:val="normaltextrun"/>
          <w:rFonts w:ascii="Arial" w:hAnsi="Arial" w:cs="Arial"/>
        </w:rPr>
        <w:t xml:space="preserve">Overview of the SMM landscape </w:t>
      </w:r>
      <w:r w:rsidR="005E292E" w:rsidRPr="00A85FED">
        <w:rPr>
          <w:rStyle w:val="eop"/>
          <w:rFonts w:ascii="Arial" w:hAnsi="Arial" w:cs="Arial"/>
        </w:rPr>
        <w:t>​</w:t>
      </w:r>
      <w:bookmarkEnd w:id="4"/>
    </w:p>
    <w:p w14:paraId="28FB1A98" w14:textId="77777777" w:rsidR="005E292E" w:rsidRPr="00A85FED" w:rsidRDefault="005E292E" w:rsidP="005E292E">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1D1D1B"/>
          <w:position w:val="1"/>
          <w:sz w:val="28"/>
          <w:szCs w:val="28"/>
        </w:rPr>
        <w:t xml:space="preserve">In the UK, there are two main forms of SMM: shared bike schemes, which have existed for over a decade, and shared e-scooters, which have been operating in certain trial areas of England since July 2020. </w:t>
      </w:r>
      <w:hyperlink r:id="rId17" w:tgtFrame="_blank" w:history="1">
        <w:r w:rsidRPr="00A85FED">
          <w:rPr>
            <w:rStyle w:val="normaltextrun"/>
            <w:rFonts w:ascii="Arial" w:eastAsiaTheme="majorEastAsia" w:hAnsi="Arial" w:cs="Arial"/>
            <w:color w:val="44546A"/>
            <w:position w:val="1"/>
            <w:sz w:val="28"/>
            <w:szCs w:val="28"/>
            <w:u w:val="single"/>
          </w:rPr>
          <w:t xml:space="preserve">Read more about </w:t>
        </w:r>
      </w:hyperlink>
      <w:hyperlink r:id="rId18" w:tgtFrame="_blank" w:history="1">
        <w:r w:rsidRPr="00A85FED">
          <w:rPr>
            <w:rStyle w:val="normaltextrun"/>
            <w:rFonts w:ascii="Arial" w:eastAsiaTheme="majorEastAsia" w:hAnsi="Arial" w:cs="Arial"/>
            <w:color w:val="44546A"/>
            <w:position w:val="1"/>
            <w:sz w:val="28"/>
            <w:szCs w:val="28"/>
            <w:u w:val="single"/>
          </w:rPr>
          <w:t>the impact of these trials. </w:t>
        </w:r>
      </w:hyperlink>
      <w:r w:rsidRPr="00A85FED">
        <w:rPr>
          <w:rStyle w:val="eop"/>
          <w:rFonts w:ascii="Arial" w:eastAsiaTheme="majorEastAsia" w:hAnsi="Arial" w:cs="Arial"/>
          <w:sz w:val="28"/>
          <w:szCs w:val="28"/>
        </w:rPr>
        <w:t>​</w:t>
      </w:r>
    </w:p>
    <w:p w14:paraId="5CF44E9C" w14:textId="77777777" w:rsidR="005E292E" w:rsidRPr="00A85FED" w:rsidRDefault="005E292E" w:rsidP="005E292E">
      <w:pPr>
        <w:pStyle w:val="paragraph"/>
        <w:spacing w:before="0" w:beforeAutospacing="0" w:after="0" w:afterAutospacing="0"/>
        <w:textAlignment w:val="baseline"/>
        <w:rPr>
          <w:rFonts w:ascii="Arial" w:hAnsi="Arial" w:cs="Arial"/>
          <w:sz w:val="18"/>
          <w:szCs w:val="18"/>
        </w:rPr>
      </w:pPr>
    </w:p>
    <w:p w14:paraId="44380964" w14:textId="77777777" w:rsidR="005E292E" w:rsidRPr="00A85FED" w:rsidRDefault="005E292E" w:rsidP="005E292E">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1D1D1B"/>
          <w:position w:val="1"/>
          <w:sz w:val="28"/>
          <w:szCs w:val="28"/>
        </w:rPr>
        <w:t>Most bike share companies also run e-scooters, and increasingly, the schemes are being merged and operated by the same company in each trial area. On-street, app-based SMM services in the UK offer a range of standard pedal bikes, e-bikes and e-scooters, with a few examples of e-cargo bikes to carry goods or people. </w:t>
      </w:r>
      <w:r w:rsidRPr="00A85FED">
        <w:rPr>
          <w:rStyle w:val="eop"/>
          <w:rFonts w:ascii="Arial" w:eastAsiaTheme="majorEastAsia" w:hAnsi="Arial" w:cs="Arial"/>
          <w:sz w:val="28"/>
          <w:szCs w:val="28"/>
        </w:rPr>
        <w:t>​</w:t>
      </w:r>
    </w:p>
    <w:p w14:paraId="6424598F" w14:textId="77777777" w:rsidR="005E292E" w:rsidRPr="00A85FED" w:rsidRDefault="005E292E" w:rsidP="005E292E">
      <w:pPr>
        <w:pStyle w:val="paragraph"/>
        <w:spacing w:before="0" w:beforeAutospacing="0" w:after="0" w:afterAutospacing="0"/>
        <w:textAlignment w:val="baseline"/>
        <w:rPr>
          <w:rFonts w:ascii="Arial" w:hAnsi="Arial" w:cs="Arial"/>
          <w:sz w:val="18"/>
          <w:szCs w:val="18"/>
        </w:rPr>
      </w:pPr>
    </w:p>
    <w:p w14:paraId="34CD28CE" w14:textId="77777777" w:rsidR="005E292E" w:rsidRPr="00A85FED" w:rsidRDefault="005E292E" w:rsidP="005E292E">
      <w:pPr>
        <w:pStyle w:val="paragraph"/>
        <w:spacing w:before="0" w:beforeAutospacing="0" w:after="0" w:afterAutospacing="0"/>
        <w:textAlignment w:val="baseline"/>
        <w:rPr>
          <w:rFonts w:ascii="Arial" w:hAnsi="Arial" w:cs="Arial"/>
          <w:sz w:val="18"/>
          <w:szCs w:val="18"/>
        </w:rPr>
      </w:pPr>
      <w:r w:rsidRPr="00A85FED">
        <w:rPr>
          <w:rStyle w:val="normaltextrun"/>
          <w:rFonts w:ascii="Arial" w:eastAsiaTheme="majorEastAsia" w:hAnsi="Arial" w:cs="Arial"/>
          <w:color w:val="1D1D1B"/>
          <w:position w:val="1"/>
          <w:sz w:val="28"/>
          <w:szCs w:val="28"/>
        </w:rPr>
        <w:t xml:space="preserve">There are around 40 locations served by the trials, from large cities such as London, Birmingham and Liverpool, to smaller cities such as Colchester and Chelmsford. </w:t>
      </w:r>
    </w:p>
    <w:p w14:paraId="77FED02B" w14:textId="77777777" w:rsidR="001A17C5" w:rsidRPr="00A85FED" w:rsidRDefault="001A17C5" w:rsidP="001A17C5">
      <w:pPr>
        <w:pStyle w:val="paragraph"/>
        <w:spacing w:before="0" w:beforeAutospacing="0" w:after="0" w:afterAutospacing="0"/>
        <w:textAlignment w:val="baseline"/>
        <w:rPr>
          <w:rFonts w:ascii="Arial" w:hAnsi="Arial" w:cs="Arial"/>
          <w:sz w:val="16"/>
          <w:szCs w:val="16"/>
        </w:rPr>
      </w:pPr>
    </w:p>
    <w:p w14:paraId="174B057B" w14:textId="77777777" w:rsidR="005E292E" w:rsidRPr="00A85FED" w:rsidRDefault="005E292E" w:rsidP="005E292E">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rPr>
        <w:t xml:space="preserve">The SMM trials offer over 50,000 bikes, over half of which are e-bikes. There were 2.8 million users of bike share schemes in the 12 months prior to April 2024. </w:t>
      </w:r>
      <w:r w:rsidRPr="00A85FED">
        <w:rPr>
          <w:rStyle w:val="eop"/>
          <w:rFonts w:ascii="Arial" w:eastAsiaTheme="majorEastAsia" w:hAnsi="Arial" w:cs="Arial"/>
          <w:sz w:val="28"/>
          <w:szCs w:val="28"/>
          <w:lang w:val="en-US"/>
        </w:rPr>
        <w:t>​</w:t>
      </w:r>
    </w:p>
    <w:p w14:paraId="6FC2E55D" w14:textId="77777777" w:rsidR="005E292E" w:rsidRPr="00A85FED" w:rsidRDefault="005E292E" w:rsidP="005E292E">
      <w:pPr>
        <w:pStyle w:val="paragraph"/>
        <w:spacing w:before="0" w:beforeAutospacing="0" w:after="0" w:afterAutospacing="0"/>
        <w:textAlignment w:val="baseline"/>
        <w:rPr>
          <w:rFonts w:ascii="Arial" w:hAnsi="Arial" w:cs="Arial"/>
          <w:sz w:val="18"/>
          <w:szCs w:val="18"/>
          <w:lang w:val="en-US"/>
        </w:rPr>
      </w:pPr>
    </w:p>
    <w:p w14:paraId="341DFE53" w14:textId="77777777" w:rsidR="005E292E" w:rsidRPr="00A85FED" w:rsidRDefault="005E292E" w:rsidP="005E292E">
      <w:pPr>
        <w:pStyle w:val="paragraph"/>
        <w:spacing w:before="0" w:beforeAutospacing="0" w:after="0" w:afterAutospacing="0"/>
        <w:textAlignment w:val="baseline"/>
        <w:rPr>
          <w:rFonts w:ascii="Arial" w:hAnsi="Arial" w:cs="Arial"/>
          <w:sz w:val="18"/>
          <w:szCs w:val="18"/>
        </w:rPr>
      </w:pPr>
      <w:r w:rsidRPr="00A85FED">
        <w:rPr>
          <w:rStyle w:val="normaltextrun"/>
          <w:rFonts w:ascii="Arial" w:eastAsiaTheme="majorEastAsia" w:hAnsi="Arial" w:cs="Arial"/>
          <w:color w:val="1D1D1B"/>
          <w:position w:val="1"/>
          <w:sz w:val="28"/>
          <w:szCs w:val="28"/>
        </w:rPr>
        <w:t xml:space="preserve">The shared e-scooter sector is fast catching up, with around 24,000 vehicles deployed in 25 locations. In the 12 months before April 2024, 1.1 million users used shared e-scooters.  </w:t>
      </w:r>
      <w:hyperlink r:id="rId19" w:tgtFrame="_blank" w:history="1">
        <w:r w:rsidRPr="00A85FED">
          <w:rPr>
            <w:rStyle w:val="normaltextrun"/>
            <w:rFonts w:ascii="Arial" w:eastAsiaTheme="majorEastAsia" w:hAnsi="Arial" w:cs="Arial"/>
            <w:color w:val="44546A"/>
            <w:position w:val="1"/>
            <w:sz w:val="28"/>
            <w:szCs w:val="28"/>
            <w:u w:val="single"/>
          </w:rPr>
          <w:t xml:space="preserve">CoMoUK have additional statistics on the growth </w:t>
        </w:r>
      </w:hyperlink>
      <w:hyperlink r:id="rId20" w:tgtFrame="_blank" w:history="1">
        <w:r w:rsidRPr="00A85FED">
          <w:rPr>
            <w:rStyle w:val="normaltextrun"/>
            <w:rFonts w:ascii="Arial" w:eastAsiaTheme="majorEastAsia" w:hAnsi="Arial" w:cs="Arial"/>
            <w:color w:val="44546A"/>
            <w:position w:val="1"/>
            <w:sz w:val="28"/>
            <w:szCs w:val="28"/>
            <w:u w:val="single"/>
          </w:rPr>
          <w:t xml:space="preserve">in SMM services in the UK. </w:t>
        </w:r>
      </w:hyperlink>
      <w:r w:rsidRPr="00A85FED">
        <w:rPr>
          <w:rStyle w:val="eop"/>
          <w:rFonts w:ascii="Arial" w:eastAsiaTheme="majorEastAsia" w:hAnsi="Arial" w:cs="Arial"/>
          <w:sz w:val="28"/>
          <w:szCs w:val="28"/>
        </w:rPr>
        <w:t>​</w:t>
      </w:r>
    </w:p>
    <w:p w14:paraId="70198C6A" w14:textId="77777777" w:rsidR="005E292E" w:rsidRPr="00A85FED" w:rsidRDefault="005E292E" w:rsidP="005E292E">
      <w:pPr>
        <w:pStyle w:val="paragraph"/>
        <w:spacing w:before="0" w:beforeAutospacing="0" w:after="0" w:afterAutospacing="0"/>
        <w:textAlignment w:val="baseline"/>
        <w:rPr>
          <w:rStyle w:val="normaltextrun"/>
          <w:rFonts w:ascii="Arial" w:eastAsiaTheme="majorEastAsia" w:hAnsi="Arial" w:cs="Arial"/>
          <w:color w:val="13405B"/>
          <w:position w:val="1"/>
          <w:sz w:val="36"/>
          <w:szCs w:val="36"/>
        </w:rPr>
      </w:pPr>
    </w:p>
    <w:p w14:paraId="7DB28A4B" w14:textId="744EDEAC" w:rsidR="005E292E" w:rsidRPr="00A85FED" w:rsidRDefault="00141899" w:rsidP="00851F0E">
      <w:pPr>
        <w:pStyle w:val="Heading2"/>
        <w:rPr>
          <w:rFonts w:ascii="Arial" w:hAnsi="Arial" w:cs="Arial"/>
        </w:rPr>
      </w:pPr>
      <w:bookmarkStart w:id="5" w:name="_Toc189729585"/>
      <w:r w:rsidRPr="00A85FED">
        <w:rPr>
          <w:rStyle w:val="normaltextrun"/>
          <w:rFonts w:ascii="Arial" w:hAnsi="Arial" w:cs="Arial"/>
        </w:rPr>
        <w:t xml:space="preserve">1.2 </w:t>
      </w:r>
      <w:r w:rsidR="005E292E" w:rsidRPr="00A85FED">
        <w:rPr>
          <w:rStyle w:val="normaltextrun"/>
          <w:rFonts w:ascii="Arial" w:hAnsi="Arial" w:cs="Arial"/>
        </w:rPr>
        <w:t>Legislative framework</w:t>
      </w:r>
      <w:r w:rsidR="005E292E" w:rsidRPr="00A85FED">
        <w:rPr>
          <w:rStyle w:val="eop"/>
          <w:rFonts w:ascii="Arial" w:hAnsi="Arial" w:cs="Arial"/>
        </w:rPr>
        <w:t>​</w:t>
      </w:r>
      <w:bookmarkEnd w:id="5"/>
    </w:p>
    <w:p w14:paraId="45705EC6" w14:textId="77777777" w:rsidR="005E292E" w:rsidRPr="00A85FED" w:rsidRDefault="005E292E" w:rsidP="005E292E">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1D1D1B"/>
          <w:position w:val="1"/>
          <w:sz w:val="28"/>
          <w:szCs w:val="28"/>
        </w:rPr>
        <w:t>The use of SMM vehicles in the UK, particularly e-scooters, is primarily regulated under the Traffic Signs Regulations and General Directions 2016 (TSRGD) and the Road Traffic Act 1988. However, these acts do not specifically cover e-scooters. Instead, they categorise e-scooters as "powered transporters," which are treated as motor vehicles under UK law.</w:t>
      </w:r>
      <w:r w:rsidRPr="00A85FED">
        <w:rPr>
          <w:rStyle w:val="eop"/>
          <w:rFonts w:ascii="Arial" w:eastAsiaTheme="majorEastAsia" w:hAnsi="Arial" w:cs="Arial"/>
          <w:sz w:val="28"/>
          <w:szCs w:val="28"/>
        </w:rPr>
        <w:t>​</w:t>
      </w:r>
    </w:p>
    <w:p w14:paraId="6F040120" w14:textId="77777777" w:rsidR="005E292E" w:rsidRPr="00A85FED" w:rsidRDefault="005E292E" w:rsidP="005E292E">
      <w:pPr>
        <w:pStyle w:val="paragraph"/>
        <w:spacing w:before="0" w:beforeAutospacing="0" w:after="0" w:afterAutospacing="0"/>
        <w:textAlignment w:val="baseline"/>
        <w:rPr>
          <w:rFonts w:ascii="Arial" w:hAnsi="Arial" w:cs="Arial"/>
          <w:sz w:val="18"/>
          <w:szCs w:val="18"/>
        </w:rPr>
      </w:pPr>
    </w:p>
    <w:p w14:paraId="02F0B1C4" w14:textId="77777777" w:rsidR="005E292E" w:rsidRPr="00A85FED" w:rsidRDefault="005E292E" w:rsidP="005E292E">
      <w:pPr>
        <w:pStyle w:val="paragraph"/>
        <w:spacing w:before="0" w:beforeAutospacing="0" w:after="0" w:afterAutospacing="0"/>
        <w:textAlignment w:val="baseline"/>
        <w:rPr>
          <w:rFonts w:ascii="Arial" w:hAnsi="Arial" w:cs="Arial"/>
          <w:sz w:val="18"/>
          <w:szCs w:val="18"/>
        </w:rPr>
      </w:pPr>
      <w:r w:rsidRPr="00A85FED">
        <w:rPr>
          <w:rStyle w:val="normaltextrun"/>
          <w:rFonts w:ascii="Arial" w:eastAsiaTheme="majorEastAsia" w:hAnsi="Arial" w:cs="Arial"/>
          <w:color w:val="1D1D1B"/>
          <w:position w:val="1"/>
          <w:sz w:val="28"/>
          <w:szCs w:val="28"/>
        </w:rPr>
        <w:t xml:space="preserve">The Electric Scooter Trials and Traffic Signs (Coronavirus) Regulations and General Directions 2020 were introduced as temporary, emergency legislation to allow e-scooter trials across specific areas in England. This regulation permits e-scooter use in designated trial zones and sets out operational requirements, including speed limits, insurance, and licensing provisions, which are necessary for legal use under these trials. </w:t>
      </w:r>
    </w:p>
    <w:p w14:paraId="37386CB0" w14:textId="77777777" w:rsidR="00123B79" w:rsidRPr="00A85FED" w:rsidRDefault="00123B79" w:rsidP="00123B79">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6C73028D" w14:textId="715DD16E" w:rsidR="00123B79" w:rsidRPr="00A85FED" w:rsidRDefault="00123B79" w:rsidP="00123B79">
      <w:pPr>
        <w:pStyle w:val="paragraph"/>
        <w:spacing w:before="0" w:beforeAutospacing="0" w:after="0" w:afterAutospacing="0"/>
        <w:textAlignment w:val="baseline"/>
        <w:rPr>
          <w:rFonts w:ascii="Arial" w:hAnsi="Arial" w:cs="Arial"/>
          <w:sz w:val="28"/>
          <w:szCs w:val="28"/>
        </w:rPr>
      </w:pPr>
      <w:r w:rsidRPr="00A85FED">
        <w:rPr>
          <w:rStyle w:val="normaltextrun"/>
          <w:rFonts w:ascii="Arial" w:eastAsiaTheme="majorEastAsia" w:hAnsi="Arial" w:cs="Arial"/>
          <w:color w:val="1D1D1B"/>
          <w:position w:val="1"/>
          <w:sz w:val="28"/>
          <w:szCs w:val="28"/>
        </w:rPr>
        <w:t>The trials are managed by local authorities under the guidance of the Department for Transport (DfT) and are intended to provide data for potential future legislation.  These trial regulations are temporary and provide the primary legal framework for SMM vehicles until the UK government determines permanent legislation based on trial results.</w:t>
      </w:r>
      <w:r w:rsidRPr="00A85FED">
        <w:rPr>
          <w:rStyle w:val="eop"/>
          <w:rFonts w:ascii="Arial" w:eastAsiaTheme="majorEastAsia" w:hAnsi="Arial" w:cs="Arial"/>
          <w:sz w:val="28"/>
          <w:szCs w:val="28"/>
        </w:rPr>
        <w:t>​</w:t>
      </w:r>
    </w:p>
    <w:p w14:paraId="33097C8C" w14:textId="77777777" w:rsidR="0006277C" w:rsidRPr="00A85FED" w:rsidRDefault="0006277C" w:rsidP="00123B79">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1335BBE2" w14:textId="68FC5303" w:rsidR="00123B79" w:rsidRPr="00A85FED" w:rsidRDefault="00123B79" w:rsidP="00123B79">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1D1D1B"/>
          <w:position w:val="1"/>
          <w:sz w:val="28"/>
          <w:szCs w:val="28"/>
        </w:rPr>
        <w:t>In October 2024, the DfT opened an "expression of interest" process for local authorities not currently participating in e-scooter trials to apply for new trial areas. This initiative aims to expand the evaluation of e-scooter usage nationwide, providing more data to inform future legislation and policy decisions. </w:t>
      </w:r>
      <w:r w:rsidRPr="00A85FED">
        <w:rPr>
          <w:rStyle w:val="eop"/>
          <w:rFonts w:ascii="Arial" w:eastAsiaTheme="majorEastAsia" w:hAnsi="Arial" w:cs="Arial"/>
          <w:sz w:val="28"/>
          <w:szCs w:val="28"/>
        </w:rPr>
        <w:t>​</w:t>
      </w:r>
    </w:p>
    <w:p w14:paraId="5A28C437" w14:textId="77777777" w:rsidR="0006277C" w:rsidRPr="00A85FED" w:rsidRDefault="0006277C" w:rsidP="00123B79">
      <w:pPr>
        <w:pStyle w:val="paragraph"/>
        <w:spacing w:before="0" w:beforeAutospacing="0" w:after="0" w:afterAutospacing="0"/>
        <w:textAlignment w:val="baseline"/>
        <w:rPr>
          <w:rFonts w:ascii="Arial" w:hAnsi="Arial" w:cs="Arial"/>
          <w:sz w:val="28"/>
          <w:szCs w:val="28"/>
        </w:rPr>
      </w:pPr>
    </w:p>
    <w:p w14:paraId="110ADA2C" w14:textId="27DCBDAE" w:rsidR="0006277C" w:rsidRPr="00A85FED" w:rsidRDefault="00123B79" w:rsidP="00D56FB2">
      <w:pPr>
        <w:pStyle w:val="paragraph"/>
        <w:spacing w:before="0" w:beforeAutospacing="0" w:after="0" w:afterAutospacing="0"/>
        <w:textAlignment w:val="baseline"/>
        <w:rPr>
          <w:rStyle w:val="normaltextrun"/>
          <w:rFonts w:ascii="Arial" w:eastAsiaTheme="majorEastAsia" w:hAnsi="Arial" w:cs="Arial"/>
          <w:color w:val="4472C4"/>
          <w:position w:val="1"/>
          <w:sz w:val="28"/>
          <w:szCs w:val="28"/>
        </w:rPr>
      </w:pPr>
      <w:r w:rsidRPr="00A85FED">
        <w:rPr>
          <w:rStyle w:val="normaltextrun"/>
          <w:rFonts w:ascii="Arial" w:eastAsiaTheme="majorEastAsia" w:hAnsi="Arial" w:cs="Arial"/>
          <w:color w:val="1D1D1B"/>
          <w:position w:val="1"/>
          <w:sz w:val="28"/>
          <w:szCs w:val="28"/>
        </w:rPr>
        <w:t xml:space="preserve">In addition, DfT announced plans to legalise and regulate private e-scooters on public roads, addressing the current legal ambiguity and responding to the growing demand from disability organisations for clear regulations. One such organisation calling for clearer regulations and revised legislation is Wheels for Wellbeing </w:t>
      </w:r>
      <w:r w:rsidRPr="00A85FED">
        <w:rPr>
          <w:rStyle w:val="normaltextrun"/>
          <w:rFonts w:ascii="Arial" w:eastAsiaTheme="majorEastAsia" w:hAnsi="Arial" w:cs="Arial"/>
          <w:color w:val="4472C4"/>
          <w:position w:val="1"/>
          <w:sz w:val="28"/>
          <w:szCs w:val="28"/>
        </w:rPr>
        <w:t>(</w:t>
      </w:r>
      <w:hyperlink r:id="rId21" w:tgtFrame="_blank" w:history="1">
        <w:r w:rsidRPr="00A85FED">
          <w:rPr>
            <w:rStyle w:val="normaltextrun"/>
            <w:rFonts w:ascii="Arial" w:eastAsiaTheme="majorEastAsia" w:hAnsi="Arial" w:cs="Arial"/>
            <w:color w:val="44546A"/>
            <w:position w:val="1"/>
            <w:sz w:val="28"/>
            <w:szCs w:val="28"/>
            <w:u w:val="single"/>
          </w:rPr>
          <w:t xml:space="preserve">read more </w:t>
        </w:r>
      </w:hyperlink>
      <w:hyperlink r:id="rId22" w:tgtFrame="_blank" w:history="1">
        <w:r w:rsidRPr="00A85FED">
          <w:rPr>
            <w:rStyle w:val="normaltextrun"/>
            <w:rFonts w:ascii="Arial" w:eastAsiaTheme="majorEastAsia" w:hAnsi="Arial" w:cs="Arial"/>
            <w:color w:val="44546A"/>
            <w:position w:val="1"/>
            <w:sz w:val="28"/>
            <w:szCs w:val="28"/>
            <w:u w:val="single"/>
          </w:rPr>
          <w:t>about their campaign</w:t>
        </w:r>
      </w:hyperlink>
      <w:r w:rsidRPr="00A85FED">
        <w:rPr>
          <w:rStyle w:val="normaltextrun"/>
          <w:rFonts w:ascii="Arial" w:eastAsiaTheme="majorEastAsia" w:hAnsi="Arial" w:cs="Arial"/>
          <w:color w:val="4472C4"/>
          <w:position w:val="1"/>
          <w:sz w:val="28"/>
          <w:szCs w:val="28"/>
        </w:rPr>
        <w:t>).</w:t>
      </w:r>
    </w:p>
    <w:p w14:paraId="1F785249" w14:textId="77777777" w:rsidR="00D56FB2" w:rsidRPr="00A85FED" w:rsidRDefault="00D56FB2" w:rsidP="00D56FB2">
      <w:pPr>
        <w:pStyle w:val="paragraph"/>
        <w:spacing w:before="0" w:beforeAutospacing="0" w:after="0" w:afterAutospacing="0"/>
        <w:textAlignment w:val="baseline"/>
        <w:rPr>
          <w:rFonts w:ascii="Arial" w:eastAsiaTheme="majorEastAsia" w:hAnsi="Arial" w:cs="Arial"/>
          <w:color w:val="4472C4"/>
          <w:position w:val="1"/>
          <w:sz w:val="28"/>
          <w:szCs w:val="28"/>
        </w:rPr>
      </w:pPr>
    </w:p>
    <w:p w14:paraId="6CB28D49" w14:textId="22EA90E9" w:rsidR="00123B79" w:rsidRPr="00A85FED" w:rsidRDefault="00141899" w:rsidP="00851F0E">
      <w:pPr>
        <w:pStyle w:val="Heading2"/>
        <w:rPr>
          <w:rFonts w:ascii="Arial" w:hAnsi="Arial" w:cs="Arial"/>
        </w:rPr>
      </w:pPr>
      <w:bookmarkStart w:id="6" w:name="_Toc189729586"/>
      <w:r w:rsidRPr="00A85FED">
        <w:rPr>
          <w:rStyle w:val="normaltextrun"/>
          <w:rFonts w:ascii="Arial" w:hAnsi="Arial" w:cs="Arial"/>
        </w:rPr>
        <w:t xml:space="preserve">1.3 </w:t>
      </w:r>
      <w:r w:rsidR="00123B79" w:rsidRPr="00A85FED">
        <w:rPr>
          <w:rStyle w:val="normaltextrun"/>
          <w:rFonts w:ascii="Arial" w:hAnsi="Arial" w:cs="Arial"/>
        </w:rPr>
        <w:t>Other forms of personal mobility</w:t>
      </w:r>
      <w:r w:rsidR="00123B79" w:rsidRPr="00A85FED">
        <w:rPr>
          <w:rStyle w:val="eop"/>
          <w:rFonts w:ascii="Arial" w:hAnsi="Arial" w:cs="Arial"/>
        </w:rPr>
        <w:t>​</w:t>
      </w:r>
      <w:bookmarkEnd w:id="6"/>
    </w:p>
    <w:p w14:paraId="1EFA1EC8" w14:textId="3DFF0904" w:rsidR="00123B79" w:rsidRPr="00A85FED" w:rsidRDefault="00123B79" w:rsidP="00123B79">
      <w:pPr>
        <w:pStyle w:val="paragraph"/>
        <w:spacing w:before="0" w:beforeAutospacing="0" w:after="0" w:afterAutospacing="0"/>
        <w:textAlignment w:val="baseline"/>
        <w:rPr>
          <w:rStyle w:val="eop"/>
          <w:rFonts w:ascii="Arial" w:hAnsi="Arial" w:cs="Arial"/>
          <w:sz w:val="28"/>
          <w:szCs w:val="28"/>
          <w:lang w:val="en-US"/>
        </w:rPr>
      </w:pPr>
      <w:r w:rsidRPr="00A85FED">
        <w:rPr>
          <w:rStyle w:val="eop"/>
          <w:rFonts w:ascii="Arial" w:eastAsiaTheme="majorEastAsia" w:hAnsi="Arial" w:cs="Arial"/>
          <w:sz w:val="28"/>
          <w:szCs w:val="28"/>
          <w:lang w:val="en-US"/>
        </w:rPr>
        <w:t>​</w:t>
      </w:r>
      <w:r w:rsidRPr="00A85FED">
        <w:rPr>
          <w:rStyle w:val="normaltextrun"/>
          <w:rFonts w:ascii="Arial" w:eastAsiaTheme="majorEastAsia" w:hAnsi="Arial" w:cs="Arial"/>
          <w:color w:val="1D1D1B"/>
          <w:sz w:val="28"/>
          <w:szCs w:val="28"/>
        </w:rPr>
        <w:t>Mobility scooters</w:t>
      </w:r>
      <w:r w:rsidRPr="00A85FED">
        <w:rPr>
          <w:rStyle w:val="normaltextrun"/>
          <w:rFonts w:ascii="Arial" w:eastAsiaTheme="majorEastAsia" w:hAnsi="Arial" w:cs="Arial"/>
          <w:color w:val="1D1D1B"/>
          <w:position w:val="1"/>
          <w:sz w:val="28"/>
          <w:szCs w:val="28"/>
        </w:rPr>
        <w:t xml:space="preserve"> are regulated under the Use of Invalid Carriages on Highways Regulations 1988. Mobility scooters are classified into two types: Class 2 and Class 3. </w:t>
      </w:r>
      <w:r w:rsidRPr="00A85FED">
        <w:rPr>
          <w:rStyle w:val="eop"/>
          <w:rFonts w:ascii="Arial" w:eastAsiaTheme="majorEastAsia" w:hAnsi="Arial" w:cs="Arial"/>
          <w:sz w:val="28"/>
          <w:szCs w:val="28"/>
          <w:lang w:val="en-US"/>
        </w:rPr>
        <w:t>​</w:t>
      </w:r>
      <w:r w:rsidRPr="00A85FED">
        <w:rPr>
          <w:rStyle w:val="normaltextrun"/>
          <w:rFonts w:ascii="Arial" w:eastAsiaTheme="majorEastAsia" w:hAnsi="Arial" w:cs="Arial"/>
          <w:color w:val="1D1D1B"/>
          <w:position w:val="1"/>
          <w:sz w:val="28"/>
          <w:szCs w:val="28"/>
        </w:rPr>
        <w:t xml:space="preserve">Class 2 scooters have a speed limit of 4 miles per hour and can be used on pavements, while Class 3 scooters can reach up to 8 mph and are permitted on roads but must not exceed four mph when used on pavements. Class 3 scooters must be registered with the DVLA and require lights, indicators, and a horn. </w:t>
      </w:r>
      <w:r w:rsidRPr="00A85FED">
        <w:rPr>
          <w:rStyle w:val="eop"/>
          <w:rFonts w:ascii="Arial" w:eastAsiaTheme="majorEastAsia" w:hAnsi="Arial" w:cs="Arial"/>
          <w:sz w:val="28"/>
          <w:szCs w:val="28"/>
          <w:lang w:val="en-US"/>
        </w:rPr>
        <w:t>​</w:t>
      </w:r>
    </w:p>
    <w:p w14:paraId="02E90C41" w14:textId="77777777" w:rsidR="0006277C" w:rsidRPr="00A85FED" w:rsidRDefault="0006277C" w:rsidP="00123B79">
      <w:pPr>
        <w:pStyle w:val="paragraph"/>
        <w:spacing w:before="0" w:beforeAutospacing="0" w:after="0" w:afterAutospacing="0"/>
        <w:textAlignment w:val="baseline"/>
        <w:rPr>
          <w:rFonts w:ascii="Arial" w:hAnsi="Arial" w:cs="Arial"/>
          <w:sz w:val="28"/>
          <w:szCs w:val="28"/>
          <w:lang w:val="en-US"/>
        </w:rPr>
      </w:pPr>
    </w:p>
    <w:p w14:paraId="7C7B9187" w14:textId="77777777" w:rsidR="00123B79" w:rsidRPr="00A85FED" w:rsidRDefault="00123B79" w:rsidP="00123B79">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1D1D1B"/>
          <w:position w:val="1"/>
          <w:sz w:val="28"/>
          <w:szCs w:val="28"/>
        </w:rPr>
        <w:t>Mobility scooters are restricted to use by disabled people or those with health conditions that limit mobility. Restrictions exist on public transport, which can vary by bus or train operating company.  </w:t>
      </w:r>
      <w:r w:rsidRPr="00A85FED">
        <w:rPr>
          <w:rStyle w:val="eop"/>
          <w:rFonts w:ascii="Arial" w:eastAsiaTheme="majorEastAsia" w:hAnsi="Arial" w:cs="Arial"/>
          <w:sz w:val="28"/>
          <w:szCs w:val="28"/>
        </w:rPr>
        <w:t>​</w:t>
      </w:r>
    </w:p>
    <w:p w14:paraId="77CC0BF3" w14:textId="77777777" w:rsidR="0006277C" w:rsidRPr="00A85FED" w:rsidRDefault="0006277C" w:rsidP="00123B79">
      <w:pPr>
        <w:pStyle w:val="paragraph"/>
        <w:spacing w:before="0" w:beforeAutospacing="0" w:after="0" w:afterAutospacing="0"/>
        <w:textAlignment w:val="baseline"/>
        <w:rPr>
          <w:rFonts w:ascii="Arial" w:hAnsi="Arial" w:cs="Arial"/>
          <w:sz w:val="28"/>
          <w:szCs w:val="28"/>
        </w:rPr>
      </w:pPr>
    </w:p>
    <w:p w14:paraId="2B8AF50F" w14:textId="77777777" w:rsidR="00123B79" w:rsidRPr="00A85FED" w:rsidRDefault="00123B79" w:rsidP="00123B79">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rPr>
        <w:t>Prices typically range from £700 to £3,000, depending on features and specifications for Class 2 Mobility Scooters. Class 3 Mobility Scooters are generally more expensive, with prices starting around £2,500 and reaching up to £5,000 or more for high-end models. </w:t>
      </w:r>
      <w:r w:rsidRPr="00A85FED">
        <w:rPr>
          <w:rStyle w:val="eop"/>
          <w:rFonts w:ascii="Arial" w:eastAsiaTheme="majorEastAsia" w:hAnsi="Arial" w:cs="Arial"/>
          <w:sz w:val="28"/>
          <w:szCs w:val="28"/>
          <w:lang w:val="en-US"/>
        </w:rPr>
        <w:t>​</w:t>
      </w:r>
    </w:p>
    <w:p w14:paraId="37E37F4C" w14:textId="77777777" w:rsidR="0006277C" w:rsidRPr="00A85FED" w:rsidRDefault="0006277C" w:rsidP="00123B79">
      <w:pPr>
        <w:pStyle w:val="paragraph"/>
        <w:spacing w:before="0" w:beforeAutospacing="0" w:after="0" w:afterAutospacing="0"/>
        <w:textAlignment w:val="baseline"/>
        <w:rPr>
          <w:rFonts w:ascii="Arial" w:hAnsi="Arial" w:cs="Arial"/>
          <w:sz w:val="28"/>
          <w:szCs w:val="28"/>
          <w:lang w:val="en-US"/>
        </w:rPr>
      </w:pPr>
    </w:p>
    <w:p w14:paraId="0CE81499" w14:textId="77777777" w:rsidR="00123B79" w:rsidRPr="00A85FED" w:rsidRDefault="00123B79" w:rsidP="00123B79">
      <w:pPr>
        <w:pStyle w:val="paragraph"/>
        <w:spacing w:before="0" w:beforeAutospacing="0" w:after="0" w:afterAutospacing="0"/>
        <w:textAlignment w:val="baseline"/>
        <w:rPr>
          <w:rFonts w:ascii="Arial" w:hAnsi="Arial" w:cs="Arial"/>
          <w:sz w:val="28"/>
          <w:szCs w:val="28"/>
          <w:lang w:val="en-US"/>
        </w:rPr>
      </w:pPr>
      <w:r w:rsidRPr="00A85FED">
        <w:rPr>
          <w:rStyle w:val="normaltextrun"/>
          <w:rFonts w:ascii="Arial" w:eastAsiaTheme="majorEastAsia" w:hAnsi="Arial" w:cs="Arial"/>
          <w:color w:val="1D1D1B"/>
          <w:position w:val="1"/>
          <w:sz w:val="28"/>
          <w:szCs w:val="28"/>
        </w:rPr>
        <w:t xml:space="preserve">There are examples of </w:t>
      </w:r>
      <w:r w:rsidRPr="00A85FED">
        <w:rPr>
          <w:rStyle w:val="normaltextrun"/>
          <w:rFonts w:ascii="Arial" w:eastAsiaTheme="majorEastAsia" w:hAnsi="Arial" w:cs="Arial"/>
          <w:color w:val="1D1D1B"/>
          <w:sz w:val="28"/>
          <w:szCs w:val="28"/>
        </w:rPr>
        <w:t xml:space="preserve">adapted bike schemes </w:t>
      </w:r>
      <w:r w:rsidRPr="00A85FED">
        <w:rPr>
          <w:rStyle w:val="normaltextrun"/>
          <w:rFonts w:ascii="Arial" w:eastAsiaTheme="majorEastAsia" w:hAnsi="Arial" w:cs="Arial"/>
          <w:color w:val="1D1D1B"/>
          <w:position w:val="1"/>
          <w:sz w:val="28"/>
          <w:szCs w:val="28"/>
        </w:rPr>
        <w:t xml:space="preserve">run by charities such as Wheels for Wellbeing and Cycling UK. These bikes (which include handcycles or trikes) can be hired by the hour to be used </w:t>
      </w:r>
    </w:p>
    <w:p w14:paraId="247CC17E" w14:textId="77777777" w:rsidR="00851F0E" w:rsidRPr="00A85FED" w:rsidRDefault="00851F0E" w:rsidP="00123B79">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06088601" w14:textId="094483B1" w:rsidR="00123B79" w:rsidRPr="00A85FED" w:rsidRDefault="00123B79" w:rsidP="00123B79">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1D1D1B"/>
          <w:position w:val="1"/>
          <w:sz w:val="28"/>
          <w:szCs w:val="28"/>
        </w:rPr>
        <w:t>The use of adapted cycles is covered by the Road Traffic Act 1988 and the Pedal Bicycles (Safety) Regulations 2010. </w:t>
      </w:r>
      <w:r w:rsidRPr="00A85FED">
        <w:rPr>
          <w:rStyle w:val="eop"/>
          <w:rFonts w:ascii="Arial" w:eastAsiaTheme="majorEastAsia" w:hAnsi="Arial" w:cs="Arial"/>
          <w:sz w:val="28"/>
          <w:szCs w:val="28"/>
        </w:rPr>
        <w:t>​</w:t>
      </w:r>
    </w:p>
    <w:p w14:paraId="215F2458" w14:textId="77777777" w:rsidR="0006277C" w:rsidRPr="00A85FED" w:rsidRDefault="0006277C" w:rsidP="00851F0E">
      <w:pPr>
        <w:pStyle w:val="Heading2"/>
        <w:rPr>
          <w:rFonts w:ascii="Arial" w:hAnsi="Arial" w:cs="Arial"/>
        </w:rPr>
      </w:pPr>
    </w:p>
    <w:p w14:paraId="100981D9" w14:textId="131FDC77" w:rsidR="00123B79" w:rsidRPr="00A85FED" w:rsidRDefault="001466BC" w:rsidP="001466BC">
      <w:pPr>
        <w:pStyle w:val="Heading2"/>
        <w:rPr>
          <w:rFonts w:ascii="Arial" w:hAnsi="Arial" w:cs="Arial"/>
        </w:rPr>
      </w:pPr>
      <w:bookmarkStart w:id="7" w:name="_Toc189729587"/>
      <w:r w:rsidRPr="00A85FED">
        <w:rPr>
          <w:rStyle w:val="normaltextrun"/>
          <w:rFonts w:ascii="Arial" w:hAnsi="Arial" w:cs="Arial"/>
        </w:rPr>
        <w:t xml:space="preserve">1.4 </w:t>
      </w:r>
      <w:r w:rsidR="00123B79" w:rsidRPr="00A85FED">
        <w:rPr>
          <w:rStyle w:val="normaltextrun"/>
          <w:rFonts w:ascii="Arial" w:hAnsi="Arial" w:cs="Arial"/>
        </w:rPr>
        <w:t>UK disabled population</w:t>
      </w:r>
      <w:bookmarkEnd w:id="7"/>
    </w:p>
    <w:p w14:paraId="57C71F1F" w14:textId="77777777" w:rsidR="00123B79" w:rsidRPr="00A85FED" w:rsidRDefault="00123B79" w:rsidP="00123B79">
      <w:pPr>
        <w:pStyle w:val="paragraph"/>
        <w:spacing w:before="0" w:beforeAutospacing="0" w:after="0" w:afterAutospacing="0"/>
        <w:textAlignment w:val="baseline"/>
        <w:rPr>
          <w:rStyle w:val="eop"/>
          <w:rFonts w:ascii="Arial" w:eastAsiaTheme="majorEastAsia" w:hAnsi="Arial" w:cs="Arial"/>
          <w:sz w:val="28"/>
          <w:szCs w:val="28"/>
        </w:rPr>
      </w:pPr>
      <w:r w:rsidRPr="00A85FED">
        <w:rPr>
          <w:rStyle w:val="normaltextrun"/>
          <w:rFonts w:ascii="Arial" w:eastAsiaTheme="majorEastAsia" w:hAnsi="Arial" w:cs="Arial"/>
          <w:color w:val="1D1D1B"/>
          <w:position w:val="1"/>
          <w:sz w:val="28"/>
          <w:szCs w:val="28"/>
        </w:rPr>
        <w:t xml:space="preserve">According to the </w:t>
      </w:r>
      <w:hyperlink r:id="rId23" w:tgtFrame="_blank" w:history="1">
        <w:r w:rsidRPr="00A85FED">
          <w:rPr>
            <w:rStyle w:val="normaltextrun"/>
            <w:rFonts w:ascii="Arial" w:eastAsiaTheme="majorEastAsia" w:hAnsi="Arial" w:cs="Arial"/>
            <w:color w:val="44546A"/>
            <w:position w:val="1"/>
            <w:sz w:val="28"/>
            <w:szCs w:val="28"/>
            <w:u w:val="single"/>
          </w:rPr>
          <w:t>Family Resources Survey 2022/23</w:t>
        </w:r>
      </w:hyperlink>
      <w:r w:rsidRPr="00A85FED">
        <w:rPr>
          <w:rStyle w:val="normaltextrun"/>
          <w:rFonts w:ascii="Arial" w:eastAsiaTheme="majorEastAsia" w:hAnsi="Arial" w:cs="Arial"/>
          <w:color w:val="1D1D1B"/>
          <w:position w:val="1"/>
          <w:sz w:val="28"/>
          <w:szCs w:val="28"/>
        </w:rPr>
        <w:t>, there are approximately 16 million disabled people in the UK, representing 24% of the population.  The distribution of impairments is as follows:</w:t>
      </w:r>
      <w:r w:rsidRPr="00A85FED">
        <w:rPr>
          <w:rStyle w:val="eop"/>
          <w:rFonts w:ascii="Arial" w:eastAsiaTheme="majorEastAsia" w:hAnsi="Arial" w:cs="Arial"/>
          <w:sz w:val="28"/>
          <w:szCs w:val="28"/>
        </w:rPr>
        <w:t>​</w:t>
      </w:r>
    </w:p>
    <w:p w14:paraId="7E6F32E2" w14:textId="77777777" w:rsidR="00851F0E" w:rsidRPr="00A85FED" w:rsidRDefault="00851F0E" w:rsidP="00123B79">
      <w:pPr>
        <w:pStyle w:val="paragraph"/>
        <w:spacing w:before="0" w:beforeAutospacing="0" w:after="0" w:afterAutospacing="0"/>
        <w:textAlignment w:val="baseline"/>
        <w:rPr>
          <w:rFonts w:ascii="Arial" w:hAnsi="Arial" w:cs="Arial"/>
          <w:sz w:val="28"/>
          <w:szCs w:val="28"/>
        </w:rPr>
      </w:pPr>
    </w:p>
    <w:p w14:paraId="0D01D86F" w14:textId="76E9D30A" w:rsidR="00123B79" w:rsidRPr="00A85FED" w:rsidRDefault="00123B79" w:rsidP="00D56FB2">
      <w:pPr>
        <w:pStyle w:val="paragraph"/>
        <w:numPr>
          <w:ilvl w:val="0"/>
          <w:numId w:val="3"/>
        </w:numPr>
        <w:spacing w:before="0" w:beforeAutospacing="0" w:after="0" w:afterAutospacing="0"/>
        <w:textAlignment w:val="baseline"/>
        <w:rPr>
          <w:rFonts w:ascii="Arial" w:hAnsi="Arial" w:cs="Arial"/>
          <w:sz w:val="28"/>
          <w:szCs w:val="28"/>
        </w:rPr>
      </w:pPr>
      <w:r w:rsidRPr="00A85FED">
        <w:rPr>
          <w:rStyle w:val="normaltextrun"/>
          <w:rFonts w:ascii="Arial" w:eastAsiaTheme="majorEastAsia" w:hAnsi="Arial" w:cs="Arial"/>
          <w:b/>
          <w:bCs/>
          <w:color w:val="1D1D1B"/>
          <w:sz w:val="28"/>
          <w:szCs w:val="28"/>
        </w:rPr>
        <w:t>Mobility impairments</w:t>
      </w:r>
      <w:r w:rsidRPr="00A85FED">
        <w:rPr>
          <w:rStyle w:val="normaltextrun"/>
          <w:rFonts w:ascii="Arial" w:eastAsiaTheme="majorEastAsia" w:hAnsi="Arial" w:cs="Arial"/>
          <w:color w:val="1D1D1B"/>
          <w:sz w:val="28"/>
          <w:szCs w:val="28"/>
        </w:rPr>
        <w:t>:</w:t>
      </w:r>
      <w:r w:rsidRPr="00A85FED">
        <w:rPr>
          <w:rStyle w:val="normaltextrun"/>
          <w:rFonts w:ascii="Arial" w:eastAsiaTheme="majorEastAsia" w:hAnsi="Arial" w:cs="Arial"/>
          <w:color w:val="1D1D1B"/>
          <w:position w:val="1"/>
          <w:sz w:val="28"/>
          <w:szCs w:val="28"/>
        </w:rPr>
        <w:t xml:space="preserve"> There are 7.7 million individuals who have a mobility impairment. While specific figures for wheelchair users are not provided in the Family Resources Survey, </w:t>
      </w:r>
      <w:hyperlink r:id="rId24" w:tgtFrame="_blank" w:history="1">
        <w:r w:rsidRPr="00A85FED">
          <w:rPr>
            <w:rStyle w:val="normaltextrun"/>
            <w:rFonts w:ascii="Arial" w:eastAsiaTheme="majorEastAsia" w:hAnsi="Arial" w:cs="Arial"/>
            <w:color w:val="44546A"/>
            <w:position w:val="1"/>
            <w:sz w:val="28"/>
            <w:szCs w:val="28"/>
            <w:u w:val="single"/>
          </w:rPr>
          <w:t xml:space="preserve">other sources </w:t>
        </w:r>
      </w:hyperlink>
      <w:r w:rsidRPr="00A85FED">
        <w:rPr>
          <w:rStyle w:val="normaltextrun"/>
          <w:rFonts w:ascii="Arial" w:eastAsiaTheme="majorEastAsia" w:hAnsi="Arial" w:cs="Arial"/>
          <w:color w:val="1D1D1B"/>
          <w:position w:val="1"/>
          <w:sz w:val="28"/>
          <w:szCs w:val="28"/>
        </w:rPr>
        <w:t xml:space="preserve">estimate that approximately 1.2 million people in the UK are wheelchair users (see Appendix 1).  </w:t>
      </w:r>
      <w:r w:rsidRPr="00A85FED">
        <w:rPr>
          <w:rStyle w:val="eop"/>
          <w:rFonts w:ascii="Arial" w:eastAsiaTheme="majorEastAsia" w:hAnsi="Arial" w:cs="Arial"/>
          <w:sz w:val="28"/>
          <w:szCs w:val="28"/>
        </w:rPr>
        <w:t>​</w:t>
      </w:r>
    </w:p>
    <w:p w14:paraId="1AD8CA95" w14:textId="14564661" w:rsidR="00123B79" w:rsidRPr="00A85FED" w:rsidRDefault="00123B79" w:rsidP="00D56FB2">
      <w:pPr>
        <w:pStyle w:val="paragraph"/>
        <w:numPr>
          <w:ilvl w:val="0"/>
          <w:numId w:val="3"/>
        </w:numPr>
        <w:spacing w:before="0" w:beforeAutospacing="0" w:after="0" w:afterAutospacing="0"/>
        <w:textAlignment w:val="baseline"/>
        <w:rPr>
          <w:rFonts w:ascii="Arial" w:hAnsi="Arial" w:cs="Arial"/>
          <w:sz w:val="28"/>
          <w:szCs w:val="28"/>
          <w:lang w:val="en-US"/>
        </w:rPr>
      </w:pPr>
      <w:r w:rsidRPr="00A85FED">
        <w:rPr>
          <w:rStyle w:val="normaltextrun"/>
          <w:rFonts w:ascii="Arial" w:eastAsiaTheme="majorEastAsia" w:hAnsi="Arial" w:cs="Arial"/>
          <w:b/>
          <w:bCs/>
          <w:color w:val="1D1D1B"/>
          <w:sz w:val="28"/>
          <w:szCs w:val="28"/>
        </w:rPr>
        <w:t>Sensory impairments:</w:t>
      </w:r>
      <w:r w:rsidRPr="00A85FED">
        <w:rPr>
          <w:rStyle w:val="normaltextrun"/>
          <w:rFonts w:ascii="Arial" w:eastAsiaTheme="majorEastAsia" w:hAnsi="Arial" w:cs="Arial"/>
          <w:color w:val="1D1D1B"/>
          <w:position w:val="1"/>
          <w:sz w:val="28"/>
          <w:szCs w:val="28"/>
        </w:rPr>
        <w:t xml:space="preserve"> Around 1.9 million people, including over 1 million blind or partially sighted people, have vision impairments (</w:t>
      </w:r>
      <w:hyperlink r:id="rId25" w:tgtFrame="_blank" w:history="1">
        <w:r w:rsidRPr="00A85FED">
          <w:rPr>
            <w:rStyle w:val="normaltextrun"/>
            <w:rFonts w:ascii="Arial" w:eastAsiaTheme="majorEastAsia" w:hAnsi="Arial" w:cs="Arial"/>
            <w:color w:val="44546A"/>
            <w:position w:val="1"/>
            <w:sz w:val="28"/>
            <w:szCs w:val="28"/>
            <w:u w:val="single"/>
          </w:rPr>
          <w:t>RNIB</w:t>
        </w:r>
      </w:hyperlink>
      <w:r w:rsidRPr="00A85FED">
        <w:rPr>
          <w:rStyle w:val="normaltextrun"/>
          <w:rFonts w:ascii="Arial" w:eastAsiaTheme="majorEastAsia" w:hAnsi="Arial" w:cs="Arial"/>
          <w:color w:val="1D1D1B"/>
          <w:position w:val="1"/>
          <w:sz w:val="28"/>
          <w:szCs w:val="28"/>
        </w:rPr>
        <w:t>). Additionally, about 1.9 million individuals have hearing impairments.</w:t>
      </w:r>
      <w:r w:rsidRPr="00A85FED">
        <w:rPr>
          <w:rStyle w:val="eop"/>
          <w:rFonts w:ascii="Arial" w:eastAsiaTheme="majorEastAsia" w:hAnsi="Arial" w:cs="Arial"/>
          <w:sz w:val="28"/>
          <w:szCs w:val="28"/>
          <w:lang w:val="en-US"/>
        </w:rPr>
        <w:t>​</w:t>
      </w:r>
    </w:p>
    <w:p w14:paraId="09E068B6" w14:textId="67F24D14" w:rsidR="00123B79" w:rsidRPr="00A85FED" w:rsidRDefault="00123B79" w:rsidP="00D56FB2">
      <w:pPr>
        <w:pStyle w:val="paragraph"/>
        <w:numPr>
          <w:ilvl w:val="0"/>
          <w:numId w:val="3"/>
        </w:numPr>
        <w:spacing w:before="0" w:beforeAutospacing="0" w:after="0" w:afterAutospacing="0"/>
        <w:textAlignment w:val="baseline"/>
        <w:rPr>
          <w:rFonts w:ascii="Arial" w:hAnsi="Arial" w:cs="Arial"/>
          <w:sz w:val="28"/>
          <w:szCs w:val="28"/>
          <w:lang w:val="en-US"/>
        </w:rPr>
      </w:pPr>
      <w:r w:rsidRPr="00A85FED">
        <w:rPr>
          <w:rStyle w:val="normaltextrun"/>
          <w:rFonts w:ascii="Arial" w:eastAsiaTheme="majorEastAsia" w:hAnsi="Arial" w:cs="Arial"/>
          <w:b/>
          <w:bCs/>
          <w:color w:val="1D1D1B"/>
          <w:sz w:val="28"/>
          <w:szCs w:val="28"/>
        </w:rPr>
        <w:t>Dexterity impairments</w:t>
      </w:r>
      <w:r w:rsidRPr="00A85FED">
        <w:rPr>
          <w:rStyle w:val="normaltextrun"/>
          <w:rFonts w:ascii="Arial" w:eastAsiaTheme="majorEastAsia" w:hAnsi="Arial" w:cs="Arial"/>
          <w:b/>
          <w:bCs/>
          <w:color w:val="1D1D1B"/>
          <w:position w:val="1"/>
          <w:sz w:val="28"/>
          <w:szCs w:val="28"/>
        </w:rPr>
        <w:t>:</w:t>
      </w:r>
      <w:r w:rsidRPr="00A85FED">
        <w:rPr>
          <w:rStyle w:val="normaltextrun"/>
          <w:rFonts w:ascii="Arial" w:eastAsiaTheme="majorEastAsia" w:hAnsi="Arial" w:cs="Arial"/>
          <w:color w:val="1D1D1B"/>
          <w:position w:val="1"/>
          <w:sz w:val="28"/>
          <w:szCs w:val="28"/>
        </w:rPr>
        <w:t xml:space="preserve"> Approximately 4 million people have dexterity issues. This can include impairments to fine motor skills, coordination, or physical manipulation.</w:t>
      </w:r>
      <w:r w:rsidRPr="00A85FED">
        <w:rPr>
          <w:rStyle w:val="eop"/>
          <w:rFonts w:ascii="Arial" w:eastAsiaTheme="majorEastAsia" w:hAnsi="Arial" w:cs="Arial"/>
          <w:sz w:val="28"/>
          <w:szCs w:val="28"/>
          <w:lang w:val="en-US"/>
        </w:rPr>
        <w:t>​</w:t>
      </w:r>
    </w:p>
    <w:p w14:paraId="6D1D8958" w14:textId="77777777" w:rsidR="00BF5CEF" w:rsidRPr="00A85FED" w:rsidRDefault="00123B79" w:rsidP="00BF5CEF">
      <w:pPr>
        <w:pStyle w:val="paragraph"/>
        <w:numPr>
          <w:ilvl w:val="0"/>
          <w:numId w:val="3"/>
        </w:numPr>
        <w:spacing w:before="0" w:beforeAutospacing="0" w:after="0" w:afterAutospacing="0"/>
        <w:textAlignment w:val="baseline"/>
        <w:rPr>
          <w:rStyle w:val="normaltextrun"/>
          <w:rFonts w:ascii="Arial" w:hAnsi="Arial" w:cs="Arial"/>
          <w:sz w:val="28"/>
          <w:szCs w:val="28"/>
          <w:lang w:val="en-US"/>
        </w:rPr>
      </w:pPr>
      <w:r w:rsidRPr="00A85FED">
        <w:rPr>
          <w:rStyle w:val="normaltextrun"/>
          <w:rFonts w:ascii="Arial" w:eastAsiaTheme="majorEastAsia" w:hAnsi="Arial" w:cs="Arial"/>
          <w:b/>
          <w:bCs/>
          <w:color w:val="1D1D1B"/>
          <w:sz w:val="28"/>
          <w:szCs w:val="28"/>
        </w:rPr>
        <w:t>Cognitive impairments:</w:t>
      </w:r>
      <w:r w:rsidRPr="00A85FED">
        <w:rPr>
          <w:rStyle w:val="normaltextrun"/>
          <w:rFonts w:ascii="Arial" w:eastAsiaTheme="majorEastAsia" w:hAnsi="Arial" w:cs="Arial"/>
          <w:color w:val="1D1D1B"/>
          <w:sz w:val="28"/>
          <w:szCs w:val="28"/>
        </w:rPr>
        <w:t xml:space="preserve"> </w:t>
      </w:r>
      <w:r w:rsidRPr="00A85FED">
        <w:rPr>
          <w:rStyle w:val="normaltextrun"/>
          <w:rFonts w:ascii="Arial" w:eastAsiaTheme="majorEastAsia" w:hAnsi="Arial" w:cs="Arial"/>
          <w:color w:val="1D1D1B"/>
          <w:position w:val="1"/>
          <w:sz w:val="28"/>
          <w:szCs w:val="28"/>
        </w:rPr>
        <w:t>Around 2.6 million individuals experience cognitive difficulties. Cognitive impairments affect memory, problem-solving, attention, or understanding.</w:t>
      </w:r>
    </w:p>
    <w:p w14:paraId="325887CF" w14:textId="212AF65F" w:rsidR="00BF5CEF" w:rsidRPr="00A85FED" w:rsidRDefault="00BF5CEF" w:rsidP="00BF5CEF">
      <w:pPr>
        <w:pStyle w:val="paragraph"/>
        <w:numPr>
          <w:ilvl w:val="0"/>
          <w:numId w:val="3"/>
        </w:numPr>
        <w:spacing w:before="0" w:beforeAutospacing="0" w:after="0" w:afterAutospacing="0"/>
        <w:textAlignment w:val="baseline"/>
        <w:rPr>
          <w:rFonts w:ascii="Arial" w:hAnsi="Arial" w:cs="Arial"/>
          <w:sz w:val="28"/>
          <w:szCs w:val="28"/>
          <w:lang w:val="en-US"/>
        </w:rPr>
      </w:pPr>
      <w:r w:rsidRPr="00A85FED">
        <w:rPr>
          <w:rFonts w:ascii="Arial" w:hAnsi="Arial" w:cs="Arial"/>
          <w:b/>
          <w:bCs/>
          <w:sz w:val="28"/>
          <w:szCs w:val="28"/>
          <w:lang w:val="en-US"/>
        </w:rPr>
        <w:t>Neurodivergent conditions</w:t>
      </w:r>
      <w:r w:rsidRPr="00A85FED">
        <w:rPr>
          <w:rFonts w:ascii="Arial" w:hAnsi="Arial" w:cs="Arial"/>
          <w:sz w:val="28"/>
          <w:szCs w:val="28"/>
          <w:lang w:val="en-US"/>
        </w:rPr>
        <w:t>: An estimated 1.9 million people are neurodivergent, although many people feel this is an underestimate. This category includes a range of differences in individual brain function and behavioural traits.  ​</w:t>
      </w:r>
    </w:p>
    <w:p w14:paraId="6C17035E" w14:textId="110D497E" w:rsidR="00BF5CEF" w:rsidRPr="00A85FED" w:rsidRDefault="00BF5CEF" w:rsidP="00BF5CEF">
      <w:pPr>
        <w:pStyle w:val="paragraph"/>
        <w:spacing w:after="0"/>
        <w:textAlignment w:val="baseline"/>
        <w:rPr>
          <w:rFonts w:ascii="Arial" w:hAnsi="Arial" w:cs="Arial"/>
          <w:sz w:val="28"/>
          <w:szCs w:val="28"/>
          <w:lang w:val="en-US"/>
        </w:rPr>
      </w:pPr>
      <w:r w:rsidRPr="00A85FED">
        <w:rPr>
          <w:rFonts w:ascii="Arial" w:hAnsi="Arial" w:cs="Arial"/>
          <w:sz w:val="28"/>
          <w:szCs w:val="28"/>
          <w:lang w:val="en-US"/>
        </w:rPr>
        <w:t>Based on figures from 2022/23, around 11% of children, 23% of working-age adults and 45% of adults over state pension age in the UK were disabled. Two-thirds (67%) of people aged 85 or over reported being disabled (House of Commons Library, 2024, UK disability statistics: Prevalence and life experiences).​</w:t>
      </w:r>
    </w:p>
    <w:p w14:paraId="43CE068B" w14:textId="77777777" w:rsidR="00BF5CEF" w:rsidRPr="00A85FED" w:rsidRDefault="00BF5CEF" w:rsidP="00BF5CEF">
      <w:pPr>
        <w:pStyle w:val="paragraph"/>
        <w:spacing w:after="0"/>
        <w:textAlignment w:val="baseline"/>
        <w:rPr>
          <w:rFonts w:ascii="Arial" w:hAnsi="Arial" w:cs="Arial"/>
          <w:sz w:val="28"/>
          <w:szCs w:val="28"/>
          <w:lang w:val="en-US"/>
        </w:rPr>
      </w:pPr>
    </w:p>
    <w:p w14:paraId="45E4F1BA" w14:textId="77777777" w:rsidR="00BF5CEF" w:rsidRPr="00A85FED" w:rsidRDefault="00BF5CEF" w:rsidP="00BF5CEF">
      <w:pPr>
        <w:pStyle w:val="paragraph"/>
        <w:spacing w:after="0"/>
        <w:textAlignment w:val="baseline"/>
        <w:rPr>
          <w:rFonts w:ascii="Arial" w:hAnsi="Arial" w:cs="Arial"/>
          <w:sz w:val="28"/>
          <w:szCs w:val="28"/>
          <w:lang w:val="en-US"/>
        </w:rPr>
      </w:pPr>
    </w:p>
    <w:p w14:paraId="39C6FEEC" w14:textId="77777777" w:rsidR="00BF5CEF" w:rsidRPr="00A85FED" w:rsidRDefault="00BF5CEF" w:rsidP="00BF5CEF">
      <w:pPr>
        <w:pStyle w:val="paragraph"/>
        <w:spacing w:after="0"/>
        <w:textAlignment w:val="baseline"/>
        <w:rPr>
          <w:rFonts w:ascii="Arial" w:hAnsi="Arial" w:cs="Arial"/>
          <w:sz w:val="28"/>
          <w:szCs w:val="28"/>
          <w:lang w:val="en-US"/>
        </w:rPr>
      </w:pPr>
    </w:p>
    <w:p w14:paraId="6A1BDE86" w14:textId="77777777" w:rsidR="00BF5CEF" w:rsidRPr="00A85FED" w:rsidRDefault="00BF5CEF" w:rsidP="00BF5CEF">
      <w:pPr>
        <w:pStyle w:val="paragraph"/>
        <w:spacing w:after="0"/>
        <w:textAlignment w:val="baseline"/>
        <w:rPr>
          <w:rFonts w:ascii="Arial" w:hAnsi="Arial" w:cs="Arial"/>
          <w:sz w:val="28"/>
          <w:szCs w:val="28"/>
          <w:lang w:val="en-US"/>
        </w:rPr>
      </w:pPr>
    </w:p>
    <w:p w14:paraId="61C49ADC" w14:textId="77777777" w:rsidR="00BF5CEF" w:rsidRPr="00A85FED" w:rsidRDefault="00BF5CEF" w:rsidP="00BF5CEF">
      <w:pPr>
        <w:pStyle w:val="paragraph"/>
        <w:spacing w:after="0"/>
        <w:textAlignment w:val="baseline"/>
        <w:rPr>
          <w:rFonts w:ascii="Arial" w:hAnsi="Arial" w:cs="Arial"/>
          <w:sz w:val="28"/>
          <w:szCs w:val="28"/>
          <w:lang w:val="en-US"/>
        </w:rPr>
      </w:pPr>
    </w:p>
    <w:p w14:paraId="1BA6AAAE" w14:textId="77777777" w:rsidR="00BF5CEF" w:rsidRPr="00A85FED" w:rsidRDefault="00BF5CEF" w:rsidP="00BF5CEF">
      <w:pPr>
        <w:pStyle w:val="paragraph"/>
        <w:spacing w:after="0"/>
        <w:textAlignment w:val="baseline"/>
        <w:rPr>
          <w:rFonts w:ascii="Arial" w:hAnsi="Arial" w:cs="Arial"/>
          <w:sz w:val="28"/>
          <w:szCs w:val="28"/>
          <w:lang w:val="en-US"/>
        </w:rPr>
      </w:pPr>
    </w:p>
    <w:p w14:paraId="53883C61" w14:textId="77777777" w:rsidR="00BF5CEF" w:rsidRPr="00A85FED" w:rsidRDefault="00BF5CEF" w:rsidP="00BF5CEF">
      <w:pPr>
        <w:pStyle w:val="paragraph"/>
        <w:spacing w:after="0"/>
        <w:textAlignment w:val="baseline"/>
        <w:rPr>
          <w:rFonts w:ascii="Arial" w:hAnsi="Arial" w:cs="Arial"/>
          <w:sz w:val="28"/>
          <w:szCs w:val="28"/>
          <w:lang w:val="en-US"/>
        </w:rPr>
      </w:pPr>
    </w:p>
    <w:p w14:paraId="770E34DC" w14:textId="77777777" w:rsidR="00BF5CEF" w:rsidRPr="00A85FED" w:rsidRDefault="00BF5CEF" w:rsidP="00BF5CEF">
      <w:pPr>
        <w:pStyle w:val="paragraph"/>
        <w:spacing w:after="0"/>
        <w:textAlignment w:val="baseline"/>
        <w:rPr>
          <w:rFonts w:ascii="Arial" w:hAnsi="Arial" w:cs="Arial"/>
          <w:sz w:val="28"/>
          <w:szCs w:val="28"/>
          <w:lang w:val="en-US"/>
        </w:rPr>
      </w:pPr>
    </w:p>
    <w:p w14:paraId="2603F18E" w14:textId="77777777" w:rsidR="00BF5CEF" w:rsidRPr="00A85FED" w:rsidRDefault="00BF5CEF" w:rsidP="00BF5CEF">
      <w:pPr>
        <w:pStyle w:val="paragraph"/>
        <w:spacing w:after="0"/>
        <w:textAlignment w:val="baseline"/>
        <w:rPr>
          <w:rFonts w:ascii="Arial" w:hAnsi="Arial" w:cs="Arial"/>
          <w:sz w:val="28"/>
          <w:szCs w:val="28"/>
          <w:lang w:val="en-US"/>
        </w:rPr>
      </w:pPr>
    </w:p>
    <w:p w14:paraId="5E2029FB" w14:textId="77777777" w:rsidR="000B5C59" w:rsidRPr="00A85FED" w:rsidRDefault="000B5C59" w:rsidP="00BF5CEF">
      <w:pPr>
        <w:pStyle w:val="paragraph"/>
        <w:spacing w:after="0"/>
        <w:textAlignment w:val="baseline"/>
        <w:rPr>
          <w:rFonts w:ascii="Arial" w:hAnsi="Arial" w:cs="Arial"/>
          <w:sz w:val="28"/>
          <w:szCs w:val="28"/>
          <w:lang w:val="en-US"/>
        </w:rPr>
      </w:pPr>
    </w:p>
    <w:p w14:paraId="14130F73" w14:textId="11419D18" w:rsidR="00BF5CEF" w:rsidRPr="00A85FED" w:rsidRDefault="00DC0FFF" w:rsidP="00330305">
      <w:pPr>
        <w:pStyle w:val="Heading1"/>
        <w:rPr>
          <w:rFonts w:ascii="Arial" w:hAnsi="Arial" w:cs="Arial"/>
          <w:lang w:val="en-US"/>
        </w:rPr>
      </w:pPr>
      <w:bookmarkStart w:id="8" w:name="_Toc189729588"/>
      <w:r w:rsidRPr="00A85FED">
        <w:rPr>
          <w:rFonts w:ascii="Arial" w:hAnsi="Arial" w:cs="Arial"/>
          <w:lang w:val="en-US"/>
        </w:rPr>
        <w:t xml:space="preserve">Section 2: </w:t>
      </w:r>
      <w:r w:rsidR="00BF5CEF" w:rsidRPr="00A85FED">
        <w:rPr>
          <w:rFonts w:ascii="Arial" w:hAnsi="Arial" w:cs="Arial"/>
          <w:lang w:val="en-US"/>
        </w:rPr>
        <w:t>Methodology</w:t>
      </w:r>
      <w:bookmarkEnd w:id="8"/>
      <w:r w:rsidR="00BF5CEF" w:rsidRPr="00A85FED">
        <w:rPr>
          <w:rFonts w:ascii="Arial" w:hAnsi="Arial" w:cs="Arial"/>
          <w:lang w:val="en-US"/>
        </w:rPr>
        <w:t xml:space="preserve"> </w:t>
      </w:r>
    </w:p>
    <w:p w14:paraId="6CC48176" w14:textId="74D0300D" w:rsidR="00BF5CEF" w:rsidRPr="00A85FED" w:rsidRDefault="00330305" w:rsidP="00BF5CEF">
      <w:pPr>
        <w:pStyle w:val="paragraph"/>
        <w:spacing w:after="0"/>
        <w:textAlignment w:val="baseline"/>
        <w:rPr>
          <w:rFonts w:ascii="Arial" w:hAnsi="Arial" w:cs="Arial"/>
          <w:sz w:val="28"/>
          <w:szCs w:val="28"/>
          <w:lang w:val="en-US"/>
        </w:rPr>
      </w:pPr>
      <w:r w:rsidRPr="00A85FED">
        <w:rPr>
          <w:rFonts w:ascii="Arial" w:hAnsi="Arial" w:cs="Arial"/>
          <w:sz w:val="28"/>
          <w:szCs w:val="28"/>
          <w:lang w:val="en-US"/>
        </w:rPr>
        <w:t xml:space="preserve">A multi-faceted co-design approach was taken to ensure that the views of disabled people and industry stakeholders formed the pillars of this research.  The research aimed to establish current barriers to using SMM services and identify practical solutions to make them more accessible and inclusive.  </w:t>
      </w:r>
    </w:p>
    <w:p w14:paraId="6E17D7ED" w14:textId="77777777" w:rsidR="00496AC3" w:rsidRPr="00A85FED" w:rsidRDefault="00496AC3" w:rsidP="00496AC3">
      <w:pPr>
        <w:pStyle w:val="paragraph"/>
        <w:spacing w:after="0"/>
        <w:textAlignment w:val="baseline"/>
        <w:rPr>
          <w:rFonts w:ascii="Arial" w:hAnsi="Arial" w:cs="Arial"/>
          <w:sz w:val="28"/>
          <w:szCs w:val="28"/>
          <w:lang w:val="en-US"/>
        </w:rPr>
      </w:pPr>
      <w:r w:rsidRPr="00A85FED">
        <w:rPr>
          <w:rFonts w:ascii="Arial" w:hAnsi="Arial" w:cs="Arial"/>
          <w:sz w:val="28"/>
          <w:szCs w:val="28"/>
          <w:lang w:val="en-US"/>
        </w:rPr>
        <w:t>RiDC and CoMoUK worked together to deliver the five key elements of this project. The research tasks were:  ​</w:t>
      </w:r>
    </w:p>
    <w:p w14:paraId="413DD816" w14:textId="77777777" w:rsidR="00496AC3" w:rsidRPr="00A85FED" w:rsidRDefault="00496AC3" w:rsidP="00496AC3">
      <w:pPr>
        <w:pStyle w:val="paragraph"/>
        <w:numPr>
          <w:ilvl w:val="0"/>
          <w:numId w:val="6"/>
        </w:numPr>
        <w:spacing w:after="0"/>
        <w:textAlignment w:val="baseline"/>
        <w:rPr>
          <w:rFonts w:ascii="Arial" w:hAnsi="Arial" w:cs="Arial"/>
          <w:sz w:val="28"/>
          <w:szCs w:val="28"/>
          <w:lang w:val="en-US"/>
        </w:rPr>
      </w:pPr>
      <w:r w:rsidRPr="00A85FED">
        <w:rPr>
          <w:rFonts w:ascii="Arial" w:hAnsi="Arial" w:cs="Arial"/>
          <w:sz w:val="28"/>
          <w:szCs w:val="28"/>
          <w:lang w:val="en-US"/>
        </w:rPr>
        <w:t>An evidence review of over 13 international sources to uncover examples of inclusive SMM (see Appendix 2 for the full list).  ​</w:t>
      </w:r>
    </w:p>
    <w:p w14:paraId="26633D34" w14:textId="77777777" w:rsidR="00496AC3" w:rsidRPr="00A85FED" w:rsidRDefault="00496AC3" w:rsidP="00496AC3">
      <w:pPr>
        <w:pStyle w:val="paragraph"/>
        <w:numPr>
          <w:ilvl w:val="0"/>
          <w:numId w:val="6"/>
        </w:numPr>
        <w:spacing w:after="0"/>
        <w:textAlignment w:val="baseline"/>
        <w:rPr>
          <w:rFonts w:ascii="Arial" w:hAnsi="Arial" w:cs="Arial"/>
          <w:sz w:val="28"/>
          <w:szCs w:val="28"/>
          <w:lang w:val="en-US"/>
        </w:rPr>
      </w:pPr>
      <w:r w:rsidRPr="00A85FED">
        <w:rPr>
          <w:rFonts w:ascii="Arial" w:hAnsi="Arial" w:cs="Arial"/>
          <w:sz w:val="28"/>
          <w:szCs w:val="28"/>
          <w:lang w:val="en-US"/>
        </w:rPr>
        <w:t>Five industry stakeholder interviews to gain an understanding of the barriers to implementation and plans for the future.  ​</w:t>
      </w:r>
    </w:p>
    <w:p w14:paraId="488185E0" w14:textId="77777777" w:rsidR="00496AC3" w:rsidRPr="00A85FED" w:rsidRDefault="00496AC3" w:rsidP="00496AC3">
      <w:pPr>
        <w:pStyle w:val="paragraph"/>
        <w:numPr>
          <w:ilvl w:val="0"/>
          <w:numId w:val="6"/>
        </w:numPr>
        <w:spacing w:after="0"/>
        <w:textAlignment w:val="baseline"/>
        <w:rPr>
          <w:rFonts w:ascii="Arial" w:hAnsi="Arial" w:cs="Arial"/>
          <w:sz w:val="28"/>
          <w:szCs w:val="28"/>
          <w:lang w:val="en-US"/>
        </w:rPr>
      </w:pPr>
      <w:r w:rsidRPr="00A85FED">
        <w:rPr>
          <w:rFonts w:ascii="Arial" w:hAnsi="Arial" w:cs="Arial"/>
          <w:sz w:val="28"/>
          <w:szCs w:val="28"/>
          <w:lang w:val="en-US"/>
        </w:rPr>
        <w:t>An online survey completed by 782 disabled RiDC panel members (723 completed surveys; 59 partially completed).​</w:t>
      </w:r>
    </w:p>
    <w:p w14:paraId="45F7A700" w14:textId="77777777" w:rsidR="00496AC3" w:rsidRPr="00A85FED" w:rsidRDefault="00496AC3" w:rsidP="00496AC3">
      <w:pPr>
        <w:pStyle w:val="paragraph"/>
        <w:numPr>
          <w:ilvl w:val="0"/>
          <w:numId w:val="6"/>
        </w:numPr>
        <w:spacing w:after="0"/>
        <w:textAlignment w:val="baseline"/>
        <w:rPr>
          <w:rFonts w:ascii="Arial" w:hAnsi="Arial" w:cs="Arial"/>
          <w:sz w:val="28"/>
          <w:szCs w:val="28"/>
          <w:lang w:val="en-US"/>
        </w:rPr>
      </w:pPr>
      <w:r w:rsidRPr="00A85FED">
        <w:rPr>
          <w:rFonts w:ascii="Arial" w:hAnsi="Arial" w:cs="Arial"/>
          <w:sz w:val="28"/>
          <w:szCs w:val="28"/>
          <w:lang w:val="en-US"/>
        </w:rPr>
        <w:t>Three online focus groups with 18 disabled people.  ​</w:t>
      </w:r>
    </w:p>
    <w:p w14:paraId="46B42D44" w14:textId="3A5ABC54" w:rsidR="00496AC3" w:rsidRPr="00A85FED" w:rsidRDefault="00496AC3" w:rsidP="00496AC3">
      <w:pPr>
        <w:pStyle w:val="paragraph"/>
        <w:numPr>
          <w:ilvl w:val="0"/>
          <w:numId w:val="6"/>
        </w:numPr>
        <w:spacing w:after="0"/>
        <w:textAlignment w:val="baseline"/>
        <w:rPr>
          <w:rFonts w:ascii="Arial" w:hAnsi="Arial" w:cs="Arial"/>
          <w:sz w:val="28"/>
          <w:szCs w:val="28"/>
          <w:lang w:val="en-US"/>
        </w:rPr>
      </w:pPr>
      <w:r w:rsidRPr="00A85FED">
        <w:rPr>
          <w:rFonts w:ascii="Arial" w:hAnsi="Arial" w:cs="Arial"/>
          <w:sz w:val="28"/>
          <w:szCs w:val="28"/>
          <w:lang w:val="en-US"/>
        </w:rPr>
        <w:t>Two co-design sessions (one online and one in-person) with four industry stakeholders and eight disabled people.​</w:t>
      </w:r>
    </w:p>
    <w:p w14:paraId="6663CC21" w14:textId="77A462F6" w:rsidR="00330305" w:rsidRPr="00A85FED" w:rsidRDefault="00496AC3" w:rsidP="00496AC3">
      <w:pPr>
        <w:pStyle w:val="paragraph"/>
        <w:spacing w:after="0"/>
        <w:textAlignment w:val="baseline"/>
        <w:rPr>
          <w:rFonts w:ascii="Arial" w:hAnsi="Arial" w:cs="Arial"/>
          <w:sz w:val="28"/>
          <w:szCs w:val="28"/>
          <w:lang w:val="en-US"/>
        </w:rPr>
      </w:pPr>
      <w:r w:rsidRPr="00A85FED">
        <w:rPr>
          <w:rFonts w:ascii="Arial" w:hAnsi="Arial" w:cs="Arial"/>
          <w:sz w:val="28"/>
          <w:szCs w:val="28"/>
          <w:lang w:val="en-US"/>
        </w:rPr>
        <w:t xml:space="preserve">The research was supported by an Expert by Experience session. This group was made up of eight disabled people who had an interest in this project and SMM services.  We worked with this group to ensure the terminology and methodology were accessible to disabled participants.  See Appendix 1 for the key research questions of this project. </w:t>
      </w:r>
    </w:p>
    <w:p w14:paraId="43D9BF23" w14:textId="77777777" w:rsidR="00A35980" w:rsidRPr="00A85FED" w:rsidRDefault="00A35980" w:rsidP="00496AC3">
      <w:pPr>
        <w:pStyle w:val="paragraph"/>
        <w:spacing w:after="0"/>
        <w:textAlignment w:val="baseline"/>
        <w:rPr>
          <w:rFonts w:ascii="Arial" w:hAnsi="Arial" w:cs="Arial"/>
          <w:sz w:val="28"/>
          <w:szCs w:val="28"/>
          <w:lang w:val="en-US"/>
        </w:rPr>
      </w:pPr>
    </w:p>
    <w:p w14:paraId="2B1BF2CB" w14:textId="77777777" w:rsidR="00A35980" w:rsidRPr="00A85FED" w:rsidRDefault="00A35980" w:rsidP="00496AC3">
      <w:pPr>
        <w:pStyle w:val="paragraph"/>
        <w:spacing w:after="0"/>
        <w:textAlignment w:val="baseline"/>
        <w:rPr>
          <w:rFonts w:ascii="Arial" w:hAnsi="Arial" w:cs="Arial"/>
          <w:sz w:val="28"/>
          <w:szCs w:val="28"/>
          <w:lang w:val="en-US"/>
        </w:rPr>
      </w:pPr>
    </w:p>
    <w:p w14:paraId="69DA9708" w14:textId="77777777" w:rsidR="00A35980" w:rsidRPr="00A85FED" w:rsidRDefault="00A35980" w:rsidP="00496AC3">
      <w:pPr>
        <w:pStyle w:val="paragraph"/>
        <w:spacing w:after="0"/>
        <w:textAlignment w:val="baseline"/>
        <w:rPr>
          <w:rFonts w:ascii="Arial" w:hAnsi="Arial" w:cs="Arial"/>
          <w:sz w:val="28"/>
          <w:szCs w:val="28"/>
          <w:lang w:val="en-US"/>
        </w:rPr>
      </w:pPr>
    </w:p>
    <w:p w14:paraId="2E6C01F0" w14:textId="77777777" w:rsidR="00A35980" w:rsidRPr="00A85FED" w:rsidRDefault="00A35980" w:rsidP="00496AC3">
      <w:pPr>
        <w:pStyle w:val="paragraph"/>
        <w:spacing w:after="0"/>
        <w:textAlignment w:val="baseline"/>
        <w:rPr>
          <w:rFonts w:ascii="Arial" w:hAnsi="Arial" w:cs="Arial"/>
          <w:sz w:val="28"/>
          <w:szCs w:val="28"/>
          <w:lang w:val="en-US"/>
        </w:rPr>
      </w:pPr>
    </w:p>
    <w:p w14:paraId="25435A4B" w14:textId="77777777" w:rsidR="00A35980" w:rsidRPr="00A85FED" w:rsidRDefault="00A35980" w:rsidP="00496AC3">
      <w:pPr>
        <w:pStyle w:val="paragraph"/>
        <w:spacing w:after="0"/>
        <w:textAlignment w:val="baseline"/>
        <w:rPr>
          <w:rFonts w:ascii="Arial" w:hAnsi="Arial" w:cs="Arial"/>
          <w:sz w:val="28"/>
          <w:szCs w:val="28"/>
          <w:lang w:val="en-US"/>
        </w:rPr>
      </w:pPr>
    </w:p>
    <w:p w14:paraId="26B697DE" w14:textId="77777777" w:rsidR="00A35980" w:rsidRPr="00A85FED" w:rsidRDefault="00A35980" w:rsidP="00496AC3">
      <w:pPr>
        <w:pStyle w:val="paragraph"/>
        <w:spacing w:after="0"/>
        <w:textAlignment w:val="baseline"/>
        <w:rPr>
          <w:rFonts w:ascii="Arial" w:hAnsi="Arial" w:cs="Arial"/>
          <w:sz w:val="28"/>
          <w:szCs w:val="28"/>
          <w:lang w:val="en-US"/>
        </w:rPr>
      </w:pPr>
    </w:p>
    <w:p w14:paraId="2BE0580A" w14:textId="77777777" w:rsidR="00A35980" w:rsidRPr="00A85FED" w:rsidRDefault="00A35980" w:rsidP="00496AC3">
      <w:pPr>
        <w:pStyle w:val="paragraph"/>
        <w:spacing w:after="0"/>
        <w:textAlignment w:val="baseline"/>
        <w:rPr>
          <w:rFonts w:ascii="Arial" w:hAnsi="Arial" w:cs="Arial"/>
          <w:sz w:val="28"/>
          <w:szCs w:val="28"/>
          <w:lang w:val="en-US"/>
        </w:rPr>
      </w:pPr>
    </w:p>
    <w:p w14:paraId="0394F824" w14:textId="77777777" w:rsidR="00A35980" w:rsidRPr="00A85FED" w:rsidRDefault="00A35980" w:rsidP="00496AC3">
      <w:pPr>
        <w:pStyle w:val="paragraph"/>
        <w:spacing w:after="0"/>
        <w:textAlignment w:val="baseline"/>
        <w:rPr>
          <w:rFonts w:ascii="Arial" w:hAnsi="Arial" w:cs="Arial"/>
          <w:sz w:val="28"/>
          <w:szCs w:val="28"/>
          <w:lang w:val="en-US"/>
        </w:rPr>
      </w:pPr>
    </w:p>
    <w:p w14:paraId="4CC23F77" w14:textId="78A24098" w:rsidR="00A35980" w:rsidRPr="009B09A4" w:rsidRDefault="0006294A" w:rsidP="00496AC3">
      <w:pPr>
        <w:pStyle w:val="paragraph"/>
        <w:spacing w:after="0"/>
        <w:textAlignment w:val="baseline"/>
        <w:rPr>
          <w:rFonts w:ascii="Arial" w:hAnsi="Arial" w:cs="Arial"/>
          <w:b/>
          <w:bCs/>
          <w:sz w:val="28"/>
          <w:szCs w:val="28"/>
          <w:lang w:val="en-US"/>
        </w:rPr>
      </w:pPr>
      <w:r w:rsidRPr="009B09A4">
        <w:rPr>
          <w:rFonts w:ascii="Arial" w:hAnsi="Arial" w:cs="Arial"/>
          <w:b/>
          <w:bCs/>
          <w:sz w:val="28"/>
          <w:szCs w:val="28"/>
          <w:lang w:val="en-US"/>
        </w:rPr>
        <w:t xml:space="preserve">Table 1: Profile of survey respondents by impairment compared with UK </w:t>
      </w:r>
      <w:r w:rsidR="00A35980" w:rsidRPr="009B09A4">
        <w:rPr>
          <w:rFonts w:ascii="Arial" w:hAnsi="Arial" w:cs="Arial"/>
          <w:b/>
          <w:bCs/>
          <w:sz w:val="28"/>
          <w:szCs w:val="28"/>
          <w:lang w:val="en-US"/>
        </w:rPr>
        <w:t xml:space="preserve">disabled population </w:t>
      </w:r>
    </w:p>
    <w:tbl>
      <w:tblPr>
        <w:tblpPr w:leftFromText="180" w:rightFromText="180" w:vertAnchor="text" w:horzAnchor="margin" w:tblpY="-42"/>
        <w:tblW w:w="900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52"/>
        <w:gridCol w:w="1061"/>
        <w:gridCol w:w="995"/>
      </w:tblGrid>
      <w:tr w:rsidR="00A35980" w:rsidRPr="00A85FED" w14:paraId="2CAC432B" w14:textId="77777777" w:rsidTr="00EB5F09">
        <w:trPr>
          <w:trHeight w:val="570"/>
        </w:trPr>
        <w:tc>
          <w:tcPr>
            <w:tcW w:w="6952" w:type="dxa"/>
            <w:tcBorders>
              <w:top w:val="single" w:sz="6" w:space="0" w:color="FFFFFF"/>
              <w:left w:val="single" w:sz="6" w:space="0" w:color="FFFFFF"/>
              <w:bottom w:val="single" w:sz="18" w:space="0" w:color="FFFFFF"/>
              <w:right w:val="single" w:sz="6" w:space="0" w:color="FFFFFF"/>
            </w:tcBorders>
            <w:shd w:val="clear" w:color="auto" w:fill="13405B"/>
            <w:hideMark/>
          </w:tcPr>
          <w:p w14:paraId="3BF40344"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b/>
                <w:bCs/>
                <w:color w:val="FFFFFF"/>
                <w:kern w:val="0"/>
                <w:lang w:val="en-US" w:eastAsia="en-GB"/>
                <w14:ligatures w14:val="none"/>
              </w:rPr>
            </w:pPr>
            <w:r w:rsidRPr="00A85FED">
              <w:rPr>
                <w:rFonts w:ascii="Arial" w:eastAsia="Times New Roman" w:hAnsi="Arial" w:cs="Arial"/>
                <w:color w:val="FFFFFF"/>
                <w:kern w:val="0"/>
                <w:position w:val="-1"/>
                <w:sz w:val="28"/>
                <w:szCs w:val="28"/>
                <w:lang w:val="en-US" w:eastAsia="en-GB"/>
                <w14:ligatures w14:val="none"/>
              </w:rPr>
              <w:t>Impairment (n=782)</w:t>
            </w:r>
          </w:p>
        </w:tc>
        <w:tc>
          <w:tcPr>
            <w:tcW w:w="1061" w:type="dxa"/>
            <w:tcBorders>
              <w:top w:val="single" w:sz="6" w:space="0" w:color="FFFFFF"/>
              <w:left w:val="single" w:sz="6" w:space="0" w:color="FFFFFF"/>
              <w:bottom w:val="single" w:sz="18" w:space="0" w:color="FFFFFF"/>
              <w:right w:val="single" w:sz="6" w:space="0" w:color="FFFFFF"/>
            </w:tcBorders>
            <w:shd w:val="clear" w:color="auto" w:fill="13405B"/>
            <w:hideMark/>
          </w:tcPr>
          <w:p w14:paraId="1B2E237E"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b/>
                <w:bCs/>
                <w:color w:val="FFFFFF"/>
                <w:kern w:val="0"/>
                <w:lang w:val="en-US" w:eastAsia="en-GB"/>
                <w14:ligatures w14:val="none"/>
              </w:rPr>
            </w:pPr>
            <w:r w:rsidRPr="00A85FED">
              <w:rPr>
                <w:rFonts w:ascii="Arial" w:eastAsia="Times New Roman" w:hAnsi="Arial" w:cs="Arial"/>
                <w:color w:val="FFFFFF"/>
                <w:kern w:val="0"/>
                <w:position w:val="-1"/>
                <w:sz w:val="28"/>
                <w:szCs w:val="28"/>
                <w:lang w:val="en-US" w:eastAsia="en-GB"/>
                <w14:ligatures w14:val="none"/>
              </w:rPr>
              <w:t>%</w:t>
            </w:r>
          </w:p>
        </w:tc>
        <w:tc>
          <w:tcPr>
            <w:tcW w:w="995" w:type="dxa"/>
            <w:tcBorders>
              <w:top w:val="single" w:sz="6" w:space="0" w:color="FFFFFF"/>
              <w:left w:val="single" w:sz="6" w:space="0" w:color="FFFFFF"/>
              <w:bottom w:val="single" w:sz="18" w:space="0" w:color="FFFFFF"/>
              <w:right w:val="single" w:sz="6" w:space="0" w:color="FFFFFF"/>
            </w:tcBorders>
            <w:shd w:val="clear" w:color="auto" w:fill="13405B"/>
            <w:hideMark/>
          </w:tcPr>
          <w:p w14:paraId="54145FCE"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b/>
                <w:bCs/>
                <w:color w:val="FFFFFF"/>
                <w:kern w:val="0"/>
                <w:lang w:val="en-US" w:eastAsia="en-GB"/>
                <w14:ligatures w14:val="none"/>
              </w:rPr>
            </w:pPr>
            <w:r w:rsidRPr="00A85FED">
              <w:rPr>
                <w:rFonts w:ascii="Arial" w:eastAsia="Times New Roman" w:hAnsi="Arial" w:cs="Arial"/>
                <w:color w:val="FFFFFF"/>
                <w:kern w:val="0"/>
                <w:position w:val="-1"/>
                <w:sz w:val="28"/>
                <w:szCs w:val="28"/>
                <w:lang w:val="en-US" w:eastAsia="en-GB"/>
                <w14:ligatures w14:val="none"/>
              </w:rPr>
              <w:t>UK % </w:t>
            </w:r>
          </w:p>
        </w:tc>
      </w:tr>
      <w:tr w:rsidR="00A35980" w:rsidRPr="00A85FED" w14:paraId="7FE7C2D5" w14:textId="77777777" w:rsidTr="00EB5F09">
        <w:trPr>
          <w:trHeight w:val="570"/>
        </w:trPr>
        <w:tc>
          <w:tcPr>
            <w:tcW w:w="6952" w:type="dxa"/>
            <w:tcBorders>
              <w:top w:val="single" w:sz="18" w:space="0" w:color="FFFFFF"/>
              <w:left w:val="single" w:sz="6" w:space="0" w:color="FFFFFF"/>
              <w:bottom w:val="single" w:sz="6" w:space="0" w:color="FFFFFF"/>
              <w:right w:val="single" w:sz="6" w:space="0" w:color="FFFFFF"/>
            </w:tcBorders>
            <w:shd w:val="clear" w:color="auto" w:fill="CCD6E3"/>
            <w:vAlign w:val="center"/>
            <w:hideMark/>
          </w:tcPr>
          <w:p w14:paraId="6799A096"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Mobility</w:t>
            </w:r>
          </w:p>
        </w:tc>
        <w:tc>
          <w:tcPr>
            <w:tcW w:w="1061" w:type="dxa"/>
            <w:tcBorders>
              <w:top w:val="single" w:sz="18" w:space="0" w:color="FFFFFF"/>
              <w:left w:val="single" w:sz="6" w:space="0" w:color="FFFFFF"/>
              <w:bottom w:val="single" w:sz="6" w:space="0" w:color="FFFFFF"/>
              <w:right w:val="single" w:sz="6" w:space="0" w:color="FFFFFF"/>
            </w:tcBorders>
            <w:shd w:val="clear" w:color="auto" w:fill="CCD6E3"/>
            <w:vAlign w:val="center"/>
            <w:hideMark/>
          </w:tcPr>
          <w:p w14:paraId="0BB27DC7"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86</w:t>
            </w:r>
          </w:p>
        </w:tc>
        <w:tc>
          <w:tcPr>
            <w:tcW w:w="995" w:type="dxa"/>
            <w:tcBorders>
              <w:top w:val="single" w:sz="18" w:space="0" w:color="FFFFFF"/>
              <w:left w:val="single" w:sz="6" w:space="0" w:color="FFFFFF"/>
              <w:bottom w:val="single" w:sz="6" w:space="0" w:color="FFFFFF"/>
              <w:right w:val="single" w:sz="6" w:space="0" w:color="FFFFFF"/>
            </w:tcBorders>
            <w:shd w:val="clear" w:color="auto" w:fill="CCD6E3"/>
            <w:vAlign w:val="center"/>
            <w:hideMark/>
          </w:tcPr>
          <w:p w14:paraId="598FE241"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49</w:t>
            </w:r>
          </w:p>
        </w:tc>
      </w:tr>
      <w:tr w:rsidR="00A35980" w:rsidRPr="00A85FED" w14:paraId="6BB4BBA8" w14:textId="77777777" w:rsidTr="00EB5F09">
        <w:trPr>
          <w:trHeight w:val="570"/>
        </w:trPr>
        <w:tc>
          <w:tcPr>
            <w:tcW w:w="6952"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792A62CE"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000000"/>
                <w:kern w:val="0"/>
                <w:position w:val="1"/>
                <w:sz w:val="28"/>
                <w:szCs w:val="28"/>
                <w:lang w:eastAsia="en-GB"/>
                <w14:ligatures w14:val="none"/>
              </w:rPr>
              <w:t>Stamina/breathing/fatigue*</w:t>
            </w:r>
          </w:p>
        </w:tc>
        <w:tc>
          <w:tcPr>
            <w:tcW w:w="1061"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6A1D7BBC"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w:t>
            </w:r>
          </w:p>
        </w:tc>
        <w:tc>
          <w:tcPr>
            <w:tcW w:w="995"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0820C1BA"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36</w:t>
            </w:r>
          </w:p>
        </w:tc>
      </w:tr>
      <w:tr w:rsidR="00A35980" w:rsidRPr="00A85FED" w14:paraId="5AD5AC94" w14:textId="77777777" w:rsidTr="00EB5F09">
        <w:trPr>
          <w:trHeight w:val="570"/>
        </w:trPr>
        <w:tc>
          <w:tcPr>
            <w:tcW w:w="6952"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0F9019FD"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Dexterity</w:t>
            </w:r>
          </w:p>
        </w:tc>
        <w:tc>
          <w:tcPr>
            <w:tcW w:w="1061"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2641BF6D"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43</w:t>
            </w:r>
          </w:p>
        </w:tc>
        <w:tc>
          <w:tcPr>
            <w:tcW w:w="995"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43597B22"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25</w:t>
            </w:r>
          </w:p>
        </w:tc>
      </w:tr>
      <w:tr w:rsidR="00A35980" w:rsidRPr="00A85FED" w14:paraId="02B77ECB" w14:textId="77777777" w:rsidTr="00EB5F09">
        <w:trPr>
          <w:trHeight w:val="570"/>
        </w:trPr>
        <w:tc>
          <w:tcPr>
            <w:tcW w:w="6952"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524A92D0"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Non-visible (including mental ill health)</w:t>
            </w:r>
          </w:p>
        </w:tc>
        <w:tc>
          <w:tcPr>
            <w:tcW w:w="1061"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11EF28BB"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30</w:t>
            </w:r>
          </w:p>
        </w:tc>
        <w:tc>
          <w:tcPr>
            <w:tcW w:w="995"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1EFA4861"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32</w:t>
            </w:r>
          </w:p>
        </w:tc>
      </w:tr>
      <w:tr w:rsidR="00A35980" w:rsidRPr="00A85FED" w14:paraId="420A65E2" w14:textId="77777777" w:rsidTr="00EB5F09">
        <w:trPr>
          <w:trHeight w:val="570"/>
        </w:trPr>
        <w:tc>
          <w:tcPr>
            <w:tcW w:w="6952"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5487E525"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Memory</w:t>
            </w:r>
          </w:p>
        </w:tc>
        <w:tc>
          <w:tcPr>
            <w:tcW w:w="1061"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7C6EAD82"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23</w:t>
            </w:r>
          </w:p>
        </w:tc>
        <w:tc>
          <w:tcPr>
            <w:tcW w:w="995"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3D0348BE"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13</w:t>
            </w:r>
          </w:p>
        </w:tc>
      </w:tr>
      <w:tr w:rsidR="00A35980" w:rsidRPr="00A85FED" w14:paraId="0485F8CF" w14:textId="77777777" w:rsidTr="00EB5F09">
        <w:trPr>
          <w:trHeight w:val="570"/>
        </w:trPr>
        <w:tc>
          <w:tcPr>
            <w:tcW w:w="6952"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23F3662C"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Hearing</w:t>
            </w:r>
          </w:p>
        </w:tc>
        <w:tc>
          <w:tcPr>
            <w:tcW w:w="1061"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4BA35C02"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24</w:t>
            </w:r>
          </w:p>
        </w:tc>
        <w:tc>
          <w:tcPr>
            <w:tcW w:w="995"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550D9124"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9</w:t>
            </w:r>
          </w:p>
        </w:tc>
      </w:tr>
      <w:tr w:rsidR="00A35980" w:rsidRPr="00A85FED" w14:paraId="22862A06" w14:textId="77777777" w:rsidTr="00EB5F09">
        <w:trPr>
          <w:trHeight w:val="570"/>
        </w:trPr>
        <w:tc>
          <w:tcPr>
            <w:tcW w:w="6952"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22A6D1CD"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Learning or understanding or concentrating</w:t>
            </w:r>
          </w:p>
        </w:tc>
        <w:tc>
          <w:tcPr>
            <w:tcW w:w="1061"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74CB6C94"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9</w:t>
            </w:r>
          </w:p>
        </w:tc>
        <w:tc>
          <w:tcPr>
            <w:tcW w:w="995"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3B115211"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9</w:t>
            </w:r>
          </w:p>
        </w:tc>
      </w:tr>
      <w:tr w:rsidR="00A35980" w:rsidRPr="00A85FED" w14:paraId="1D6FD072" w14:textId="77777777" w:rsidTr="00EB5F09">
        <w:trPr>
          <w:trHeight w:val="570"/>
        </w:trPr>
        <w:tc>
          <w:tcPr>
            <w:tcW w:w="6952"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1006E579"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Vision</w:t>
            </w:r>
          </w:p>
        </w:tc>
        <w:tc>
          <w:tcPr>
            <w:tcW w:w="1061"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739E1CC2"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31</w:t>
            </w:r>
          </w:p>
        </w:tc>
        <w:tc>
          <w:tcPr>
            <w:tcW w:w="995" w:type="dxa"/>
            <w:tcBorders>
              <w:top w:val="single" w:sz="6" w:space="0" w:color="FFFFFF"/>
              <w:left w:val="single" w:sz="6" w:space="0" w:color="FFFFFF"/>
              <w:bottom w:val="single" w:sz="6" w:space="0" w:color="FFFFFF"/>
              <w:right w:val="single" w:sz="6" w:space="0" w:color="FFFFFF"/>
            </w:tcBorders>
            <w:shd w:val="clear" w:color="auto" w:fill="E7ECF1"/>
            <w:vAlign w:val="center"/>
            <w:hideMark/>
          </w:tcPr>
          <w:p w14:paraId="13C23B76"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13</w:t>
            </w:r>
          </w:p>
        </w:tc>
      </w:tr>
      <w:tr w:rsidR="00A35980" w:rsidRPr="00A85FED" w14:paraId="6D4E871C" w14:textId="77777777" w:rsidTr="00EB5F09">
        <w:trPr>
          <w:trHeight w:val="570"/>
        </w:trPr>
        <w:tc>
          <w:tcPr>
            <w:tcW w:w="6952"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659C7031" w14:textId="77777777" w:rsidR="00A35980" w:rsidRPr="00A85FED" w:rsidRDefault="00A35980" w:rsidP="00A35980">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Social or behavioural</w:t>
            </w:r>
          </w:p>
        </w:tc>
        <w:tc>
          <w:tcPr>
            <w:tcW w:w="1061"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3D88EC48"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10</w:t>
            </w:r>
          </w:p>
        </w:tc>
        <w:tc>
          <w:tcPr>
            <w:tcW w:w="995" w:type="dxa"/>
            <w:tcBorders>
              <w:top w:val="single" w:sz="6" w:space="0" w:color="FFFFFF"/>
              <w:left w:val="single" w:sz="6" w:space="0" w:color="FFFFFF"/>
              <w:bottom w:val="single" w:sz="6" w:space="0" w:color="FFFFFF"/>
              <w:right w:val="single" w:sz="6" w:space="0" w:color="FFFFFF"/>
            </w:tcBorders>
            <w:shd w:val="clear" w:color="auto" w:fill="CCD6E3"/>
            <w:vAlign w:val="center"/>
            <w:hideMark/>
          </w:tcPr>
          <w:p w14:paraId="48DD4FE3" w14:textId="77777777" w:rsidR="00A35980" w:rsidRPr="00A85FED" w:rsidRDefault="00A35980" w:rsidP="00A35980">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11</w:t>
            </w:r>
          </w:p>
        </w:tc>
      </w:tr>
    </w:tbl>
    <w:p w14:paraId="37BB4255" w14:textId="25624494" w:rsidR="005E292E" w:rsidRPr="00A85FED" w:rsidRDefault="005E292E" w:rsidP="00BB3CE3">
      <w:pPr>
        <w:rPr>
          <w:rFonts w:ascii="Arial" w:eastAsia="Times New Roman" w:hAnsi="Arial" w:cs="Arial"/>
          <w:kern w:val="0"/>
          <w:lang w:eastAsia="en-GB"/>
          <w14:ligatures w14:val="none"/>
        </w:rPr>
      </w:pPr>
    </w:p>
    <w:p w14:paraId="44360132" w14:textId="77777777" w:rsidR="00E154B5" w:rsidRPr="00A85FED" w:rsidRDefault="00E154B5" w:rsidP="00E154B5">
      <w:pPr>
        <w:pStyle w:val="ListParagraph"/>
        <w:numPr>
          <w:ilvl w:val="0"/>
          <w:numId w:val="7"/>
        </w:numPr>
        <w:rPr>
          <w:rFonts w:ascii="Arial" w:hAnsi="Arial" w:cs="Arial"/>
          <w:sz w:val="28"/>
          <w:szCs w:val="28"/>
        </w:rPr>
      </w:pPr>
      <w:r w:rsidRPr="00A85FED">
        <w:rPr>
          <w:rFonts w:ascii="Arial" w:hAnsi="Arial" w:cs="Arial"/>
          <w:sz w:val="28"/>
          <w:szCs w:val="28"/>
        </w:rPr>
        <w:t>​A total of 84% of respondents to this survey reported having more than one impairment. ​</w:t>
      </w:r>
    </w:p>
    <w:p w14:paraId="140B089B" w14:textId="77777777" w:rsidR="00E154B5" w:rsidRPr="00A85FED" w:rsidRDefault="00E154B5" w:rsidP="00E154B5">
      <w:pPr>
        <w:pStyle w:val="ListParagraph"/>
        <w:numPr>
          <w:ilvl w:val="0"/>
          <w:numId w:val="7"/>
        </w:numPr>
        <w:rPr>
          <w:rFonts w:ascii="Arial" w:hAnsi="Arial" w:cs="Arial"/>
          <w:sz w:val="28"/>
          <w:szCs w:val="28"/>
        </w:rPr>
      </w:pPr>
      <w:r w:rsidRPr="00A85FED">
        <w:rPr>
          <w:rFonts w:ascii="Arial" w:hAnsi="Arial" w:cs="Arial"/>
          <w:sz w:val="28"/>
          <w:szCs w:val="28"/>
        </w:rPr>
        <w:t xml:space="preserve"> A total of 376 (48% of the respondents to this survey) are either full-time or part-time wheelchair users. ​</w:t>
      </w:r>
    </w:p>
    <w:p w14:paraId="7E14448C" w14:textId="6F726EA1" w:rsidR="005E292E" w:rsidRPr="00A85FED" w:rsidRDefault="00E154B5" w:rsidP="00E154B5">
      <w:pPr>
        <w:pStyle w:val="ListParagraph"/>
        <w:numPr>
          <w:ilvl w:val="0"/>
          <w:numId w:val="7"/>
        </w:numPr>
        <w:rPr>
          <w:rFonts w:ascii="Arial" w:hAnsi="Arial" w:cs="Arial"/>
          <w:sz w:val="28"/>
          <w:szCs w:val="28"/>
        </w:rPr>
      </w:pPr>
      <w:r w:rsidRPr="00A85FED">
        <w:rPr>
          <w:rFonts w:ascii="Arial" w:hAnsi="Arial" w:cs="Arial"/>
          <w:sz w:val="28"/>
          <w:szCs w:val="28"/>
        </w:rPr>
        <w:t xml:space="preserve">10% of respondents reported they were blind or partially sighted. </w:t>
      </w:r>
    </w:p>
    <w:p w14:paraId="1D8F9EF6" w14:textId="77777777" w:rsidR="006A0711" w:rsidRPr="00A85FED" w:rsidRDefault="006A0711" w:rsidP="006A0711">
      <w:pPr>
        <w:spacing w:after="0" w:line="240" w:lineRule="auto"/>
        <w:rPr>
          <w:rFonts w:ascii="Arial" w:eastAsia="Times New Roman" w:hAnsi="Arial" w:cs="Arial"/>
          <w:kern w:val="0"/>
          <w:lang w:eastAsia="en-GB"/>
          <w14:ligatures w14:val="none"/>
        </w:rPr>
      </w:pPr>
      <w:r w:rsidRPr="00A85FED">
        <w:rPr>
          <w:rFonts w:ascii="Arial" w:eastAsia="Times New Roman" w:hAnsi="Arial" w:cs="Arial"/>
          <w:kern w:val="0"/>
          <w:lang w:eastAsia="en-GB"/>
          <w14:ligatures w14:val="none"/>
        </w:rPr>
        <w:t> </w:t>
      </w:r>
    </w:p>
    <w:p w14:paraId="09FB9FDD" w14:textId="77777777" w:rsidR="00C84E5F" w:rsidRPr="00A85FED" w:rsidRDefault="00C84E5F" w:rsidP="006A0711">
      <w:pPr>
        <w:rPr>
          <w:rFonts w:ascii="Arial" w:hAnsi="Arial" w:cs="Arial"/>
          <w:sz w:val="28"/>
          <w:szCs w:val="28"/>
        </w:rPr>
      </w:pPr>
    </w:p>
    <w:p w14:paraId="066B5020" w14:textId="77777777" w:rsidR="00C84E5F" w:rsidRPr="00A85FED" w:rsidRDefault="00C84E5F" w:rsidP="006A0711">
      <w:pPr>
        <w:rPr>
          <w:rFonts w:ascii="Arial" w:hAnsi="Arial" w:cs="Arial"/>
          <w:sz w:val="28"/>
          <w:szCs w:val="28"/>
        </w:rPr>
      </w:pPr>
    </w:p>
    <w:tbl>
      <w:tblPr>
        <w:tblpPr w:leftFromText="180" w:rightFromText="180" w:vertAnchor="page" w:horzAnchor="margin" w:tblpY="2141"/>
        <w:tblOverlap w:val="never"/>
        <w:tblW w:w="872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73"/>
        <w:gridCol w:w="965"/>
        <w:gridCol w:w="1383"/>
      </w:tblGrid>
      <w:tr w:rsidR="00C84E5F" w:rsidRPr="00A85FED" w14:paraId="260E8AE2" w14:textId="77777777" w:rsidTr="00EB5F09">
        <w:trPr>
          <w:trHeight w:val="558"/>
        </w:trPr>
        <w:tc>
          <w:tcPr>
            <w:tcW w:w="6373" w:type="dxa"/>
            <w:tcBorders>
              <w:top w:val="single" w:sz="6" w:space="0" w:color="FFFFFF"/>
              <w:left w:val="single" w:sz="6" w:space="0" w:color="FFFFFF"/>
              <w:bottom w:val="single" w:sz="18" w:space="0" w:color="FFFFFF"/>
              <w:right w:val="single" w:sz="6" w:space="0" w:color="FFFFFF"/>
            </w:tcBorders>
            <w:shd w:val="clear" w:color="auto" w:fill="13405B"/>
            <w:hideMark/>
          </w:tcPr>
          <w:p w14:paraId="5E1196E1" w14:textId="77777777" w:rsidR="00C84E5F" w:rsidRPr="00A85FED" w:rsidRDefault="00C84E5F" w:rsidP="00C84E5F">
            <w:pPr>
              <w:spacing w:before="100" w:beforeAutospacing="1" w:after="100" w:afterAutospacing="1" w:line="240" w:lineRule="auto"/>
              <w:textAlignment w:val="baseline"/>
              <w:rPr>
                <w:rFonts w:ascii="Arial" w:eastAsia="Times New Roman" w:hAnsi="Arial" w:cs="Arial"/>
                <w:b/>
                <w:bCs/>
                <w:color w:val="FFFFFF"/>
                <w:kern w:val="0"/>
                <w:lang w:val="en-US" w:eastAsia="en-GB"/>
                <w14:ligatures w14:val="none"/>
              </w:rPr>
            </w:pPr>
            <w:bookmarkStart w:id="9" w:name="_Hlk189644806"/>
            <w:r w:rsidRPr="00A85FED">
              <w:rPr>
                <w:rFonts w:ascii="Arial" w:eastAsia="Times New Roman" w:hAnsi="Arial" w:cs="Arial"/>
                <w:color w:val="FFFFFF"/>
                <w:kern w:val="0"/>
                <w:position w:val="-1"/>
                <w:sz w:val="28"/>
                <w:szCs w:val="28"/>
                <w:lang w:val="en-US" w:eastAsia="en-GB"/>
                <w14:ligatures w14:val="none"/>
              </w:rPr>
              <w:t>Age (n=759)</w:t>
            </w:r>
          </w:p>
        </w:tc>
        <w:tc>
          <w:tcPr>
            <w:tcW w:w="965" w:type="dxa"/>
            <w:tcBorders>
              <w:top w:val="single" w:sz="6" w:space="0" w:color="FFFFFF"/>
              <w:left w:val="single" w:sz="6" w:space="0" w:color="FFFFFF"/>
              <w:bottom w:val="single" w:sz="18" w:space="0" w:color="FFFFFF"/>
              <w:right w:val="single" w:sz="6" w:space="0" w:color="FFFFFF"/>
            </w:tcBorders>
            <w:shd w:val="clear" w:color="auto" w:fill="13405B"/>
            <w:hideMark/>
          </w:tcPr>
          <w:p w14:paraId="63D619FE"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b/>
                <w:bCs/>
                <w:color w:val="FFFFFF"/>
                <w:kern w:val="0"/>
                <w:lang w:val="en-US" w:eastAsia="en-GB"/>
                <w14:ligatures w14:val="none"/>
              </w:rPr>
            </w:pPr>
            <w:r w:rsidRPr="00A85FED">
              <w:rPr>
                <w:rFonts w:ascii="Arial" w:eastAsia="Times New Roman" w:hAnsi="Arial" w:cs="Arial"/>
                <w:color w:val="FFFFFF"/>
                <w:kern w:val="0"/>
                <w:position w:val="-1"/>
                <w:sz w:val="28"/>
                <w:szCs w:val="28"/>
                <w:lang w:val="en-US" w:eastAsia="en-GB"/>
                <w14:ligatures w14:val="none"/>
              </w:rPr>
              <w:t>% </w:t>
            </w:r>
          </w:p>
        </w:tc>
        <w:tc>
          <w:tcPr>
            <w:tcW w:w="1383" w:type="dxa"/>
            <w:tcBorders>
              <w:top w:val="single" w:sz="6" w:space="0" w:color="FFFFFF"/>
              <w:left w:val="single" w:sz="6" w:space="0" w:color="FFFFFF"/>
              <w:bottom w:val="single" w:sz="18" w:space="0" w:color="FFFFFF"/>
              <w:right w:val="single" w:sz="6" w:space="0" w:color="FFFFFF"/>
            </w:tcBorders>
            <w:shd w:val="clear" w:color="auto" w:fill="13405B"/>
            <w:hideMark/>
          </w:tcPr>
          <w:p w14:paraId="27B00077"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b/>
                <w:bCs/>
                <w:color w:val="FFFFFF"/>
                <w:kern w:val="0"/>
                <w:lang w:val="en-US" w:eastAsia="en-GB"/>
                <w14:ligatures w14:val="none"/>
              </w:rPr>
            </w:pPr>
            <w:r w:rsidRPr="00A85FED">
              <w:rPr>
                <w:rFonts w:ascii="Arial" w:eastAsia="Times New Roman" w:hAnsi="Arial" w:cs="Arial"/>
                <w:color w:val="FFFFFF"/>
                <w:kern w:val="0"/>
                <w:position w:val="-1"/>
                <w:sz w:val="28"/>
                <w:szCs w:val="28"/>
                <w:lang w:val="en-US" w:eastAsia="en-GB"/>
                <w14:ligatures w14:val="none"/>
              </w:rPr>
              <w:t>UK % </w:t>
            </w:r>
          </w:p>
        </w:tc>
      </w:tr>
      <w:tr w:rsidR="00C84E5F" w:rsidRPr="00A85FED" w14:paraId="348B233F" w14:textId="77777777" w:rsidTr="00EB5F09">
        <w:trPr>
          <w:trHeight w:val="558"/>
        </w:trPr>
        <w:tc>
          <w:tcPr>
            <w:tcW w:w="6373" w:type="dxa"/>
            <w:tcBorders>
              <w:top w:val="single" w:sz="18" w:space="0" w:color="FFFFFF"/>
              <w:left w:val="single" w:sz="6" w:space="0" w:color="FFFFFF"/>
              <w:bottom w:val="single" w:sz="6" w:space="0" w:color="FFFFFF"/>
              <w:right w:val="single" w:sz="6" w:space="0" w:color="FFFFFF"/>
            </w:tcBorders>
            <w:shd w:val="clear" w:color="auto" w:fill="CCD6E3"/>
            <w:hideMark/>
          </w:tcPr>
          <w:p w14:paraId="16F2B5AE" w14:textId="77777777" w:rsidR="00C84E5F" w:rsidRPr="00A85FED" w:rsidRDefault="00C84E5F" w:rsidP="00C84E5F">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Under 45 years old</w:t>
            </w:r>
          </w:p>
        </w:tc>
        <w:tc>
          <w:tcPr>
            <w:tcW w:w="965" w:type="dxa"/>
            <w:tcBorders>
              <w:top w:val="single" w:sz="18" w:space="0" w:color="FFFFFF"/>
              <w:left w:val="single" w:sz="6" w:space="0" w:color="FFFFFF"/>
              <w:bottom w:val="single" w:sz="6" w:space="0" w:color="FFFFFF"/>
              <w:right w:val="single" w:sz="6" w:space="0" w:color="FFFFFF"/>
            </w:tcBorders>
            <w:shd w:val="clear" w:color="auto" w:fill="CCD6E3"/>
            <w:hideMark/>
          </w:tcPr>
          <w:p w14:paraId="783082D0"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15</w:t>
            </w:r>
          </w:p>
        </w:tc>
        <w:tc>
          <w:tcPr>
            <w:tcW w:w="1383" w:type="dxa"/>
            <w:tcBorders>
              <w:top w:val="single" w:sz="18" w:space="0" w:color="FFFFFF"/>
              <w:left w:val="single" w:sz="6" w:space="0" w:color="FFFFFF"/>
              <w:bottom w:val="single" w:sz="6" w:space="0" w:color="FFFFFF"/>
              <w:right w:val="single" w:sz="6" w:space="0" w:color="FFFFFF"/>
            </w:tcBorders>
            <w:shd w:val="clear" w:color="auto" w:fill="CCD6E3"/>
            <w:hideMark/>
          </w:tcPr>
          <w:p w14:paraId="78176503"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26</w:t>
            </w:r>
          </w:p>
        </w:tc>
      </w:tr>
      <w:tr w:rsidR="00C84E5F" w:rsidRPr="00A85FED" w14:paraId="5EE7A5F7" w14:textId="77777777" w:rsidTr="00EB5F09">
        <w:trPr>
          <w:trHeight w:val="558"/>
        </w:trPr>
        <w:tc>
          <w:tcPr>
            <w:tcW w:w="6373" w:type="dxa"/>
            <w:tcBorders>
              <w:top w:val="single" w:sz="6" w:space="0" w:color="FFFFFF"/>
              <w:left w:val="single" w:sz="6" w:space="0" w:color="FFFFFF"/>
              <w:bottom w:val="single" w:sz="6" w:space="0" w:color="FFFFFF"/>
              <w:right w:val="single" w:sz="6" w:space="0" w:color="FFFFFF"/>
            </w:tcBorders>
            <w:shd w:val="clear" w:color="auto" w:fill="E7ECF1"/>
            <w:hideMark/>
          </w:tcPr>
          <w:p w14:paraId="58D3E4CD" w14:textId="77777777" w:rsidR="00C84E5F" w:rsidRPr="00A85FED" w:rsidRDefault="00C84E5F" w:rsidP="00C84E5F">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45-54 years old</w:t>
            </w:r>
          </w:p>
        </w:tc>
        <w:tc>
          <w:tcPr>
            <w:tcW w:w="965" w:type="dxa"/>
            <w:tcBorders>
              <w:top w:val="single" w:sz="6" w:space="0" w:color="FFFFFF"/>
              <w:left w:val="single" w:sz="6" w:space="0" w:color="FFFFFF"/>
              <w:bottom w:val="single" w:sz="6" w:space="0" w:color="FFFFFF"/>
              <w:right w:val="single" w:sz="6" w:space="0" w:color="FFFFFF"/>
            </w:tcBorders>
            <w:shd w:val="clear" w:color="auto" w:fill="E7ECF1"/>
            <w:hideMark/>
          </w:tcPr>
          <w:p w14:paraId="53FD8029"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16</w:t>
            </w:r>
          </w:p>
        </w:tc>
        <w:tc>
          <w:tcPr>
            <w:tcW w:w="1383" w:type="dxa"/>
            <w:tcBorders>
              <w:top w:val="single" w:sz="6" w:space="0" w:color="FFFFFF"/>
              <w:left w:val="single" w:sz="6" w:space="0" w:color="FFFFFF"/>
              <w:bottom w:val="single" w:sz="6" w:space="0" w:color="FFFFFF"/>
              <w:right w:val="single" w:sz="6" w:space="0" w:color="FFFFFF"/>
            </w:tcBorders>
            <w:shd w:val="clear" w:color="auto" w:fill="E7ECF1"/>
            <w:hideMark/>
          </w:tcPr>
          <w:p w14:paraId="3F2A901E"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16</w:t>
            </w:r>
          </w:p>
        </w:tc>
      </w:tr>
      <w:tr w:rsidR="00C84E5F" w:rsidRPr="00A85FED" w14:paraId="0939FB59" w14:textId="77777777" w:rsidTr="00EB5F09">
        <w:trPr>
          <w:trHeight w:val="558"/>
        </w:trPr>
        <w:tc>
          <w:tcPr>
            <w:tcW w:w="6373" w:type="dxa"/>
            <w:tcBorders>
              <w:top w:val="single" w:sz="6" w:space="0" w:color="FFFFFF"/>
              <w:left w:val="single" w:sz="6" w:space="0" w:color="FFFFFF"/>
              <w:bottom w:val="single" w:sz="6" w:space="0" w:color="FFFFFF"/>
              <w:right w:val="single" w:sz="6" w:space="0" w:color="FFFFFF"/>
            </w:tcBorders>
            <w:shd w:val="clear" w:color="auto" w:fill="CCD6E3"/>
            <w:hideMark/>
          </w:tcPr>
          <w:p w14:paraId="77D6D11D" w14:textId="77777777" w:rsidR="00C84E5F" w:rsidRPr="00A85FED" w:rsidRDefault="00C84E5F" w:rsidP="00C84E5F">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55-64 years old</w:t>
            </w:r>
          </w:p>
        </w:tc>
        <w:tc>
          <w:tcPr>
            <w:tcW w:w="965" w:type="dxa"/>
            <w:tcBorders>
              <w:top w:val="single" w:sz="6" w:space="0" w:color="FFFFFF"/>
              <w:left w:val="single" w:sz="6" w:space="0" w:color="FFFFFF"/>
              <w:bottom w:val="single" w:sz="6" w:space="0" w:color="FFFFFF"/>
              <w:right w:val="single" w:sz="6" w:space="0" w:color="FFFFFF"/>
            </w:tcBorders>
            <w:shd w:val="clear" w:color="auto" w:fill="CCD6E3"/>
            <w:hideMark/>
          </w:tcPr>
          <w:p w14:paraId="07214451"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27</w:t>
            </w:r>
          </w:p>
        </w:tc>
        <w:tc>
          <w:tcPr>
            <w:tcW w:w="1383" w:type="dxa"/>
            <w:tcBorders>
              <w:top w:val="single" w:sz="6" w:space="0" w:color="FFFFFF"/>
              <w:left w:val="single" w:sz="6" w:space="0" w:color="FFFFFF"/>
              <w:bottom w:val="single" w:sz="6" w:space="0" w:color="FFFFFF"/>
              <w:right w:val="single" w:sz="6" w:space="0" w:color="FFFFFF"/>
            </w:tcBorders>
            <w:shd w:val="clear" w:color="auto" w:fill="CCD6E3"/>
            <w:hideMark/>
          </w:tcPr>
          <w:p w14:paraId="224697CB"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20</w:t>
            </w:r>
          </w:p>
        </w:tc>
      </w:tr>
      <w:tr w:rsidR="00C84E5F" w:rsidRPr="00A85FED" w14:paraId="1B6324C5" w14:textId="77777777" w:rsidTr="00EB5F09">
        <w:trPr>
          <w:trHeight w:val="558"/>
        </w:trPr>
        <w:tc>
          <w:tcPr>
            <w:tcW w:w="6373" w:type="dxa"/>
            <w:tcBorders>
              <w:top w:val="single" w:sz="6" w:space="0" w:color="FFFFFF"/>
              <w:left w:val="single" w:sz="6" w:space="0" w:color="FFFFFF"/>
              <w:bottom w:val="single" w:sz="6" w:space="0" w:color="FFFFFF"/>
              <w:right w:val="single" w:sz="6" w:space="0" w:color="FFFFFF"/>
            </w:tcBorders>
            <w:shd w:val="clear" w:color="auto" w:fill="E7ECF1"/>
            <w:hideMark/>
          </w:tcPr>
          <w:p w14:paraId="106C4C71" w14:textId="77777777" w:rsidR="00C84E5F" w:rsidRPr="00A85FED" w:rsidRDefault="00C84E5F" w:rsidP="00C84E5F">
            <w:pPr>
              <w:spacing w:before="100" w:beforeAutospacing="1" w:after="100" w:afterAutospacing="1" w:line="240" w:lineRule="auto"/>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65 years old and over</w:t>
            </w:r>
          </w:p>
        </w:tc>
        <w:tc>
          <w:tcPr>
            <w:tcW w:w="965" w:type="dxa"/>
            <w:tcBorders>
              <w:top w:val="single" w:sz="6" w:space="0" w:color="FFFFFF"/>
              <w:left w:val="single" w:sz="6" w:space="0" w:color="FFFFFF"/>
              <w:bottom w:val="single" w:sz="6" w:space="0" w:color="FFFFFF"/>
              <w:right w:val="single" w:sz="6" w:space="0" w:color="FFFFFF"/>
            </w:tcBorders>
            <w:shd w:val="clear" w:color="auto" w:fill="E7ECF1"/>
            <w:hideMark/>
          </w:tcPr>
          <w:p w14:paraId="25BD4CFD"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42</w:t>
            </w:r>
          </w:p>
        </w:tc>
        <w:tc>
          <w:tcPr>
            <w:tcW w:w="1383" w:type="dxa"/>
            <w:tcBorders>
              <w:top w:val="single" w:sz="6" w:space="0" w:color="FFFFFF"/>
              <w:left w:val="single" w:sz="6" w:space="0" w:color="FFFFFF"/>
              <w:bottom w:val="single" w:sz="6" w:space="0" w:color="FFFFFF"/>
              <w:right w:val="single" w:sz="6" w:space="0" w:color="FFFFFF"/>
            </w:tcBorders>
            <w:shd w:val="clear" w:color="auto" w:fill="E7ECF1"/>
            <w:hideMark/>
          </w:tcPr>
          <w:p w14:paraId="6A3F59C1" w14:textId="77777777" w:rsidR="00C84E5F" w:rsidRPr="00A85FED" w:rsidRDefault="00C84E5F" w:rsidP="00C84E5F">
            <w:pPr>
              <w:spacing w:before="100" w:beforeAutospacing="1" w:after="100" w:afterAutospacing="1" w:line="240" w:lineRule="auto"/>
              <w:jc w:val="center"/>
              <w:textAlignment w:val="baseline"/>
              <w:rPr>
                <w:rFonts w:ascii="Arial" w:eastAsia="Times New Roman" w:hAnsi="Arial" w:cs="Arial"/>
                <w:color w:val="1D1D1B"/>
                <w:kern w:val="0"/>
                <w:lang w:val="en-US" w:eastAsia="en-GB"/>
                <w14:ligatures w14:val="none"/>
              </w:rPr>
            </w:pPr>
            <w:r w:rsidRPr="00A85FED">
              <w:rPr>
                <w:rFonts w:ascii="Arial" w:eastAsia="Times New Roman" w:hAnsi="Arial" w:cs="Arial"/>
                <w:color w:val="1D1D1B"/>
                <w:kern w:val="0"/>
                <w:position w:val="1"/>
                <w:sz w:val="28"/>
                <w:szCs w:val="28"/>
                <w:lang w:val="en-US" w:eastAsia="en-GB"/>
                <w14:ligatures w14:val="none"/>
              </w:rPr>
              <w:t>38</w:t>
            </w:r>
          </w:p>
        </w:tc>
      </w:tr>
    </w:tbl>
    <w:bookmarkEnd w:id="9"/>
    <w:p w14:paraId="2773DF83" w14:textId="536A0223" w:rsidR="00C84E5F" w:rsidRPr="009B09A4" w:rsidRDefault="00C84E5F" w:rsidP="006A0711">
      <w:pPr>
        <w:rPr>
          <w:rFonts w:ascii="Arial" w:hAnsi="Arial" w:cs="Arial"/>
          <w:b/>
          <w:bCs/>
          <w:sz w:val="28"/>
          <w:szCs w:val="28"/>
        </w:rPr>
      </w:pPr>
      <w:r w:rsidRPr="009B09A4">
        <w:rPr>
          <w:rFonts w:ascii="Arial" w:hAnsi="Arial" w:cs="Arial"/>
          <w:b/>
          <w:bCs/>
          <w:sz w:val="28"/>
          <w:szCs w:val="28"/>
        </w:rPr>
        <w:t>Table 2: Profile of survey respondents by age compared with UK disabled population</w:t>
      </w:r>
    </w:p>
    <w:p w14:paraId="2EA69530" w14:textId="77777777" w:rsidR="00C84E5F" w:rsidRPr="00A85FED" w:rsidRDefault="00C84E5F" w:rsidP="006A0711">
      <w:pPr>
        <w:rPr>
          <w:rFonts w:ascii="Arial" w:hAnsi="Arial" w:cs="Arial"/>
          <w:sz w:val="18"/>
          <w:szCs w:val="18"/>
        </w:rPr>
      </w:pPr>
    </w:p>
    <w:p w14:paraId="3B45F4BC" w14:textId="21A8B874" w:rsidR="007E3893" w:rsidRPr="00A85FED" w:rsidRDefault="007E3893" w:rsidP="00EB5F09">
      <w:pPr>
        <w:rPr>
          <w:rFonts w:ascii="Arial" w:hAnsi="Arial" w:cs="Arial"/>
          <w:sz w:val="28"/>
          <w:szCs w:val="28"/>
        </w:rPr>
      </w:pPr>
      <w:r w:rsidRPr="00A85FED">
        <w:rPr>
          <w:rFonts w:ascii="Arial" w:hAnsi="Arial" w:cs="Arial"/>
          <w:sz w:val="18"/>
          <w:szCs w:val="18"/>
        </w:rPr>
        <w:t xml:space="preserve"> The figures in the table exclude under 18-year-olds. </w:t>
      </w:r>
    </w:p>
    <w:p w14:paraId="12FE1A34" w14:textId="11BC0CF8" w:rsidR="007E3893" w:rsidRPr="00A85FED" w:rsidRDefault="00406A4B" w:rsidP="007E3893">
      <w:pPr>
        <w:pStyle w:val="Heading2"/>
        <w:rPr>
          <w:rFonts w:ascii="Arial" w:hAnsi="Arial" w:cs="Arial"/>
        </w:rPr>
      </w:pPr>
      <w:bookmarkStart w:id="10" w:name="_Toc189729589"/>
      <w:r w:rsidRPr="00A85FED">
        <w:rPr>
          <w:rFonts w:ascii="Arial" w:hAnsi="Arial" w:cs="Arial"/>
        </w:rPr>
        <w:t>2.1</w:t>
      </w:r>
      <w:r w:rsidR="00C84E5F" w:rsidRPr="00A85FED">
        <w:rPr>
          <w:rFonts w:ascii="Arial" w:hAnsi="Arial" w:cs="Arial"/>
        </w:rPr>
        <w:t xml:space="preserve"> </w:t>
      </w:r>
      <w:r w:rsidR="007E3893" w:rsidRPr="00A85FED">
        <w:rPr>
          <w:rFonts w:ascii="Arial" w:hAnsi="Arial" w:cs="Arial"/>
        </w:rPr>
        <w:t>Project limitations​</w:t>
      </w:r>
      <w:bookmarkEnd w:id="10"/>
    </w:p>
    <w:p w14:paraId="66EC845D" w14:textId="1C9A61CB" w:rsidR="007E3893" w:rsidRPr="00A85FED" w:rsidRDefault="007E3893" w:rsidP="007E3893">
      <w:pPr>
        <w:rPr>
          <w:rFonts w:ascii="Arial" w:hAnsi="Arial" w:cs="Arial"/>
          <w:sz w:val="28"/>
          <w:szCs w:val="28"/>
        </w:rPr>
      </w:pPr>
      <w:r w:rsidRPr="00A85FED">
        <w:rPr>
          <w:rFonts w:ascii="Arial" w:hAnsi="Arial" w:cs="Arial"/>
          <w:sz w:val="28"/>
          <w:szCs w:val="28"/>
        </w:rPr>
        <w:t>One of the limitations of this research was the age of the people who answered the survey. Younger people were underrepresented in the survey compared to the UK disabled population. This group, among non-disabled people, tend to be frequent SMM users.​</w:t>
      </w:r>
    </w:p>
    <w:p w14:paraId="08CDB364" w14:textId="7A76A82D" w:rsidR="006A0711" w:rsidRPr="00A85FED" w:rsidRDefault="007E3893" w:rsidP="007E3893">
      <w:pPr>
        <w:rPr>
          <w:rFonts w:ascii="Arial" w:hAnsi="Arial" w:cs="Arial"/>
          <w:sz w:val="28"/>
          <w:szCs w:val="28"/>
        </w:rPr>
      </w:pPr>
      <w:r w:rsidRPr="00A85FED">
        <w:rPr>
          <w:rFonts w:ascii="Arial" w:hAnsi="Arial" w:cs="Arial"/>
          <w:sz w:val="28"/>
          <w:szCs w:val="28"/>
        </w:rPr>
        <w:t>During the co-design sessions, there was an understandable focus on the solutions for vehicle design rather than the wider infrastructure surrounding SMM services. In future research on the accessibility and inclusivity of SMM services, it would be beneficial to give co-design sessions specific themes to ensure that all relevant topics are discussed.</w:t>
      </w:r>
    </w:p>
    <w:p w14:paraId="32EB75BE" w14:textId="2023BC49" w:rsidR="00443FF8" w:rsidRPr="00A85FED" w:rsidRDefault="00406A4B" w:rsidP="00443FF8">
      <w:pPr>
        <w:pStyle w:val="Heading2"/>
        <w:rPr>
          <w:rFonts w:ascii="Arial" w:hAnsi="Arial" w:cs="Arial"/>
        </w:rPr>
      </w:pPr>
      <w:bookmarkStart w:id="11" w:name="_Toc189729590"/>
      <w:r w:rsidRPr="00A85FED">
        <w:rPr>
          <w:rFonts w:ascii="Arial" w:hAnsi="Arial" w:cs="Arial"/>
        </w:rPr>
        <w:t xml:space="preserve">2.2 </w:t>
      </w:r>
      <w:r w:rsidR="00443FF8" w:rsidRPr="00A85FED">
        <w:rPr>
          <w:rFonts w:ascii="Arial" w:hAnsi="Arial" w:cs="Arial"/>
        </w:rPr>
        <w:t>Notes on data analysis​</w:t>
      </w:r>
      <w:bookmarkEnd w:id="11"/>
    </w:p>
    <w:p w14:paraId="63805988" w14:textId="3B3F7477" w:rsidR="00443FF8" w:rsidRPr="00A85FED" w:rsidRDefault="00443FF8" w:rsidP="00443FF8">
      <w:pPr>
        <w:rPr>
          <w:rFonts w:ascii="Arial" w:hAnsi="Arial" w:cs="Arial"/>
          <w:sz w:val="28"/>
          <w:szCs w:val="28"/>
        </w:rPr>
      </w:pPr>
      <w:r w:rsidRPr="00A85FED">
        <w:rPr>
          <w:rFonts w:ascii="Arial" w:hAnsi="Arial" w:cs="Arial"/>
          <w:sz w:val="28"/>
          <w:szCs w:val="28"/>
        </w:rPr>
        <w:t>Throughout this report, we have focused on where we found a relationship between different variables. We have highlighted the cells in a table with a statistically significant relationship between variables (for example, where results from the data analysis are likely to be attributable to a specific factor like SMM usage or age). In this report, where we mention statistical significance or increased likelihood, it indicates that an observed relationship is unlikely to be due to chance.​</w:t>
      </w:r>
    </w:p>
    <w:p w14:paraId="4DF7AAC5" w14:textId="77777777" w:rsidR="00443FF8" w:rsidRPr="00A85FED" w:rsidRDefault="00443FF8" w:rsidP="00443FF8">
      <w:pPr>
        <w:rPr>
          <w:rFonts w:ascii="Arial" w:hAnsi="Arial" w:cs="Arial"/>
          <w:sz w:val="28"/>
          <w:szCs w:val="28"/>
        </w:rPr>
      </w:pPr>
    </w:p>
    <w:p w14:paraId="315F24C7" w14:textId="77777777" w:rsidR="00443FF8" w:rsidRPr="00A85FED" w:rsidRDefault="00443FF8" w:rsidP="00443FF8">
      <w:pPr>
        <w:rPr>
          <w:rFonts w:ascii="Arial" w:hAnsi="Arial" w:cs="Arial"/>
          <w:sz w:val="28"/>
          <w:szCs w:val="28"/>
        </w:rPr>
      </w:pPr>
      <w:r w:rsidRPr="00A85FED">
        <w:rPr>
          <w:rFonts w:ascii="Arial" w:hAnsi="Arial" w:cs="Arial"/>
          <w:sz w:val="28"/>
          <w:szCs w:val="28"/>
        </w:rPr>
        <w:t>​</w:t>
      </w:r>
    </w:p>
    <w:p w14:paraId="2A12BEA3" w14:textId="4FD9B496" w:rsidR="00443FF8" w:rsidRPr="00A85FED" w:rsidRDefault="00443FF8" w:rsidP="00443FF8">
      <w:pPr>
        <w:rPr>
          <w:rFonts w:ascii="Arial" w:hAnsi="Arial" w:cs="Arial"/>
          <w:sz w:val="28"/>
          <w:szCs w:val="28"/>
        </w:rPr>
      </w:pPr>
    </w:p>
    <w:p w14:paraId="2C282C9D" w14:textId="52D509E3" w:rsidR="00443FF8" w:rsidRPr="00A85FED" w:rsidRDefault="00443FF8" w:rsidP="00443FF8">
      <w:pPr>
        <w:rPr>
          <w:rFonts w:ascii="Arial" w:hAnsi="Arial" w:cs="Arial"/>
          <w:sz w:val="28"/>
          <w:szCs w:val="28"/>
        </w:rPr>
      </w:pPr>
      <w:r w:rsidRPr="00A85FED">
        <w:rPr>
          <w:rFonts w:ascii="Arial" w:hAnsi="Arial" w:cs="Arial"/>
          <w:sz w:val="28"/>
          <w:szCs w:val="28"/>
        </w:rPr>
        <w:t>Where sample sizes are small (below 100), we have reported both the base number and the percentage. Where sample sizes are larger, we have only reported percentages. ​</w:t>
      </w:r>
    </w:p>
    <w:p w14:paraId="08CE451F" w14:textId="5AEC867F" w:rsidR="007E3893" w:rsidRPr="00A85FED" w:rsidRDefault="00443FF8" w:rsidP="00443FF8">
      <w:pPr>
        <w:rPr>
          <w:rFonts w:ascii="Arial" w:hAnsi="Arial" w:cs="Arial"/>
          <w:sz w:val="28"/>
          <w:szCs w:val="28"/>
        </w:rPr>
      </w:pPr>
      <w:r w:rsidRPr="00A85FED">
        <w:rPr>
          <w:rFonts w:ascii="Arial" w:hAnsi="Arial" w:cs="Arial"/>
          <w:sz w:val="28"/>
          <w:szCs w:val="28"/>
        </w:rPr>
        <w:t>Where we have attempted to estimate the number of disabled people who could potentially use inclusive SMM services, the underlying assumptions are detailed in Appendix 1. They should be treated with caution as the survey was not fully representative of the UK disabled population, and no data was gathered on the impact of an individual’s impairment concerning the use of SMM services.</w:t>
      </w:r>
    </w:p>
    <w:p w14:paraId="509183BB" w14:textId="4800B5E0" w:rsidR="00565C59" w:rsidRPr="00A85FED" w:rsidRDefault="00406A4B" w:rsidP="00565C59">
      <w:pPr>
        <w:pStyle w:val="Heading2"/>
        <w:rPr>
          <w:rFonts w:ascii="Arial" w:hAnsi="Arial" w:cs="Arial"/>
        </w:rPr>
      </w:pPr>
      <w:bookmarkStart w:id="12" w:name="_Toc189729591"/>
      <w:r w:rsidRPr="00A85FED">
        <w:rPr>
          <w:rFonts w:ascii="Arial" w:hAnsi="Arial" w:cs="Arial"/>
        </w:rPr>
        <w:t xml:space="preserve">2.3 </w:t>
      </w:r>
      <w:r w:rsidR="00565C59" w:rsidRPr="00A85FED">
        <w:rPr>
          <w:rFonts w:ascii="Arial" w:hAnsi="Arial" w:cs="Arial"/>
        </w:rPr>
        <w:t>Terms used​</w:t>
      </w:r>
      <w:bookmarkEnd w:id="12"/>
    </w:p>
    <w:p w14:paraId="06096A60" w14:textId="0F9AFE01" w:rsidR="00565C59" w:rsidRPr="00A85FED" w:rsidRDefault="00565C59" w:rsidP="00565C59">
      <w:pPr>
        <w:rPr>
          <w:rFonts w:ascii="Arial" w:hAnsi="Arial" w:cs="Arial"/>
          <w:sz w:val="28"/>
          <w:szCs w:val="28"/>
        </w:rPr>
      </w:pPr>
      <w:r w:rsidRPr="00A85FED">
        <w:rPr>
          <w:rFonts w:ascii="Arial" w:hAnsi="Arial" w:cs="Arial"/>
          <w:sz w:val="28"/>
          <w:szCs w:val="28"/>
        </w:rPr>
        <w:t>In this report, we use the terms ‘accessible’ and ‘inclusive.’ In the context of this research, ‘accessible’ refers to the design and adaptation of products (vehicles), services, or environments to ensure disabled people can use them. ​</w:t>
      </w:r>
    </w:p>
    <w:p w14:paraId="59BC0A6B" w14:textId="2D4B7109" w:rsidR="00443FF8" w:rsidRPr="00A85FED" w:rsidRDefault="001611DD" w:rsidP="00565C59">
      <w:pPr>
        <w:rPr>
          <w:rFonts w:ascii="Arial" w:hAnsi="Arial" w:cs="Arial"/>
          <w:sz w:val="28"/>
          <w:szCs w:val="28"/>
        </w:rPr>
      </w:pPr>
      <w:r w:rsidRPr="00A85FED">
        <w:rPr>
          <w:rFonts w:ascii="Arial" w:hAnsi="Arial" w:cs="Arial"/>
          <w:noProof/>
        </w:rPr>
        <w:drawing>
          <wp:anchor distT="0" distB="0" distL="114300" distR="114300" simplePos="0" relativeHeight="251661312" behindDoc="0" locked="0" layoutInCell="1" allowOverlap="1" wp14:anchorId="524D2653" wp14:editId="0B9A30A9">
            <wp:simplePos x="0" y="0"/>
            <wp:positionH relativeFrom="margin">
              <wp:align>center</wp:align>
            </wp:positionH>
            <wp:positionV relativeFrom="paragraph">
              <wp:posOffset>982345</wp:posOffset>
            </wp:positionV>
            <wp:extent cx="4800600" cy="3288030"/>
            <wp:effectExtent l="0" t="0" r="0" b="7620"/>
            <wp:wrapSquare wrapText="bothSides"/>
            <wp:docPr id="14" name="Picture 8" descr="A group of people sitting at tables in a room discussing what shared micromobility could look like in the fu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group of people sitting at tables in a room discussing what shared micromobility could look like in the fut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328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C59" w:rsidRPr="00A85FED">
        <w:rPr>
          <w:rFonts w:ascii="Arial" w:hAnsi="Arial" w:cs="Arial"/>
          <w:sz w:val="28"/>
          <w:szCs w:val="28"/>
        </w:rPr>
        <w:t xml:space="preserve">‘Inclusion’ refers to a broader approach that aims to create solutions that consider the diverse needs, preferences, and experiences of all people, fostering equity and belonging. Accessibility removes barriers, and inclusion promotes participation for everyone. </w:t>
      </w:r>
    </w:p>
    <w:p w14:paraId="7DD6A317" w14:textId="2DE10A0D" w:rsidR="0018149F" w:rsidRPr="00A85FED" w:rsidRDefault="0018149F" w:rsidP="00565C59">
      <w:pPr>
        <w:rPr>
          <w:rFonts w:ascii="Arial" w:hAnsi="Arial" w:cs="Arial"/>
          <w:sz w:val="28"/>
          <w:szCs w:val="28"/>
        </w:rPr>
      </w:pPr>
    </w:p>
    <w:p w14:paraId="42888BA3" w14:textId="77777777" w:rsidR="0018149F" w:rsidRPr="00A85FED" w:rsidRDefault="0018149F" w:rsidP="00565C59">
      <w:pPr>
        <w:rPr>
          <w:rFonts w:ascii="Arial" w:hAnsi="Arial" w:cs="Arial"/>
          <w:sz w:val="28"/>
          <w:szCs w:val="28"/>
        </w:rPr>
      </w:pPr>
    </w:p>
    <w:p w14:paraId="48696917" w14:textId="57834893" w:rsidR="0018149F" w:rsidRPr="00A85FED" w:rsidRDefault="0018149F" w:rsidP="00565C59">
      <w:pPr>
        <w:rPr>
          <w:rFonts w:ascii="Arial" w:hAnsi="Arial" w:cs="Arial"/>
        </w:rPr>
      </w:pPr>
      <w:r w:rsidRPr="00A85FED">
        <w:rPr>
          <w:rFonts w:ascii="Arial" w:hAnsi="Arial" w:cs="Arial"/>
        </w:rPr>
        <w:t> </w:t>
      </w:r>
    </w:p>
    <w:p w14:paraId="0A78AED8" w14:textId="77777777" w:rsidR="00081939" w:rsidRPr="00A85FED" w:rsidRDefault="00081939" w:rsidP="00565C59">
      <w:pPr>
        <w:rPr>
          <w:rFonts w:ascii="Arial" w:hAnsi="Arial" w:cs="Arial"/>
        </w:rPr>
      </w:pPr>
    </w:p>
    <w:p w14:paraId="4D754A49" w14:textId="77777777" w:rsidR="00081939" w:rsidRPr="00A85FED" w:rsidRDefault="00081939" w:rsidP="00565C59">
      <w:pPr>
        <w:rPr>
          <w:rFonts w:ascii="Arial" w:hAnsi="Arial" w:cs="Arial"/>
        </w:rPr>
      </w:pPr>
    </w:p>
    <w:p w14:paraId="19B6341F" w14:textId="77777777" w:rsidR="00081939" w:rsidRPr="00A85FED" w:rsidRDefault="00081939" w:rsidP="00565C59">
      <w:pPr>
        <w:rPr>
          <w:rFonts w:ascii="Arial" w:hAnsi="Arial" w:cs="Arial"/>
        </w:rPr>
      </w:pPr>
    </w:p>
    <w:p w14:paraId="06F2AE11" w14:textId="77777777" w:rsidR="00081939" w:rsidRPr="00A85FED" w:rsidRDefault="00081939" w:rsidP="00565C59">
      <w:pPr>
        <w:rPr>
          <w:rFonts w:ascii="Arial" w:hAnsi="Arial" w:cs="Arial"/>
        </w:rPr>
      </w:pPr>
    </w:p>
    <w:p w14:paraId="214CF8E6" w14:textId="77777777" w:rsidR="00081939" w:rsidRPr="00A85FED" w:rsidRDefault="00081939" w:rsidP="00565C59">
      <w:pPr>
        <w:rPr>
          <w:rFonts w:ascii="Arial" w:hAnsi="Arial" w:cs="Arial"/>
        </w:rPr>
      </w:pPr>
    </w:p>
    <w:p w14:paraId="7D3E8E62" w14:textId="77777777" w:rsidR="00081939" w:rsidRPr="00A85FED" w:rsidRDefault="00081939" w:rsidP="00565C59">
      <w:pPr>
        <w:rPr>
          <w:rFonts w:ascii="Arial" w:hAnsi="Arial" w:cs="Arial"/>
        </w:rPr>
      </w:pPr>
    </w:p>
    <w:p w14:paraId="0755BF84" w14:textId="77777777" w:rsidR="00081939" w:rsidRPr="00A85FED" w:rsidRDefault="00081939" w:rsidP="00565C59">
      <w:pPr>
        <w:rPr>
          <w:rFonts w:ascii="Arial" w:hAnsi="Arial" w:cs="Arial"/>
        </w:rPr>
      </w:pPr>
    </w:p>
    <w:p w14:paraId="5C19F5C2" w14:textId="77777777" w:rsidR="00081939" w:rsidRPr="00A85FED" w:rsidRDefault="00081939" w:rsidP="00565C59">
      <w:pPr>
        <w:rPr>
          <w:rFonts w:ascii="Arial" w:hAnsi="Arial" w:cs="Arial"/>
          <w:sz w:val="18"/>
          <w:szCs w:val="18"/>
        </w:rPr>
      </w:pPr>
    </w:p>
    <w:p w14:paraId="65CBC37B" w14:textId="77777777" w:rsidR="00857022" w:rsidRPr="00A85FED" w:rsidRDefault="00081939" w:rsidP="001611DD">
      <w:pPr>
        <w:jc w:val="center"/>
        <w:rPr>
          <w:rFonts w:ascii="Arial" w:hAnsi="Arial" w:cs="Arial"/>
          <w:sz w:val="18"/>
          <w:szCs w:val="18"/>
        </w:rPr>
      </w:pPr>
      <w:r w:rsidRPr="00A85FED">
        <w:rPr>
          <w:rFonts w:ascii="Arial" w:hAnsi="Arial" w:cs="Arial"/>
          <w:sz w:val="18"/>
          <w:szCs w:val="18"/>
        </w:rPr>
        <w:t>Photo of participants at one of the co-design session</w:t>
      </w:r>
    </w:p>
    <w:p w14:paraId="74BDC909" w14:textId="19564284" w:rsidR="00081939" w:rsidRPr="00A85FED" w:rsidRDefault="00DC0FFF" w:rsidP="00857022">
      <w:pPr>
        <w:pStyle w:val="Heading1"/>
        <w:rPr>
          <w:rFonts w:ascii="Arial" w:hAnsi="Arial" w:cs="Arial"/>
          <w:sz w:val="28"/>
          <w:szCs w:val="28"/>
        </w:rPr>
      </w:pPr>
      <w:bookmarkStart w:id="13" w:name="_Toc189729592"/>
      <w:r w:rsidRPr="00A85FED">
        <w:rPr>
          <w:rFonts w:ascii="Arial" w:hAnsi="Arial" w:cs="Arial"/>
        </w:rPr>
        <w:t xml:space="preserve">Section 3: </w:t>
      </w:r>
      <w:r w:rsidR="00FD05AB" w:rsidRPr="00A85FED">
        <w:rPr>
          <w:rFonts w:ascii="Arial" w:hAnsi="Arial" w:cs="Arial"/>
        </w:rPr>
        <w:t>Evidence Review</w:t>
      </w:r>
      <w:bookmarkEnd w:id="13"/>
      <w:r w:rsidR="00FD05AB" w:rsidRPr="00A85FED">
        <w:rPr>
          <w:rFonts w:ascii="Arial" w:hAnsi="Arial" w:cs="Arial"/>
        </w:rPr>
        <w:t xml:space="preserve"> </w:t>
      </w:r>
    </w:p>
    <w:p w14:paraId="0BDB243D" w14:textId="77777777" w:rsidR="00C22DF3" w:rsidRPr="00A85FED" w:rsidRDefault="00C22DF3" w:rsidP="00C22DF3">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rPr>
        <w:t xml:space="preserve">As part of this project, an evidence review of existing research into SMM services was carried out. </w:t>
      </w:r>
      <w:r w:rsidRPr="00A85FED">
        <w:rPr>
          <w:rStyle w:val="eop"/>
          <w:rFonts w:ascii="Arial" w:eastAsiaTheme="majorEastAsia" w:hAnsi="Arial" w:cs="Arial"/>
          <w:sz w:val="28"/>
          <w:szCs w:val="28"/>
          <w:lang w:val="en-US"/>
        </w:rPr>
        <w:t>​</w:t>
      </w:r>
    </w:p>
    <w:p w14:paraId="57B3D478" w14:textId="77777777" w:rsidR="00C22DF3" w:rsidRPr="00A85FED" w:rsidRDefault="00C22DF3" w:rsidP="00C22DF3">
      <w:pPr>
        <w:pStyle w:val="paragraph"/>
        <w:spacing w:before="0" w:beforeAutospacing="0" w:after="0" w:afterAutospacing="0"/>
        <w:textAlignment w:val="baseline"/>
        <w:rPr>
          <w:rFonts w:ascii="Arial" w:hAnsi="Arial" w:cs="Arial"/>
          <w:sz w:val="28"/>
          <w:szCs w:val="28"/>
          <w:lang w:val="en-US"/>
        </w:rPr>
      </w:pPr>
    </w:p>
    <w:p w14:paraId="7109EDF5" w14:textId="77777777" w:rsidR="00C22DF3" w:rsidRPr="00A85FED" w:rsidRDefault="00C22DF3" w:rsidP="00C22DF3">
      <w:pPr>
        <w:pStyle w:val="paragraph"/>
        <w:spacing w:before="0" w:beforeAutospacing="0" w:after="0" w:afterAutospacing="0"/>
        <w:textAlignment w:val="baseline"/>
        <w:rPr>
          <w:rFonts w:ascii="Arial" w:hAnsi="Arial" w:cs="Arial"/>
          <w:sz w:val="28"/>
          <w:szCs w:val="28"/>
          <w:lang w:val="en-US"/>
        </w:rPr>
      </w:pPr>
      <w:r w:rsidRPr="00A85FED">
        <w:rPr>
          <w:rStyle w:val="normaltextrun"/>
          <w:rFonts w:ascii="Arial" w:eastAsiaTheme="majorEastAsia" w:hAnsi="Arial" w:cs="Arial"/>
          <w:color w:val="1D1D1B"/>
          <w:position w:val="1"/>
          <w:sz w:val="28"/>
          <w:szCs w:val="28"/>
        </w:rPr>
        <w:t xml:space="preserve">This review synthesises key research findings on the benefits and barriers experienced by disabled people using SMM services, examining themes such as mobility, access advantages, challenges around vehicle design, infrastructure, and user experience. </w:t>
      </w:r>
      <w:r w:rsidRPr="00A85FED">
        <w:rPr>
          <w:rStyle w:val="eop"/>
          <w:rFonts w:ascii="Arial" w:eastAsiaTheme="majorEastAsia" w:hAnsi="Arial" w:cs="Arial"/>
          <w:sz w:val="28"/>
          <w:szCs w:val="28"/>
          <w:lang w:val="en-US"/>
        </w:rPr>
        <w:t>​</w:t>
      </w:r>
    </w:p>
    <w:p w14:paraId="24FAB9E1" w14:textId="72DA1F8B" w:rsidR="00C22DF3" w:rsidRPr="00A85FED" w:rsidRDefault="00406A4B" w:rsidP="00C22DF3">
      <w:pPr>
        <w:pStyle w:val="Heading2"/>
        <w:rPr>
          <w:rFonts w:ascii="Arial" w:hAnsi="Arial" w:cs="Arial"/>
          <w:lang w:val="en-US"/>
        </w:rPr>
      </w:pPr>
      <w:bookmarkStart w:id="14" w:name="_Toc189729593"/>
      <w:r w:rsidRPr="00A85FED">
        <w:rPr>
          <w:rStyle w:val="normaltextrun"/>
          <w:rFonts w:ascii="Arial" w:hAnsi="Arial" w:cs="Arial"/>
          <w:color w:val="13405B"/>
          <w:position w:val="1"/>
        </w:rPr>
        <w:t xml:space="preserve">3.1 </w:t>
      </w:r>
      <w:r w:rsidR="00C22DF3" w:rsidRPr="00A85FED">
        <w:rPr>
          <w:rStyle w:val="normaltextrun"/>
          <w:rFonts w:ascii="Arial" w:hAnsi="Arial" w:cs="Arial"/>
          <w:color w:val="13405B"/>
          <w:position w:val="1"/>
        </w:rPr>
        <w:t>Benefits of SMM for disabled people</w:t>
      </w:r>
      <w:r w:rsidR="00C22DF3" w:rsidRPr="00A85FED">
        <w:rPr>
          <w:rStyle w:val="eop"/>
          <w:rFonts w:ascii="Arial" w:hAnsi="Arial" w:cs="Arial"/>
          <w:lang w:val="en-US"/>
        </w:rPr>
        <w:t>​</w:t>
      </w:r>
      <w:bookmarkEnd w:id="14"/>
    </w:p>
    <w:p w14:paraId="0D0FC3F2" w14:textId="33D025F3" w:rsidR="00C22DF3" w:rsidRPr="00A85FED" w:rsidRDefault="00C22DF3" w:rsidP="00C22DF3">
      <w:pPr>
        <w:pStyle w:val="paragraph"/>
        <w:spacing w:before="0" w:beforeAutospacing="0" w:after="0" w:afterAutospacing="0"/>
        <w:textAlignment w:val="baseline"/>
        <w:rPr>
          <w:rFonts w:ascii="Arial" w:hAnsi="Arial" w:cs="Arial"/>
          <w:sz w:val="18"/>
          <w:szCs w:val="18"/>
          <w:lang w:val="en-US"/>
        </w:rPr>
      </w:pPr>
      <w:r w:rsidRPr="00A85FED">
        <w:rPr>
          <w:rStyle w:val="eop"/>
          <w:rFonts w:ascii="Arial" w:eastAsiaTheme="majorEastAsia" w:hAnsi="Arial" w:cs="Arial"/>
          <w:sz w:val="36"/>
          <w:szCs w:val="36"/>
          <w:lang w:val="en-US"/>
        </w:rPr>
        <w:t>​</w:t>
      </w:r>
      <w:r w:rsidRPr="00A85FED">
        <w:rPr>
          <w:rStyle w:val="normaltextrun"/>
          <w:rFonts w:ascii="Arial" w:eastAsiaTheme="majorEastAsia" w:hAnsi="Arial" w:cs="Arial"/>
          <w:color w:val="1D1D1B"/>
          <w:position w:val="1"/>
          <w:sz w:val="28"/>
          <w:szCs w:val="28"/>
        </w:rPr>
        <w:t>SMM services, including e-scooters and bike-sharing schemes, can provide substantial value to individuals with mobility limitations. The National Shared e-scooter Trial Report (DfT, 2022), which showed that e-scooters helped 24% of respondents with mobility impairments access essential services such as healthcare. </w:t>
      </w:r>
      <w:r w:rsidRPr="00A85FED">
        <w:rPr>
          <w:rStyle w:val="eop"/>
          <w:rFonts w:ascii="Arial" w:eastAsiaTheme="majorEastAsia" w:hAnsi="Arial" w:cs="Arial"/>
          <w:sz w:val="28"/>
          <w:szCs w:val="28"/>
          <w:lang w:val="en-US"/>
        </w:rPr>
        <w:t>​</w:t>
      </w:r>
    </w:p>
    <w:p w14:paraId="30DCC21A" w14:textId="77777777" w:rsidR="00C22DF3" w:rsidRPr="00A85FED" w:rsidRDefault="00C22DF3" w:rsidP="00C22DF3">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200F3936" w14:textId="77777777" w:rsidR="00C22DF3" w:rsidRPr="00A85FED" w:rsidRDefault="00C22DF3" w:rsidP="00C22DF3">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r w:rsidRPr="00A85FED">
        <w:rPr>
          <w:rStyle w:val="normaltextrun"/>
          <w:rFonts w:ascii="Arial" w:eastAsiaTheme="majorEastAsia" w:hAnsi="Arial" w:cs="Arial"/>
          <w:color w:val="1D1D1B"/>
          <w:position w:val="1"/>
          <w:sz w:val="28"/>
          <w:szCs w:val="28"/>
        </w:rPr>
        <w:t>Similarly, the CoMoUK Annual Bike Share Research report highlighted how bike-sharing positively impacted individuals with long-term health conditions, with 41% of respondents using bike-sharing weekly for leisure or exercise compared to 21% of users without health issues. Anecdotal accounts from users underscored these benefits. For example, one user with respiratory disease noted that bike share programs allowed them and their partner (who had a spinal injury) to explore areas of Glasgow they might not otherwise visit.</w:t>
      </w:r>
    </w:p>
    <w:p w14:paraId="749F6006" w14:textId="77777777" w:rsidR="00A6319C" w:rsidRPr="00A85FED" w:rsidRDefault="00A6319C" w:rsidP="00A6319C">
      <w:pPr>
        <w:pStyle w:val="paragraph"/>
        <w:spacing w:after="0"/>
        <w:textAlignment w:val="baseline"/>
        <w:rPr>
          <w:rStyle w:val="normaltextrun"/>
          <w:rFonts w:ascii="Arial" w:eastAsiaTheme="majorEastAsia" w:hAnsi="Arial" w:cs="Arial"/>
          <w:color w:val="1D1D1B"/>
          <w:position w:val="1"/>
          <w:sz w:val="28"/>
          <w:szCs w:val="28"/>
        </w:rPr>
      </w:pPr>
      <w:r w:rsidRPr="00A85FED">
        <w:rPr>
          <w:rStyle w:val="normaltextrun"/>
          <w:rFonts w:ascii="Arial" w:eastAsiaTheme="majorEastAsia" w:hAnsi="Arial" w:cs="Arial"/>
          <w:color w:val="1D1D1B"/>
          <w:position w:val="1"/>
          <w:sz w:val="28"/>
          <w:szCs w:val="28"/>
        </w:rPr>
        <w:t>Transport for London (TfL) reported in 2016 that 76% of disabled people could ride a bike, with 15% using it for regular transport, further illustrating the opportunities of personal mobility services. A Wheels for Wellbeing survey from 2021 revealed that 64% of respondents found cycling more accessible than walking, and many considered their cycles a crucial mobility aid. ​</w:t>
      </w:r>
    </w:p>
    <w:p w14:paraId="6CA5ACA2" w14:textId="59403B81" w:rsidR="00C22DF3" w:rsidRPr="00A85FED" w:rsidRDefault="00A6319C" w:rsidP="00A6319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r w:rsidRPr="00A85FED">
        <w:rPr>
          <w:rStyle w:val="normaltextrun"/>
          <w:rFonts w:ascii="Arial" w:eastAsiaTheme="majorEastAsia" w:hAnsi="Arial" w:cs="Arial"/>
          <w:color w:val="1D1D1B"/>
          <w:position w:val="1"/>
          <w:sz w:val="28"/>
          <w:szCs w:val="28"/>
        </w:rPr>
        <w:t>These findings highlight how SMM services could foster independence and expand opportunities for physical activity.</w:t>
      </w:r>
    </w:p>
    <w:p w14:paraId="02A21D2E" w14:textId="77777777" w:rsidR="00941CE2" w:rsidRPr="00A85FED" w:rsidRDefault="00941CE2" w:rsidP="00A6319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3C9989F1" w14:textId="77777777" w:rsidR="00941CE2" w:rsidRPr="00A85FED" w:rsidRDefault="00941CE2" w:rsidP="00A6319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64D40A6C" w14:textId="77777777" w:rsidR="00941CE2" w:rsidRPr="00A85FED" w:rsidRDefault="00941CE2" w:rsidP="00A6319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73703FCD" w14:textId="77777777" w:rsidR="00941CE2" w:rsidRPr="00A85FED" w:rsidRDefault="00941CE2" w:rsidP="00A6319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1294B34B" w14:textId="77777777" w:rsidR="00941CE2" w:rsidRPr="00A85FED" w:rsidRDefault="00941CE2" w:rsidP="00A6319C">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rPr>
      </w:pPr>
    </w:p>
    <w:p w14:paraId="05EA168D" w14:textId="04A2A488" w:rsidR="00941CE2" w:rsidRPr="00A85FED" w:rsidRDefault="00704C61" w:rsidP="00941CE2">
      <w:pPr>
        <w:pStyle w:val="Heading2"/>
        <w:rPr>
          <w:rStyle w:val="normaltextrun"/>
          <w:rFonts w:ascii="Arial" w:hAnsi="Arial" w:cs="Arial"/>
        </w:rPr>
      </w:pPr>
      <w:bookmarkStart w:id="15" w:name="_Toc189729594"/>
      <w:r w:rsidRPr="00A85FED">
        <w:rPr>
          <w:rStyle w:val="normaltextrun"/>
          <w:rFonts w:ascii="Arial" w:hAnsi="Arial" w:cs="Arial"/>
        </w:rPr>
        <w:t xml:space="preserve">3.2 </w:t>
      </w:r>
      <w:r w:rsidR="00941CE2" w:rsidRPr="00A85FED">
        <w:rPr>
          <w:rStyle w:val="normaltextrun"/>
          <w:rFonts w:ascii="Arial" w:hAnsi="Arial" w:cs="Arial"/>
        </w:rPr>
        <w:t>Adaptive cycling ​</w:t>
      </w:r>
      <w:bookmarkEnd w:id="15"/>
    </w:p>
    <w:p w14:paraId="65883EF9" w14:textId="7ABD150E" w:rsidR="00941CE2" w:rsidRPr="00A85FED" w:rsidRDefault="00941CE2" w:rsidP="00941CE2">
      <w:pPr>
        <w:pStyle w:val="paragraph"/>
        <w:spacing w:after="0"/>
        <w:textAlignment w:val="baseline"/>
        <w:rPr>
          <w:rStyle w:val="normaltextrun"/>
          <w:rFonts w:ascii="Arial" w:eastAsiaTheme="majorEastAsia" w:hAnsi="Arial" w:cs="Arial"/>
          <w:color w:val="1D1D1B"/>
          <w:position w:val="1"/>
          <w:sz w:val="28"/>
          <w:szCs w:val="28"/>
        </w:rPr>
      </w:pPr>
      <w:r w:rsidRPr="00A85FED">
        <w:rPr>
          <w:rStyle w:val="normaltextrun"/>
          <w:rFonts w:ascii="Arial" w:eastAsiaTheme="majorEastAsia" w:hAnsi="Arial" w:cs="Arial"/>
          <w:color w:val="1D1D1B"/>
          <w:position w:val="1"/>
          <w:sz w:val="28"/>
          <w:szCs w:val="28"/>
        </w:rPr>
        <w:t>Research on adaptive bike share schemes emphasised how accessible cycling options could benefit disabled people, particularly by introducing electric bikes and tricycles (MacArthur et al., 2020). The study found that a significant number of disabled respondents viewed adaptive cycling as a means of gaining independence and an effective way to get exercise. Some respondents had never cycled before using these adaptive schemes, experiencing newfound freedom and a positive impact on both their mobility and mental health.​</w:t>
      </w:r>
    </w:p>
    <w:p w14:paraId="6D95D80A" w14:textId="77D11503" w:rsidR="00941CE2" w:rsidRPr="00A85FED" w:rsidRDefault="00941CE2" w:rsidP="00941CE2">
      <w:pPr>
        <w:pStyle w:val="paragraph"/>
        <w:spacing w:after="0"/>
        <w:textAlignment w:val="baseline"/>
        <w:rPr>
          <w:rStyle w:val="normaltextrun"/>
          <w:rFonts w:ascii="Arial" w:eastAsiaTheme="majorEastAsia" w:hAnsi="Arial" w:cs="Arial"/>
          <w:color w:val="1D1D1B"/>
          <w:position w:val="1"/>
          <w:sz w:val="28"/>
          <w:szCs w:val="28"/>
        </w:rPr>
      </w:pPr>
      <w:r w:rsidRPr="00A85FED">
        <w:rPr>
          <w:rStyle w:val="normaltextrun"/>
          <w:rFonts w:ascii="Arial" w:eastAsiaTheme="majorEastAsia" w:hAnsi="Arial" w:cs="Arial"/>
          <w:color w:val="1D1D1B"/>
          <w:position w:val="1"/>
          <w:sz w:val="28"/>
          <w:szCs w:val="28"/>
        </w:rPr>
        <w:t xml:space="preserve">However, such schemes are still in their early stages. Ruvolo (2020) identified challenges in San Francisco’s bike share system. The research found that the lack of adaptive options constrained disabled users’ ability to commute or run errands. </w:t>
      </w:r>
    </w:p>
    <w:p w14:paraId="7C5B5701" w14:textId="7F03A497" w:rsidR="00A6319C" w:rsidRPr="00A85FED" w:rsidRDefault="00013F29" w:rsidP="00C22DF3">
      <w:pPr>
        <w:pStyle w:val="paragraph"/>
        <w:spacing w:before="0" w:beforeAutospacing="0" w:after="0" w:afterAutospacing="0"/>
        <w:textAlignment w:val="baseline"/>
        <w:rPr>
          <w:rFonts w:ascii="Arial" w:hAnsi="Arial" w:cs="Arial"/>
          <w:sz w:val="28"/>
          <w:szCs w:val="28"/>
          <w:lang w:val="en-US"/>
        </w:rPr>
      </w:pPr>
      <w:r w:rsidRPr="00A85FED">
        <w:rPr>
          <w:rFonts w:ascii="Arial" w:hAnsi="Arial" w:cs="Arial"/>
          <w:sz w:val="28"/>
          <w:szCs w:val="28"/>
        </w:rPr>
        <w:t>Ruvolo’s research also found only a small portion of respondents had used adaptive bike options due to limited awareness and accessibility. Thereby underscoring the need for community outreach and expanded adaptive options in SMM schemes.</w:t>
      </w:r>
    </w:p>
    <w:p w14:paraId="28B11C61" w14:textId="77777777" w:rsidR="00111C86" w:rsidRPr="00A85FED" w:rsidRDefault="00111C86" w:rsidP="00111C86">
      <w:pPr>
        <w:rPr>
          <w:rStyle w:val="Heading2Char"/>
          <w:rFonts w:ascii="Arial" w:hAnsi="Arial" w:cs="Arial"/>
        </w:rPr>
      </w:pPr>
    </w:p>
    <w:p w14:paraId="7129916B" w14:textId="747BEFFA" w:rsidR="00111C86" w:rsidRPr="00A85FED" w:rsidRDefault="00704C61" w:rsidP="00111C86">
      <w:pPr>
        <w:rPr>
          <w:rFonts w:ascii="Arial" w:hAnsi="Arial" w:cs="Arial"/>
        </w:rPr>
      </w:pPr>
      <w:bookmarkStart w:id="16" w:name="_Toc189729595"/>
      <w:r w:rsidRPr="00A85FED">
        <w:rPr>
          <w:rStyle w:val="Heading2Char"/>
          <w:rFonts w:ascii="Arial" w:hAnsi="Arial" w:cs="Arial"/>
        </w:rPr>
        <w:t xml:space="preserve">3.3 </w:t>
      </w:r>
      <w:r w:rsidR="00111C86" w:rsidRPr="00A85FED">
        <w:rPr>
          <w:rStyle w:val="Heading2Char"/>
          <w:rFonts w:ascii="Arial" w:hAnsi="Arial" w:cs="Arial"/>
        </w:rPr>
        <w:t>Key barriers to SMM for disabled people</w:t>
      </w:r>
      <w:bookmarkEnd w:id="16"/>
      <w:r w:rsidR="00111C86" w:rsidRPr="00A85FED">
        <w:rPr>
          <w:rFonts w:ascii="Arial" w:hAnsi="Arial" w:cs="Arial"/>
        </w:rPr>
        <w:t>​</w:t>
      </w:r>
    </w:p>
    <w:p w14:paraId="12FFAE30" w14:textId="37FFA5EE" w:rsidR="00111C86" w:rsidRPr="00A85FED" w:rsidRDefault="00111C86" w:rsidP="00111C86">
      <w:pPr>
        <w:pStyle w:val="ListParagraph"/>
        <w:numPr>
          <w:ilvl w:val="0"/>
          <w:numId w:val="8"/>
        </w:numPr>
        <w:rPr>
          <w:rFonts w:ascii="Arial" w:hAnsi="Arial" w:cs="Arial"/>
          <w:sz w:val="28"/>
          <w:szCs w:val="28"/>
        </w:rPr>
      </w:pPr>
      <w:r w:rsidRPr="00A85FED">
        <w:rPr>
          <w:rFonts w:ascii="Arial" w:hAnsi="Arial" w:cs="Arial"/>
          <w:b/>
          <w:bCs/>
          <w:sz w:val="28"/>
          <w:szCs w:val="28"/>
        </w:rPr>
        <w:t>Vehicle inaccessibility and design limitations:</w:t>
      </w:r>
      <w:r w:rsidRPr="00A85FED">
        <w:rPr>
          <w:rFonts w:ascii="Arial" w:hAnsi="Arial" w:cs="Arial"/>
          <w:sz w:val="28"/>
          <w:szCs w:val="28"/>
        </w:rPr>
        <w:t xml:space="preserve"> One of the primary barriers to SMM access is the lack of universally accessible vehicles. Standard e-scooters and bikes often require modifications to support users with varying access needs. For example, heavier electric bikes present challenges, particularly for older users or those with dexterity or mobility impairments. ​Van Cauwenberg et al</w:t>
      </w:r>
      <w:r w:rsidR="00EB5F09" w:rsidRPr="00A85FED">
        <w:rPr>
          <w:rFonts w:ascii="Arial" w:hAnsi="Arial" w:cs="Arial"/>
          <w:sz w:val="28"/>
          <w:szCs w:val="28"/>
        </w:rPr>
        <w:t xml:space="preserve"> </w:t>
      </w:r>
      <w:r w:rsidRPr="00A85FED">
        <w:rPr>
          <w:rFonts w:ascii="Arial" w:hAnsi="Arial" w:cs="Arial"/>
          <w:sz w:val="28"/>
          <w:szCs w:val="28"/>
        </w:rPr>
        <w:t>(2019) found that nearly one-third of older e-bike users identified weight as a significant issue, limiting their ability to manoeuvre or lift the bikes. ​</w:t>
      </w:r>
    </w:p>
    <w:p w14:paraId="3698942F" w14:textId="77777777" w:rsidR="00CD69AC" w:rsidRPr="00A85FED" w:rsidRDefault="00111C86" w:rsidP="00CD69AC">
      <w:pPr>
        <w:pStyle w:val="ListParagraph"/>
        <w:numPr>
          <w:ilvl w:val="0"/>
          <w:numId w:val="8"/>
        </w:numPr>
        <w:rPr>
          <w:rFonts w:ascii="Arial" w:hAnsi="Arial" w:cs="Arial"/>
          <w:sz w:val="28"/>
          <w:szCs w:val="28"/>
        </w:rPr>
      </w:pPr>
      <w:r w:rsidRPr="00A85FED">
        <w:rPr>
          <w:rFonts w:ascii="Arial" w:hAnsi="Arial" w:cs="Arial"/>
          <w:b/>
          <w:bCs/>
          <w:sz w:val="28"/>
          <w:szCs w:val="28"/>
        </w:rPr>
        <w:t>Safety concerns and infrastructure gaps:</w:t>
      </w:r>
      <w:r w:rsidRPr="00A85FED">
        <w:rPr>
          <w:rFonts w:ascii="Arial" w:hAnsi="Arial" w:cs="Arial"/>
          <w:sz w:val="28"/>
          <w:szCs w:val="28"/>
        </w:rPr>
        <w:t xml:space="preserve"> Safety is a paramount concern for disabled users. A study by Cox and Bartle (2020) revealed that disabled cyclists face heightened vulnerability on UK roads due to inadequate infrastructure, such as a lack of segregated lanes. Ruvolo (2020) found that 33% of disabled users in San Francisco expressed concerns about safety due to unprotected bike lanes and sidewalk riding, which increases risk for all users, particularly disabled riders. </w:t>
      </w:r>
    </w:p>
    <w:p w14:paraId="15F4053A" w14:textId="77777777" w:rsidR="00CD69AC" w:rsidRPr="00A85FED" w:rsidRDefault="00CD69AC" w:rsidP="00CD69AC">
      <w:pPr>
        <w:pStyle w:val="ListParagraph"/>
        <w:numPr>
          <w:ilvl w:val="0"/>
          <w:numId w:val="8"/>
        </w:numPr>
        <w:rPr>
          <w:rStyle w:val="eop"/>
          <w:rFonts w:ascii="Arial" w:hAnsi="Arial" w:cs="Arial"/>
          <w:sz w:val="28"/>
          <w:szCs w:val="28"/>
        </w:rPr>
      </w:pPr>
      <w:r w:rsidRPr="00A85FED">
        <w:rPr>
          <w:rStyle w:val="normaltextrun"/>
          <w:rFonts w:ascii="Arial" w:eastAsiaTheme="majorEastAsia" w:hAnsi="Arial" w:cs="Arial"/>
          <w:b/>
          <w:bCs/>
          <w:color w:val="1D1D1B"/>
          <w:sz w:val="28"/>
          <w:szCs w:val="28"/>
        </w:rPr>
        <w:t>Limited integration with public transport and transfer challenges:</w:t>
      </w:r>
      <w:r w:rsidRPr="00A85FED">
        <w:rPr>
          <w:rStyle w:val="normaltextrun"/>
          <w:rFonts w:ascii="Arial" w:eastAsiaTheme="majorEastAsia" w:hAnsi="Arial" w:cs="Arial"/>
          <w:color w:val="1D1D1B"/>
          <w:sz w:val="28"/>
          <w:szCs w:val="28"/>
        </w:rPr>
        <w:t xml:space="preserve"> </w:t>
      </w:r>
      <w:r w:rsidRPr="00A85FED">
        <w:rPr>
          <w:rStyle w:val="normaltextrun"/>
          <w:rFonts w:ascii="Arial" w:eastAsiaTheme="majorEastAsia" w:hAnsi="Arial" w:cs="Arial"/>
          <w:color w:val="1D1D1B"/>
          <w:position w:val="1"/>
          <w:sz w:val="28"/>
          <w:szCs w:val="28"/>
        </w:rPr>
        <w:t xml:space="preserve">For SMM services to be fully accessible, it needs seamless integration with other transport modes. </w:t>
      </w:r>
      <w:r w:rsidRPr="00A85FED">
        <w:rPr>
          <w:rStyle w:val="scxp230062518"/>
          <w:rFonts w:ascii="Arial" w:eastAsiaTheme="majorEastAsia" w:hAnsi="Arial" w:cs="Arial"/>
          <w:color w:val="1D1D1B"/>
          <w:position w:val="1"/>
          <w:sz w:val="28"/>
          <w:szCs w:val="28"/>
        </w:rPr>
        <w:t>CoMoUK’s</w:t>
      </w:r>
      <w:r w:rsidRPr="00A85FED">
        <w:rPr>
          <w:rStyle w:val="normaltextrun"/>
          <w:rFonts w:ascii="Arial" w:eastAsiaTheme="majorEastAsia" w:hAnsi="Arial" w:cs="Arial"/>
          <w:color w:val="1D1D1B"/>
          <w:position w:val="1"/>
          <w:sz w:val="28"/>
          <w:szCs w:val="28"/>
        </w:rPr>
        <w:t xml:space="preserve"> research showed that only 32% of respondents with mobility impairments found it easy to transfer between bike sharing and other transport modes compared to 75% of respondents without such impairments. </w:t>
      </w:r>
      <w:r w:rsidRPr="00A85FED">
        <w:rPr>
          <w:rStyle w:val="eop"/>
          <w:rFonts w:ascii="Arial" w:eastAsiaTheme="majorEastAsia" w:hAnsi="Arial" w:cs="Arial"/>
          <w:sz w:val="28"/>
          <w:szCs w:val="28"/>
          <w:lang w:val="en-US"/>
        </w:rPr>
        <w:t>​</w:t>
      </w:r>
    </w:p>
    <w:p w14:paraId="24310FB5" w14:textId="77777777" w:rsidR="00CD69AC" w:rsidRPr="00A85FED" w:rsidRDefault="00CD69AC" w:rsidP="00CD69AC">
      <w:pPr>
        <w:pStyle w:val="ListParagraph"/>
        <w:numPr>
          <w:ilvl w:val="0"/>
          <w:numId w:val="8"/>
        </w:numPr>
        <w:rPr>
          <w:rStyle w:val="eop"/>
          <w:rFonts w:ascii="Arial" w:hAnsi="Arial" w:cs="Arial"/>
          <w:sz w:val="28"/>
          <w:szCs w:val="28"/>
        </w:rPr>
      </w:pPr>
      <w:r w:rsidRPr="00A85FED">
        <w:rPr>
          <w:rStyle w:val="normaltextrun"/>
          <w:rFonts w:ascii="Arial" w:eastAsiaTheme="majorEastAsia" w:hAnsi="Arial" w:cs="Arial"/>
          <w:b/>
          <w:bCs/>
          <w:color w:val="1D1D1B"/>
          <w:sz w:val="28"/>
          <w:szCs w:val="28"/>
        </w:rPr>
        <w:t>Lack of awareness:</w:t>
      </w:r>
      <w:r w:rsidRPr="00A85FED">
        <w:rPr>
          <w:rStyle w:val="normaltextrun"/>
          <w:rFonts w:ascii="Arial" w:eastAsiaTheme="majorEastAsia" w:hAnsi="Arial" w:cs="Arial"/>
          <w:color w:val="1D1D1B"/>
          <w:position w:val="1"/>
          <w:sz w:val="28"/>
          <w:szCs w:val="28"/>
        </w:rPr>
        <w:t xml:space="preserve"> Many disabled users remain unaware of adaptive SMM options due to limited outreach by operators and government bodies. Ruvolo (2020) found that nearly half of the respondents were unaware of accessible bike-share options, even in cities where such options existed. </w:t>
      </w:r>
      <w:r w:rsidRPr="00A85FED">
        <w:rPr>
          <w:rStyle w:val="eop"/>
          <w:rFonts w:ascii="Arial" w:eastAsiaTheme="majorEastAsia" w:hAnsi="Arial" w:cs="Arial"/>
          <w:sz w:val="28"/>
          <w:szCs w:val="28"/>
          <w:lang w:val="en-US"/>
        </w:rPr>
        <w:t>​</w:t>
      </w:r>
    </w:p>
    <w:p w14:paraId="136FB6F8" w14:textId="707D2274" w:rsidR="00CD69AC" w:rsidRPr="00A85FED" w:rsidRDefault="00CD69AC" w:rsidP="00CD69AC">
      <w:pPr>
        <w:pStyle w:val="ListParagraph"/>
        <w:numPr>
          <w:ilvl w:val="0"/>
          <w:numId w:val="8"/>
        </w:numPr>
        <w:rPr>
          <w:rFonts w:ascii="Arial" w:hAnsi="Arial" w:cs="Arial"/>
          <w:sz w:val="28"/>
          <w:szCs w:val="28"/>
        </w:rPr>
      </w:pPr>
      <w:r w:rsidRPr="00A85FED">
        <w:rPr>
          <w:rStyle w:val="normaltextrun"/>
          <w:rFonts w:ascii="Arial" w:eastAsiaTheme="majorEastAsia" w:hAnsi="Arial" w:cs="Arial"/>
          <w:b/>
          <w:bCs/>
          <w:color w:val="1D1D1B"/>
          <w:sz w:val="28"/>
          <w:szCs w:val="28"/>
        </w:rPr>
        <w:t>Stigmatisation and social perception</w:t>
      </w:r>
      <w:r w:rsidRPr="00A85FED">
        <w:rPr>
          <w:rStyle w:val="normaltextrun"/>
          <w:rFonts w:ascii="Arial" w:eastAsiaTheme="majorEastAsia" w:hAnsi="Arial" w:cs="Arial"/>
          <w:b/>
          <w:bCs/>
          <w:color w:val="1D1D1B"/>
          <w:position w:val="1"/>
          <w:sz w:val="28"/>
          <w:szCs w:val="28"/>
        </w:rPr>
        <w:t>:</w:t>
      </w:r>
      <w:r w:rsidRPr="00A85FED">
        <w:rPr>
          <w:rStyle w:val="normaltextrun"/>
          <w:rFonts w:ascii="Arial" w:eastAsiaTheme="majorEastAsia" w:hAnsi="Arial" w:cs="Arial"/>
          <w:color w:val="1D1D1B"/>
          <w:position w:val="1"/>
          <w:sz w:val="28"/>
          <w:szCs w:val="28"/>
        </w:rPr>
        <w:t xml:space="preserve"> In addition to functional barriers, stigmatisation of disability-associated mobility devices, like traditional mobility scooters, discourages younger disabled users from engaging with shared micromobility. A 2020 DfT study noted that some respondents preferred e-scooters as they carried less stigma than mobility scooters, especially among younger users who found seated e-scooters more appe</w:t>
      </w:r>
      <w:r w:rsidRPr="00A85FED">
        <w:rPr>
          <w:rStyle w:val="normaltextrun"/>
          <w:rFonts w:ascii="Arial" w:eastAsiaTheme="majorEastAsia" w:hAnsi="Arial" w:cs="Arial"/>
          <w:color w:val="1D1D1B"/>
          <w:sz w:val="28"/>
          <w:szCs w:val="28"/>
        </w:rPr>
        <w:t>aling.</w:t>
      </w:r>
      <w:r w:rsidRPr="00A85FED">
        <w:rPr>
          <w:rStyle w:val="eop"/>
          <w:rFonts w:ascii="Arial" w:eastAsiaTheme="majorEastAsia" w:hAnsi="Arial" w:cs="Arial"/>
          <w:sz w:val="28"/>
          <w:szCs w:val="28"/>
          <w:lang w:val="en-US"/>
        </w:rPr>
        <w:t>​</w:t>
      </w:r>
    </w:p>
    <w:p w14:paraId="3FCB1233" w14:textId="7F79BCD6" w:rsidR="00CD69AC" w:rsidRPr="00A85FED" w:rsidRDefault="00CD69AC" w:rsidP="00CD69AC">
      <w:pPr>
        <w:pStyle w:val="paragraph"/>
        <w:spacing w:before="0" w:beforeAutospacing="0" w:after="0" w:afterAutospacing="0"/>
        <w:textAlignment w:val="baseline"/>
        <w:rPr>
          <w:rFonts w:ascii="Arial" w:hAnsi="Arial" w:cs="Arial"/>
          <w:sz w:val="18"/>
          <w:szCs w:val="18"/>
        </w:rPr>
      </w:pPr>
      <w:r w:rsidRPr="00A85FED">
        <w:rPr>
          <w:rStyle w:val="eop"/>
          <w:rFonts w:ascii="Arial" w:eastAsiaTheme="majorEastAsia" w:hAnsi="Arial" w:cs="Arial"/>
          <w:sz w:val="28"/>
          <w:szCs w:val="28"/>
        </w:rPr>
        <w:t>​</w:t>
      </w:r>
    </w:p>
    <w:p w14:paraId="6C85FAA7" w14:textId="6AF26A35" w:rsidR="00CD69AC" w:rsidRPr="00A85FED" w:rsidRDefault="00CD69AC" w:rsidP="00CD69AC">
      <w:pPr>
        <w:pStyle w:val="paragraph"/>
        <w:spacing w:before="0" w:beforeAutospacing="0" w:after="0" w:afterAutospacing="0"/>
        <w:textAlignment w:val="baseline"/>
        <w:rPr>
          <w:rFonts w:ascii="Arial" w:hAnsi="Arial" w:cs="Arial"/>
          <w:sz w:val="18"/>
          <w:szCs w:val="18"/>
        </w:rPr>
      </w:pPr>
      <w:r w:rsidRPr="00A85FED">
        <w:rPr>
          <w:rStyle w:val="normaltextrun"/>
          <w:rFonts w:ascii="Arial" w:eastAsiaTheme="majorEastAsia" w:hAnsi="Arial" w:cs="Arial"/>
          <w:color w:val="1D1D1B"/>
          <w:position w:val="1"/>
          <w:sz w:val="28"/>
          <w:szCs w:val="28"/>
        </w:rPr>
        <w:t xml:space="preserve">A full list of the references used for this Evidence Review is presented in Appendix 2. </w:t>
      </w:r>
    </w:p>
    <w:p w14:paraId="4959D9F8" w14:textId="71E6E6DE" w:rsidR="00CD69AC" w:rsidRPr="00A85FED" w:rsidRDefault="0098543A" w:rsidP="00CD69AC">
      <w:pPr>
        <w:rPr>
          <w:rFonts w:ascii="Arial" w:hAnsi="Arial" w:cs="Arial"/>
        </w:rPr>
      </w:pPr>
      <w:r w:rsidRPr="00A85FED">
        <w:rPr>
          <w:rFonts w:ascii="Arial" w:hAnsi="Arial" w:cs="Arial"/>
        </w:rPr>
        <w:t> </w:t>
      </w:r>
    </w:p>
    <w:p w14:paraId="1AB90AA4" w14:textId="77777777" w:rsidR="0045171F" w:rsidRPr="00A85FED" w:rsidRDefault="0045171F" w:rsidP="00CD69AC">
      <w:pPr>
        <w:rPr>
          <w:rFonts w:ascii="Arial" w:hAnsi="Arial" w:cs="Arial"/>
        </w:rPr>
      </w:pPr>
    </w:p>
    <w:p w14:paraId="0F4FBE6E" w14:textId="77777777" w:rsidR="0045171F" w:rsidRPr="00A85FED" w:rsidRDefault="0045171F" w:rsidP="00CD69AC">
      <w:pPr>
        <w:rPr>
          <w:rFonts w:ascii="Arial" w:hAnsi="Arial" w:cs="Arial"/>
        </w:rPr>
      </w:pPr>
    </w:p>
    <w:p w14:paraId="73FDB40B" w14:textId="77777777" w:rsidR="0045171F" w:rsidRPr="00A85FED" w:rsidRDefault="0045171F" w:rsidP="00CD69AC">
      <w:pPr>
        <w:rPr>
          <w:rFonts w:ascii="Arial" w:hAnsi="Arial" w:cs="Arial"/>
        </w:rPr>
      </w:pPr>
    </w:p>
    <w:p w14:paraId="444A100B" w14:textId="77777777" w:rsidR="0045171F" w:rsidRPr="00A85FED" w:rsidRDefault="0045171F" w:rsidP="00CD69AC">
      <w:pPr>
        <w:rPr>
          <w:rFonts w:ascii="Arial" w:hAnsi="Arial" w:cs="Arial"/>
        </w:rPr>
      </w:pPr>
    </w:p>
    <w:p w14:paraId="51923E4D" w14:textId="77777777" w:rsidR="0045171F" w:rsidRPr="00A85FED" w:rsidRDefault="0045171F" w:rsidP="00CD69AC">
      <w:pPr>
        <w:rPr>
          <w:rFonts w:ascii="Arial" w:hAnsi="Arial" w:cs="Arial"/>
        </w:rPr>
      </w:pPr>
    </w:p>
    <w:p w14:paraId="5A6EDE69" w14:textId="77777777" w:rsidR="0045171F" w:rsidRPr="00A85FED" w:rsidRDefault="0045171F" w:rsidP="00CD69AC">
      <w:pPr>
        <w:rPr>
          <w:rFonts w:ascii="Arial" w:hAnsi="Arial" w:cs="Arial"/>
        </w:rPr>
      </w:pPr>
    </w:p>
    <w:p w14:paraId="7482D8D4" w14:textId="77777777" w:rsidR="00DC0FFF" w:rsidRPr="00A85FED" w:rsidRDefault="00DC0FFF" w:rsidP="0045171F">
      <w:pPr>
        <w:pStyle w:val="Heading1"/>
        <w:rPr>
          <w:rFonts w:ascii="Arial" w:hAnsi="Arial" w:cs="Arial"/>
        </w:rPr>
      </w:pPr>
    </w:p>
    <w:p w14:paraId="512A4965" w14:textId="77777777" w:rsidR="00E80801" w:rsidRPr="00A85FED" w:rsidRDefault="00E80801" w:rsidP="00E80801">
      <w:pPr>
        <w:rPr>
          <w:rFonts w:ascii="Arial" w:hAnsi="Arial" w:cs="Arial"/>
        </w:rPr>
      </w:pPr>
    </w:p>
    <w:p w14:paraId="69607F4C" w14:textId="3D7B9AC8" w:rsidR="0045171F" w:rsidRPr="00A85FED" w:rsidRDefault="00DC0FFF" w:rsidP="0045171F">
      <w:pPr>
        <w:pStyle w:val="Heading1"/>
        <w:rPr>
          <w:rFonts w:ascii="Arial" w:hAnsi="Arial" w:cs="Arial"/>
        </w:rPr>
      </w:pPr>
      <w:bookmarkStart w:id="17" w:name="_Toc189729596"/>
      <w:r w:rsidRPr="00A85FED">
        <w:rPr>
          <w:rFonts w:ascii="Arial" w:hAnsi="Arial" w:cs="Arial"/>
        </w:rPr>
        <w:t xml:space="preserve">Section 4: </w:t>
      </w:r>
      <w:r w:rsidR="0045171F" w:rsidRPr="00A85FED">
        <w:rPr>
          <w:rFonts w:ascii="Arial" w:hAnsi="Arial" w:cs="Arial"/>
        </w:rPr>
        <w:t>Experiences of disabled people</w:t>
      </w:r>
      <w:bookmarkEnd w:id="17"/>
      <w:r w:rsidR="0045171F" w:rsidRPr="00A85FED">
        <w:rPr>
          <w:rFonts w:ascii="Arial" w:hAnsi="Arial" w:cs="Arial"/>
        </w:rPr>
        <w:t xml:space="preserve"> </w:t>
      </w:r>
    </w:p>
    <w:p w14:paraId="650E6B8D" w14:textId="77777777" w:rsidR="00782C55" w:rsidRPr="00A85FED" w:rsidRDefault="00782C55" w:rsidP="00782C55">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lang w:val="en-US"/>
        </w:rPr>
        <w:t xml:space="preserve">This section draws together the findings from our survey of 782 disabled people (unless otherwise stated). It explores the uptake levels of current SMM services, barriers to use (for non-users), and the wider perceived benefits of inclusive SMM services. </w:t>
      </w:r>
      <w:r w:rsidRPr="00A85FED">
        <w:rPr>
          <w:rStyle w:val="eop"/>
          <w:rFonts w:ascii="Arial" w:eastAsiaTheme="majorEastAsia" w:hAnsi="Arial" w:cs="Arial"/>
          <w:sz w:val="28"/>
          <w:szCs w:val="28"/>
          <w:lang w:val="en-US"/>
        </w:rPr>
        <w:t>​</w:t>
      </w:r>
    </w:p>
    <w:p w14:paraId="6914AE5F" w14:textId="77777777" w:rsidR="00782C55" w:rsidRPr="00A85FED" w:rsidRDefault="00782C55" w:rsidP="00782C55">
      <w:pPr>
        <w:pStyle w:val="paragraph"/>
        <w:spacing w:before="0" w:beforeAutospacing="0" w:after="0" w:afterAutospacing="0"/>
        <w:textAlignment w:val="baseline"/>
        <w:rPr>
          <w:rFonts w:ascii="Arial" w:hAnsi="Arial" w:cs="Arial"/>
          <w:sz w:val="28"/>
          <w:szCs w:val="28"/>
          <w:lang w:val="en-US"/>
        </w:rPr>
      </w:pPr>
    </w:p>
    <w:p w14:paraId="7540F243" w14:textId="77777777" w:rsidR="00782C55" w:rsidRPr="00A85FED" w:rsidRDefault="00782C55" w:rsidP="00782C55">
      <w:pPr>
        <w:pStyle w:val="paragraph"/>
        <w:spacing w:before="0" w:beforeAutospacing="0" w:after="0" w:afterAutospacing="0"/>
        <w:textAlignment w:val="baseline"/>
        <w:rPr>
          <w:rFonts w:ascii="Arial" w:hAnsi="Arial" w:cs="Arial"/>
          <w:sz w:val="28"/>
          <w:szCs w:val="28"/>
          <w:lang w:val="en-US"/>
        </w:rPr>
      </w:pPr>
      <w:r w:rsidRPr="00A85FED">
        <w:rPr>
          <w:rStyle w:val="normaltextrun"/>
          <w:rFonts w:ascii="Arial" w:eastAsiaTheme="majorEastAsia" w:hAnsi="Arial" w:cs="Arial"/>
          <w:color w:val="1D1D1B"/>
          <w:position w:val="1"/>
          <w:sz w:val="28"/>
          <w:szCs w:val="28"/>
          <w:lang w:val="en-US"/>
        </w:rPr>
        <w:t>It concludes with an overview of the improvements survey respondents felt would make SMM services more accessible. The data tables used in this section can be found in Appendix 3.</w:t>
      </w:r>
      <w:r w:rsidRPr="00A85FED">
        <w:rPr>
          <w:rStyle w:val="eop"/>
          <w:rFonts w:ascii="Arial" w:eastAsiaTheme="majorEastAsia" w:hAnsi="Arial" w:cs="Arial"/>
          <w:sz w:val="28"/>
          <w:szCs w:val="28"/>
          <w:lang w:val="en-US"/>
        </w:rPr>
        <w:t>​</w:t>
      </w:r>
    </w:p>
    <w:p w14:paraId="6B852E31" w14:textId="74323C84" w:rsidR="00782C55" w:rsidRPr="00A85FED" w:rsidRDefault="00704C61" w:rsidP="00782C55">
      <w:pPr>
        <w:pStyle w:val="Heading2"/>
        <w:rPr>
          <w:rFonts w:ascii="Arial" w:hAnsi="Arial" w:cs="Arial"/>
          <w:lang w:val="en-US"/>
        </w:rPr>
      </w:pPr>
      <w:bookmarkStart w:id="18" w:name="_Toc189729597"/>
      <w:r w:rsidRPr="00A85FED">
        <w:rPr>
          <w:rStyle w:val="normaltextrun"/>
          <w:rFonts w:ascii="Arial" w:hAnsi="Arial" w:cs="Arial"/>
          <w:color w:val="13405B"/>
          <w:position w:val="1"/>
          <w:lang w:val="en-US"/>
        </w:rPr>
        <w:t xml:space="preserve">4.1 </w:t>
      </w:r>
      <w:r w:rsidR="00782C55" w:rsidRPr="00A85FED">
        <w:rPr>
          <w:rStyle w:val="normaltextrun"/>
          <w:rFonts w:ascii="Arial" w:hAnsi="Arial" w:cs="Arial"/>
          <w:color w:val="13405B"/>
          <w:position w:val="1"/>
          <w:lang w:val="en-US"/>
        </w:rPr>
        <w:t>Uptake and confidence </w:t>
      </w:r>
      <w:r w:rsidR="00782C55" w:rsidRPr="00A85FED">
        <w:rPr>
          <w:rStyle w:val="eop"/>
          <w:rFonts w:ascii="Arial" w:hAnsi="Arial" w:cs="Arial"/>
          <w:lang w:val="en-US"/>
        </w:rPr>
        <w:t>​</w:t>
      </w:r>
      <w:bookmarkEnd w:id="18"/>
    </w:p>
    <w:p w14:paraId="6F4A0F46" w14:textId="77777777" w:rsidR="00782C55" w:rsidRPr="00A85FED" w:rsidRDefault="00782C55" w:rsidP="0073755C">
      <w:pPr>
        <w:pStyle w:val="Heading3"/>
        <w:rPr>
          <w:rFonts w:ascii="Arial" w:hAnsi="Arial" w:cs="Arial"/>
        </w:rPr>
      </w:pPr>
      <w:bookmarkStart w:id="19" w:name="_Toc189729598"/>
      <w:r w:rsidRPr="00A85FED">
        <w:rPr>
          <w:rStyle w:val="normaltextrun"/>
          <w:rFonts w:ascii="Arial" w:hAnsi="Arial" w:cs="Arial"/>
        </w:rPr>
        <w:t>Levels of uptake</w:t>
      </w:r>
      <w:r w:rsidRPr="00A85FED">
        <w:rPr>
          <w:rStyle w:val="eop"/>
          <w:rFonts w:ascii="Arial" w:hAnsi="Arial" w:cs="Arial"/>
        </w:rPr>
        <w:t>​</w:t>
      </w:r>
      <w:bookmarkEnd w:id="19"/>
    </w:p>
    <w:p w14:paraId="2DBC50E0" w14:textId="1675CEFE" w:rsidR="00782C55" w:rsidRPr="00A85FED" w:rsidRDefault="00782C55" w:rsidP="00782C55">
      <w:pPr>
        <w:pStyle w:val="paragraph"/>
        <w:spacing w:before="0" w:beforeAutospacing="0" w:after="0" w:afterAutospacing="0"/>
        <w:textAlignment w:val="baseline"/>
        <w:rPr>
          <w:rFonts w:ascii="Arial" w:hAnsi="Arial" w:cs="Arial"/>
          <w:sz w:val="28"/>
          <w:szCs w:val="28"/>
          <w:lang w:val="en-US"/>
        </w:rPr>
      </w:pPr>
      <w:r w:rsidRPr="00A85FED">
        <w:rPr>
          <w:rStyle w:val="eop"/>
          <w:rFonts w:ascii="Arial" w:eastAsiaTheme="majorEastAsia" w:hAnsi="Arial" w:cs="Arial"/>
          <w:sz w:val="28"/>
          <w:szCs w:val="28"/>
          <w:lang w:val="en-US"/>
        </w:rPr>
        <w:t>​</w:t>
      </w:r>
      <w:r w:rsidRPr="00A85FED">
        <w:rPr>
          <w:rStyle w:val="normaltextrun"/>
          <w:rFonts w:ascii="Arial" w:eastAsiaTheme="majorEastAsia" w:hAnsi="Arial" w:cs="Arial"/>
          <w:color w:val="1D1D1B"/>
          <w:position w:val="1"/>
          <w:sz w:val="28"/>
          <w:szCs w:val="28"/>
          <w:lang w:val="en-US"/>
        </w:rPr>
        <w:t>This research found that 10% (n=81) of survey respondents have used an SMM vehicle before. Specifically, e-scooters (32% n=26) and e-bikes (27% n=22) were reported as the most used. Interestingly, 44% (n=36) indicated using "Other" types of vehicles, of which 81% (n=30) were mobility scooters and 19% (n=6) were wheelchairs. </w:t>
      </w:r>
      <w:r w:rsidRPr="00A85FED">
        <w:rPr>
          <w:rStyle w:val="eop"/>
          <w:rFonts w:ascii="Arial" w:eastAsiaTheme="majorEastAsia" w:hAnsi="Arial" w:cs="Arial"/>
          <w:sz w:val="28"/>
          <w:szCs w:val="28"/>
          <w:lang w:val="en-US"/>
        </w:rPr>
        <w:t>​</w:t>
      </w:r>
    </w:p>
    <w:p w14:paraId="2C777CF0" w14:textId="77777777" w:rsidR="00782C55" w:rsidRPr="00A85FED" w:rsidRDefault="00782C55" w:rsidP="00782C55">
      <w:pPr>
        <w:pStyle w:val="paragraph"/>
        <w:spacing w:before="0" w:beforeAutospacing="0" w:after="0" w:afterAutospacing="0"/>
        <w:textAlignment w:val="baseline"/>
        <w:rPr>
          <w:rFonts w:ascii="Arial" w:hAnsi="Arial" w:cs="Arial"/>
          <w:sz w:val="28"/>
          <w:szCs w:val="28"/>
          <w:lang w:val="en-US"/>
        </w:rPr>
      </w:pPr>
      <w:r w:rsidRPr="00A85FED">
        <w:rPr>
          <w:rStyle w:val="eop"/>
          <w:rFonts w:ascii="Arial" w:eastAsiaTheme="majorEastAsia" w:hAnsi="Arial" w:cs="Arial"/>
          <w:sz w:val="28"/>
          <w:szCs w:val="28"/>
          <w:lang w:val="en-US"/>
        </w:rPr>
        <w:t>​</w:t>
      </w:r>
    </w:p>
    <w:p w14:paraId="7F00DBAD" w14:textId="77777777" w:rsidR="00782C55" w:rsidRPr="00A85FED" w:rsidRDefault="00782C55" w:rsidP="00782C55">
      <w:pPr>
        <w:pStyle w:val="paragraph"/>
        <w:spacing w:before="0" w:beforeAutospacing="0" w:after="0" w:afterAutospacing="0"/>
        <w:textAlignment w:val="baseline"/>
        <w:rPr>
          <w:rFonts w:ascii="Arial" w:hAnsi="Arial" w:cs="Arial"/>
          <w:sz w:val="28"/>
          <w:szCs w:val="28"/>
          <w:lang w:val="en-US"/>
        </w:rPr>
      </w:pPr>
      <w:r w:rsidRPr="00A85FED">
        <w:rPr>
          <w:rStyle w:val="normaltextrun"/>
          <w:rFonts w:ascii="Arial" w:eastAsiaTheme="majorEastAsia" w:hAnsi="Arial" w:cs="Arial"/>
          <w:color w:val="1D1D1B"/>
          <w:position w:val="1"/>
          <w:sz w:val="28"/>
          <w:szCs w:val="28"/>
          <w:lang w:val="en-US"/>
        </w:rPr>
        <w:t xml:space="preserve">Among those who have used SMM vehicles, nearly two-thirds (64% n=52) stated they used them primarily as mobility aids. Other reasons for use included social activities (35% n=28), exercise and/or leisure (33% n=27), and going somewhere without relying on public transport (31% n=25). </w:t>
      </w:r>
      <w:r w:rsidRPr="00A85FED">
        <w:rPr>
          <w:rStyle w:val="eop"/>
          <w:rFonts w:ascii="Arial" w:eastAsiaTheme="majorEastAsia" w:hAnsi="Arial" w:cs="Arial"/>
          <w:sz w:val="28"/>
          <w:szCs w:val="28"/>
          <w:lang w:val="en-US"/>
        </w:rPr>
        <w:t>​</w:t>
      </w:r>
    </w:p>
    <w:p w14:paraId="5EF8698B" w14:textId="77777777" w:rsidR="00782C55" w:rsidRPr="00A85FED" w:rsidRDefault="00782C55" w:rsidP="00782C55">
      <w:pPr>
        <w:pStyle w:val="paragraph"/>
        <w:spacing w:before="0" w:beforeAutospacing="0" w:after="0" w:afterAutospacing="0"/>
        <w:textAlignment w:val="baseline"/>
        <w:rPr>
          <w:rFonts w:ascii="Arial" w:hAnsi="Arial" w:cs="Arial"/>
          <w:sz w:val="28"/>
          <w:szCs w:val="28"/>
          <w:lang w:val="en-US"/>
        </w:rPr>
      </w:pPr>
      <w:r w:rsidRPr="00A85FED">
        <w:rPr>
          <w:rStyle w:val="eop"/>
          <w:rFonts w:ascii="Arial" w:eastAsiaTheme="majorEastAsia" w:hAnsi="Arial" w:cs="Arial"/>
          <w:sz w:val="28"/>
          <w:szCs w:val="28"/>
          <w:lang w:val="en-US"/>
        </w:rPr>
        <w:t>​</w:t>
      </w:r>
    </w:p>
    <w:p w14:paraId="546DF001" w14:textId="77777777" w:rsidR="00095DB2" w:rsidRPr="00A85FED" w:rsidRDefault="00095DB2" w:rsidP="00095DB2">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lang w:val="en-US"/>
        </w:rPr>
        <w:t>This echoes research by Wheels for Wellbeing (2021), which found that 59% of disabled respondents considered their cycle a mobility aid. </w:t>
      </w:r>
      <w:r w:rsidRPr="00A85FED">
        <w:rPr>
          <w:rStyle w:val="eop"/>
          <w:rFonts w:ascii="Arial" w:eastAsiaTheme="majorEastAsia" w:hAnsi="Arial" w:cs="Arial"/>
          <w:sz w:val="28"/>
          <w:szCs w:val="28"/>
          <w:lang w:val="en-US"/>
        </w:rPr>
        <w:t>​</w:t>
      </w:r>
    </w:p>
    <w:p w14:paraId="189D4064" w14:textId="77777777" w:rsidR="00095DB2" w:rsidRPr="00A85FED" w:rsidRDefault="00095DB2" w:rsidP="00095DB2">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lang w:val="en-US"/>
        </w:rPr>
        <w:t>Men are statistically more likely than women to have used a SMM vehicle (14% compared with 7%). With respect to impairments, the level of uptake is relatively consistent across all groups, apart from vision impairment, where only 7% reported using SMM vehicles (this further falls to 4% for those respondents who are blind or partially-sighted). </w:t>
      </w:r>
      <w:r w:rsidRPr="00A85FED">
        <w:rPr>
          <w:rStyle w:val="eop"/>
          <w:rFonts w:ascii="Arial" w:eastAsiaTheme="majorEastAsia" w:hAnsi="Arial" w:cs="Arial"/>
          <w:sz w:val="28"/>
          <w:szCs w:val="28"/>
          <w:lang w:val="en-US"/>
        </w:rPr>
        <w:t>​</w:t>
      </w:r>
    </w:p>
    <w:p w14:paraId="7030FECC" w14:textId="77777777" w:rsidR="00095DB2" w:rsidRPr="00A85FED" w:rsidRDefault="00095DB2" w:rsidP="00095DB2">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lang w:val="en-US"/>
        </w:rPr>
      </w:pPr>
    </w:p>
    <w:p w14:paraId="63BBF0A0" w14:textId="08BDB0B7" w:rsidR="00095DB2" w:rsidRPr="00A85FED" w:rsidRDefault="00095DB2" w:rsidP="00095DB2">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lang w:val="en-US"/>
        </w:rPr>
        <w:t xml:space="preserve">In terms of frequency of use, e-scooters (n=26) and bicycles (n=19) were used rarely (once or twice a year) or just once or twice (65% n=17 and 47%, n=9 respectively). E-bikes (n=22) are used more often, with 36% (n=8) of users reporting using them occasionally (once a month) or frequently (at least once a week). However, the most frequent type of SMM vehicle used was ‘other’ (n=36). In this category, </w:t>
      </w:r>
      <w:r w:rsidRPr="00A85FED">
        <w:rPr>
          <w:rStyle w:val="advancedproofingissuezoomed"/>
          <w:rFonts w:ascii="Arial" w:eastAsiaTheme="majorEastAsia" w:hAnsi="Arial" w:cs="Arial"/>
          <w:color w:val="1D1D1B"/>
          <w:position w:val="1"/>
          <w:sz w:val="28"/>
          <w:szCs w:val="28"/>
          <w:lang w:val="en-US"/>
        </w:rPr>
        <w:t>the majority of</w:t>
      </w:r>
      <w:r w:rsidRPr="00A85FED">
        <w:rPr>
          <w:rStyle w:val="normaltextrun"/>
          <w:rFonts w:ascii="Arial" w:eastAsiaTheme="majorEastAsia" w:hAnsi="Arial" w:cs="Arial"/>
          <w:color w:val="1D1D1B"/>
          <w:position w:val="1"/>
          <w:sz w:val="28"/>
          <w:szCs w:val="28"/>
          <w:lang w:val="en-US"/>
        </w:rPr>
        <w:t xml:space="preserve"> vehicles used were mobility scooters with 42% (n=15) respondents stating they use them frequently (once a week).</w:t>
      </w:r>
    </w:p>
    <w:p w14:paraId="294608CB" w14:textId="77777777" w:rsidR="0045171F" w:rsidRPr="00A85FED" w:rsidRDefault="0045171F" w:rsidP="0045171F">
      <w:pPr>
        <w:rPr>
          <w:rFonts w:ascii="Arial" w:hAnsi="Arial" w:cs="Arial"/>
        </w:rPr>
      </w:pPr>
    </w:p>
    <w:p w14:paraId="6103138C" w14:textId="1EA044CC" w:rsidR="00095DB2" w:rsidRPr="00A85FED" w:rsidRDefault="0073755C" w:rsidP="0045171F">
      <w:pPr>
        <w:rPr>
          <w:rFonts w:ascii="Arial" w:hAnsi="Arial" w:cs="Arial"/>
          <w:sz w:val="28"/>
          <w:szCs w:val="28"/>
        </w:rPr>
      </w:pPr>
      <w:r w:rsidRPr="00A85FED">
        <w:rPr>
          <w:rFonts w:ascii="Arial" w:hAnsi="Arial" w:cs="Arial"/>
          <w:sz w:val="28"/>
          <w:szCs w:val="28"/>
          <w:lang w:val="en-US"/>
        </w:rPr>
        <w:t>“I get really frustrated that there are so many options for people without disabilities, and not many people are thinking outside the box and inventing micromobility vehicles that those of us who have mobility needs could use and find life-changing.” Disabled respondent</w:t>
      </w:r>
    </w:p>
    <w:p w14:paraId="7E4E2D3B" w14:textId="77777777" w:rsidR="0073755C" w:rsidRPr="00A85FED" w:rsidRDefault="0073755C" w:rsidP="0073755C">
      <w:pPr>
        <w:pStyle w:val="Heading3"/>
        <w:rPr>
          <w:rFonts w:ascii="Arial" w:hAnsi="Arial" w:cs="Arial"/>
          <w:lang w:val="en-US"/>
        </w:rPr>
      </w:pPr>
      <w:bookmarkStart w:id="20" w:name="_Toc189729599"/>
      <w:r w:rsidRPr="00A85FED">
        <w:rPr>
          <w:rFonts w:ascii="Arial" w:hAnsi="Arial" w:cs="Arial"/>
          <w:lang w:val="en-US"/>
        </w:rPr>
        <w:t>Barriers to use for non-users​</w:t>
      </w:r>
      <w:bookmarkEnd w:id="20"/>
    </w:p>
    <w:p w14:paraId="233D0A1F" w14:textId="77777777" w:rsidR="0073755C" w:rsidRPr="00A85FED" w:rsidRDefault="0073755C" w:rsidP="0073755C">
      <w:pPr>
        <w:rPr>
          <w:rFonts w:ascii="Arial" w:hAnsi="Arial" w:cs="Arial"/>
          <w:sz w:val="28"/>
          <w:szCs w:val="28"/>
          <w:lang w:val="en-US"/>
        </w:rPr>
      </w:pPr>
      <w:r w:rsidRPr="00A85FED">
        <w:rPr>
          <w:rFonts w:ascii="Arial" w:hAnsi="Arial" w:cs="Arial"/>
          <w:sz w:val="28"/>
          <w:szCs w:val="28"/>
          <w:lang w:val="en-US"/>
        </w:rPr>
        <w:t>90% of respondents to our survey stated they had never used a SMM vehicle before. When asked why they had not used a SMM vehicle before, the most common response was that the vehicles were inaccessible (44%). ​</w:t>
      </w:r>
    </w:p>
    <w:p w14:paraId="39052618" w14:textId="18AE1E8A" w:rsidR="0073755C" w:rsidRPr="00A85FED" w:rsidRDefault="0073755C" w:rsidP="0073755C">
      <w:pPr>
        <w:rPr>
          <w:rFonts w:ascii="Arial" w:hAnsi="Arial" w:cs="Arial"/>
          <w:sz w:val="28"/>
          <w:szCs w:val="28"/>
          <w:lang w:val="en-US"/>
        </w:rPr>
      </w:pPr>
      <w:r w:rsidRPr="00A85FED">
        <w:rPr>
          <w:rFonts w:ascii="Arial" w:hAnsi="Arial" w:cs="Arial"/>
          <w:sz w:val="28"/>
          <w:szCs w:val="28"/>
          <w:lang w:val="en-US"/>
        </w:rPr>
        <w:t>​Statistically, wheelchair users are more likely to report the inaccessibility of vehicles as a reason for not using SMM services than non-wheelchair users (50% compared with 38%). Almost four in ten (38%) respondents do not know how to access a SMM vehicle. Overall, however there is only a slight variation across different impairments or age groups. ​</w:t>
      </w:r>
    </w:p>
    <w:p w14:paraId="4CAD84CB" w14:textId="55CD92D7" w:rsidR="0073755C" w:rsidRPr="00A85FED" w:rsidRDefault="0073755C" w:rsidP="0073755C">
      <w:pPr>
        <w:rPr>
          <w:rFonts w:ascii="Arial" w:hAnsi="Arial" w:cs="Arial"/>
          <w:sz w:val="28"/>
          <w:szCs w:val="28"/>
          <w:lang w:val="en-US"/>
        </w:rPr>
      </w:pPr>
      <w:r w:rsidRPr="00A85FED">
        <w:rPr>
          <w:rFonts w:ascii="Arial" w:hAnsi="Arial" w:cs="Arial"/>
          <w:sz w:val="28"/>
          <w:szCs w:val="28"/>
          <w:lang w:val="en-US"/>
        </w:rPr>
        <w:t>​Over one in four respondents (27%) are not interested in using a SMM vehicle. Respondents over 65 years old are statistically more likely than all other age groups to state they are not interested in using an SMM vehicle, echoing the findings from research by Van Cauwenberg et al (2019). ​</w:t>
      </w:r>
    </w:p>
    <w:p w14:paraId="326DAE49" w14:textId="7956D530" w:rsidR="0073755C" w:rsidRPr="00A85FED" w:rsidRDefault="0073755C" w:rsidP="0073755C">
      <w:pPr>
        <w:rPr>
          <w:rFonts w:ascii="Arial" w:hAnsi="Arial" w:cs="Arial"/>
          <w:sz w:val="28"/>
          <w:szCs w:val="28"/>
          <w:lang w:val="en-US"/>
        </w:rPr>
      </w:pPr>
      <w:r w:rsidRPr="00A85FED">
        <w:rPr>
          <w:rFonts w:ascii="Arial" w:hAnsi="Arial" w:cs="Arial"/>
          <w:sz w:val="28"/>
          <w:szCs w:val="28"/>
          <w:lang w:val="en-US"/>
        </w:rPr>
        <w:t>​Respondents who do not use public transport (possibly due to accessibility or proximity to services) are statistically less likely to not be interested in using a SMM vehicle than those who do use public transport (33% compared with 26%).​</w:t>
      </w:r>
    </w:p>
    <w:p w14:paraId="5A4F4922" w14:textId="14E590F1" w:rsidR="0073755C" w:rsidRPr="00A85FED" w:rsidRDefault="0073755C" w:rsidP="0073755C">
      <w:pPr>
        <w:rPr>
          <w:rFonts w:ascii="Arial" w:hAnsi="Arial" w:cs="Arial"/>
          <w:sz w:val="28"/>
          <w:szCs w:val="28"/>
        </w:rPr>
      </w:pPr>
      <w:r w:rsidRPr="00A85FED">
        <w:rPr>
          <w:rFonts w:ascii="Arial" w:hAnsi="Arial" w:cs="Arial"/>
          <w:sz w:val="28"/>
          <w:szCs w:val="28"/>
          <w:lang w:val="en-US"/>
        </w:rPr>
        <w:t>​</w:t>
      </w:r>
      <w:r w:rsidRPr="00A85FED">
        <w:rPr>
          <w:rFonts w:ascii="Arial" w:hAnsi="Arial" w:cs="Arial"/>
          <w:sz w:val="28"/>
          <w:szCs w:val="28"/>
        </w:rPr>
        <w:t xml:space="preserve">Respondents from rural areas expressed less interest in using SMM services than urban respondents (28% compared with 23%). Overall, however, attitudes among those who have never used these services are similar between rural and urban populations. </w:t>
      </w:r>
    </w:p>
    <w:p w14:paraId="0D376BD7" w14:textId="5191422E" w:rsidR="008F1FE5" w:rsidRPr="00A85FED" w:rsidRDefault="008F1FE5" w:rsidP="008F1FE5">
      <w:pPr>
        <w:pStyle w:val="paragraph"/>
        <w:spacing w:before="0" w:beforeAutospacing="0" w:after="0" w:afterAutospacing="0"/>
        <w:textAlignment w:val="baseline"/>
        <w:rPr>
          <w:rStyle w:val="normaltextrun"/>
          <w:rFonts w:ascii="Arial" w:hAnsi="Arial" w:cs="Arial"/>
          <w:sz w:val="18"/>
          <w:szCs w:val="18"/>
          <w:lang w:val="en-US"/>
        </w:rPr>
      </w:pPr>
      <w:r w:rsidRPr="00A85FED">
        <w:rPr>
          <w:rStyle w:val="normaltextrun"/>
          <w:rFonts w:ascii="Arial" w:eastAsiaTheme="majorEastAsia" w:hAnsi="Arial" w:cs="Arial"/>
          <w:color w:val="1D1D1B"/>
          <w:position w:val="1"/>
          <w:sz w:val="28"/>
          <w:szCs w:val="28"/>
          <w:lang w:val="en-US"/>
        </w:rPr>
        <w:t>We also explored the other reasons respondents gave for not using SMM vehicles. Of the 18% of respondents who stated ‘other’, 39% said their impairment or the suitability of the vehicles prevented them from using them; 31% were not aware of SMM services, with 21% stating they already owned their own equipment (like a mobility scooter or powered wheelchair). </w:t>
      </w:r>
      <w:r w:rsidRPr="00A85FED">
        <w:rPr>
          <w:rStyle w:val="eop"/>
          <w:rFonts w:ascii="Arial" w:eastAsiaTheme="majorEastAsia" w:hAnsi="Arial" w:cs="Arial"/>
          <w:sz w:val="28"/>
          <w:szCs w:val="28"/>
          <w:lang w:val="en-US"/>
        </w:rPr>
        <w:t>​</w:t>
      </w:r>
    </w:p>
    <w:p w14:paraId="73A18DB5" w14:textId="582F76D6" w:rsidR="008F1FE5" w:rsidRPr="00A85FED" w:rsidRDefault="008F1FE5" w:rsidP="008F1FE5">
      <w:pPr>
        <w:pStyle w:val="Heading3"/>
        <w:rPr>
          <w:rFonts w:ascii="Arial" w:hAnsi="Arial" w:cs="Arial"/>
        </w:rPr>
      </w:pPr>
      <w:bookmarkStart w:id="21" w:name="_Toc189729600"/>
      <w:r w:rsidRPr="00A85FED">
        <w:rPr>
          <w:rStyle w:val="normaltextrun"/>
          <w:rFonts w:ascii="Arial" w:hAnsi="Arial" w:cs="Arial"/>
        </w:rPr>
        <w:t xml:space="preserve">Confidence </w:t>
      </w:r>
      <w:r w:rsidRPr="00A85FED">
        <w:rPr>
          <w:rStyle w:val="eop"/>
          <w:rFonts w:ascii="Arial" w:hAnsi="Arial" w:cs="Arial"/>
        </w:rPr>
        <w:t>​</w:t>
      </w:r>
      <w:bookmarkEnd w:id="21"/>
    </w:p>
    <w:p w14:paraId="17C66133" w14:textId="77777777" w:rsidR="008F1FE5" w:rsidRPr="00A85FED" w:rsidRDefault="008F1FE5" w:rsidP="008F1FE5">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lang w:val="en-US"/>
        </w:rPr>
        <w:t>We looked at how confident users and non-users of SMM services were. This was a hypothetical question since most respondents have no experience with SMM services on which to base their answers. Nevertheless, we made it clear to respondents that even if they had not used a SMM vehicle before, we were still interested in their views on how they would perceive using a vehicle. </w:t>
      </w:r>
      <w:r w:rsidRPr="00A85FED">
        <w:rPr>
          <w:rStyle w:val="eop"/>
          <w:rFonts w:ascii="Arial" w:eastAsiaTheme="majorEastAsia" w:hAnsi="Arial" w:cs="Arial"/>
          <w:sz w:val="28"/>
          <w:szCs w:val="28"/>
          <w:lang w:val="en-US"/>
        </w:rPr>
        <w:t>​</w:t>
      </w:r>
    </w:p>
    <w:p w14:paraId="308BB287" w14:textId="77777777" w:rsidR="008F1FE5" w:rsidRPr="00A85FED" w:rsidRDefault="008F1FE5" w:rsidP="008F1FE5">
      <w:pPr>
        <w:pStyle w:val="paragraph"/>
        <w:spacing w:before="0" w:beforeAutospacing="0" w:after="0" w:afterAutospacing="0"/>
        <w:textAlignment w:val="baseline"/>
        <w:rPr>
          <w:rFonts w:ascii="Arial" w:hAnsi="Arial" w:cs="Arial"/>
          <w:sz w:val="18"/>
          <w:szCs w:val="18"/>
          <w:lang w:val="en-US"/>
        </w:rPr>
      </w:pPr>
      <w:r w:rsidRPr="00A85FED">
        <w:rPr>
          <w:rStyle w:val="eop"/>
          <w:rFonts w:ascii="Arial" w:eastAsiaTheme="majorEastAsia" w:hAnsi="Arial" w:cs="Arial"/>
          <w:sz w:val="28"/>
          <w:szCs w:val="28"/>
          <w:lang w:val="en-US"/>
        </w:rPr>
        <w:t>​</w:t>
      </w:r>
    </w:p>
    <w:p w14:paraId="7A4CA614" w14:textId="77777777" w:rsidR="008F1FE5" w:rsidRPr="00A85FED" w:rsidRDefault="008F1FE5" w:rsidP="008F1FE5">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lang w:val="en-US"/>
        </w:rPr>
        <w:t>Overall, there was a mixed picture of the levels of confidence respondents felt about using SMM vehicles. Regardless of whether they had used a SMM vehicle before, 37% felt they would be confident using them. However, 34% stated they would not feel confident, and 29% of respondents did not know how they felt or were ambivalent.</w:t>
      </w:r>
      <w:r w:rsidRPr="00A85FED">
        <w:rPr>
          <w:rStyle w:val="eop"/>
          <w:rFonts w:ascii="Arial" w:eastAsiaTheme="majorEastAsia" w:hAnsi="Arial" w:cs="Arial"/>
          <w:sz w:val="28"/>
          <w:szCs w:val="28"/>
          <w:lang w:val="en-US"/>
        </w:rPr>
        <w:t>​</w:t>
      </w:r>
    </w:p>
    <w:p w14:paraId="698C4094" w14:textId="77777777" w:rsidR="008F1FE5" w:rsidRPr="00A85FED" w:rsidRDefault="008F1FE5" w:rsidP="008F1FE5">
      <w:pPr>
        <w:pStyle w:val="paragraph"/>
        <w:spacing w:before="0" w:beforeAutospacing="0" w:after="0" w:afterAutospacing="0"/>
        <w:textAlignment w:val="baseline"/>
        <w:rPr>
          <w:rFonts w:ascii="Arial" w:hAnsi="Arial" w:cs="Arial"/>
          <w:sz w:val="18"/>
          <w:szCs w:val="18"/>
          <w:lang w:val="en-US"/>
        </w:rPr>
      </w:pPr>
      <w:r w:rsidRPr="00A85FED">
        <w:rPr>
          <w:rStyle w:val="eop"/>
          <w:rFonts w:ascii="Arial" w:eastAsiaTheme="majorEastAsia" w:hAnsi="Arial" w:cs="Arial"/>
          <w:sz w:val="28"/>
          <w:szCs w:val="28"/>
          <w:lang w:val="en-US"/>
        </w:rPr>
        <w:t>​</w:t>
      </w:r>
    </w:p>
    <w:p w14:paraId="44965C96" w14:textId="77777777" w:rsidR="008F1FE5" w:rsidRPr="00A85FED" w:rsidRDefault="008F1FE5" w:rsidP="008F1FE5">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lang w:val="en-US"/>
        </w:rPr>
      </w:pPr>
      <w:r w:rsidRPr="00A85FED">
        <w:rPr>
          <w:rStyle w:val="normaltextrun"/>
          <w:rFonts w:ascii="Arial" w:eastAsiaTheme="majorEastAsia" w:hAnsi="Arial" w:cs="Arial"/>
          <w:color w:val="1D1D1B"/>
          <w:position w:val="1"/>
          <w:sz w:val="28"/>
          <w:szCs w:val="28"/>
          <w:lang w:val="en-US"/>
        </w:rPr>
        <w:t>SMM users' confidence levels in using these vehicles were high, 70% stated they were confident or very confident compared with 33% of non-users. </w:t>
      </w:r>
    </w:p>
    <w:p w14:paraId="225A0922" w14:textId="77777777" w:rsidR="00A61F9F" w:rsidRPr="00A85FED" w:rsidRDefault="00A61F9F" w:rsidP="008F1FE5">
      <w:pPr>
        <w:pStyle w:val="paragraph"/>
        <w:spacing w:before="0" w:beforeAutospacing="0" w:after="0" w:afterAutospacing="0"/>
        <w:textAlignment w:val="baseline"/>
        <w:rPr>
          <w:rStyle w:val="normaltextrun"/>
          <w:rFonts w:ascii="Arial" w:eastAsiaTheme="majorEastAsia" w:hAnsi="Arial" w:cs="Arial"/>
          <w:color w:val="1D1D1B"/>
          <w:position w:val="1"/>
          <w:sz w:val="28"/>
          <w:szCs w:val="28"/>
          <w:lang w:val="en-US"/>
        </w:rPr>
      </w:pPr>
    </w:p>
    <w:p w14:paraId="28CFD867" w14:textId="77777777" w:rsidR="00A61F9F" w:rsidRPr="00A85FED" w:rsidRDefault="00A61F9F" w:rsidP="00A61F9F">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lang w:val="en-US"/>
        </w:rPr>
        <w:t>This group is statistically likelier than non-users to state they are confident using SMM vehicles. Also, non-users are more likely than users to not know or not have an opinion as to how confident they would be using SMM vehicles (31% compared with 11% respectively), which is to be expected. </w:t>
      </w:r>
      <w:r w:rsidRPr="00A85FED">
        <w:rPr>
          <w:rStyle w:val="eop"/>
          <w:rFonts w:ascii="Arial" w:eastAsiaTheme="majorEastAsia" w:hAnsi="Arial" w:cs="Arial"/>
          <w:sz w:val="28"/>
          <w:szCs w:val="28"/>
          <w:lang w:val="en-US"/>
        </w:rPr>
        <w:t>​</w:t>
      </w:r>
    </w:p>
    <w:p w14:paraId="78A6EA32" w14:textId="77777777" w:rsidR="00A61F9F" w:rsidRPr="00A85FED" w:rsidRDefault="00A61F9F" w:rsidP="00A61F9F">
      <w:pPr>
        <w:pStyle w:val="paragraph"/>
        <w:spacing w:before="0" w:beforeAutospacing="0" w:after="0" w:afterAutospacing="0"/>
        <w:textAlignment w:val="baseline"/>
        <w:rPr>
          <w:rFonts w:ascii="Arial" w:hAnsi="Arial" w:cs="Arial"/>
          <w:sz w:val="18"/>
          <w:szCs w:val="18"/>
          <w:lang w:val="en-US"/>
        </w:rPr>
      </w:pPr>
    </w:p>
    <w:p w14:paraId="48ADADDA" w14:textId="77777777" w:rsidR="00A61F9F" w:rsidRPr="00A85FED" w:rsidRDefault="00A61F9F" w:rsidP="00A61F9F">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lang w:val="en-US"/>
        </w:rPr>
        <w:t>Looking at other characteristics, males are more likely than females to feel more confident about using SMM vehicles (43% compared with 32%, respectively). Females are more likely to report not being confident using SMM vehicles than men (40% compared with 27%).</w:t>
      </w:r>
      <w:r w:rsidRPr="00A85FED">
        <w:rPr>
          <w:rStyle w:val="eop"/>
          <w:rFonts w:ascii="Arial" w:eastAsiaTheme="majorEastAsia" w:hAnsi="Arial" w:cs="Arial"/>
          <w:sz w:val="28"/>
          <w:szCs w:val="28"/>
          <w:lang w:val="en-US"/>
        </w:rPr>
        <w:t>​</w:t>
      </w:r>
    </w:p>
    <w:p w14:paraId="096F181F" w14:textId="77777777" w:rsidR="00A61F9F" w:rsidRPr="00A85FED" w:rsidRDefault="00A61F9F" w:rsidP="00A61F9F">
      <w:pPr>
        <w:pStyle w:val="paragraph"/>
        <w:spacing w:before="0" w:beforeAutospacing="0" w:after="0" w:afterAutospacing="0"/>
        <w:textAlignment w:val="baseline"/>
        <w:rPr>
          <w:rFonts w:ascii="Arial" w:hAnsi="Arial" w:cs="Arial"/>
          <w:sz w:val="18"/>
          <w:szCs w:val="18"/>
          <w:lang w:val="en-US"/>
        </w:rPr>
      </w:pPr>
    </w:p>
    <w:p w14:paraId="49F35425" w14:textId="77777777" w:rsidR="00A61F9F" w:rsidRPr="00A85FED" w:rsidRDefault="00A61F9F" w:rsidP="00A61F9F">
      <w:pPr>
        <w:pStyle w:val="paragraph"/>
        <w:spacing w:before="0" w:beforeAutospacing="0" w:after="0" w:afterAutospacing="0"/>
        <w:textAlignment w:val="baseline"/>
        <w:rPr>
          <w:rStyle w:val="eop"/>
          <w:rFonts w:ascii="Arial" w:eastAsiaTheme="majorEastAsia" w:hAnsi="Arial" w:cs="Arial"/>
          <w:sz w:val="28"/>
          <w:szCs w:val="28"/>
          <w:lang w:val="en-US"/>
        </w:rPr>
      </w:pPr>
      <w:r w:rsidRPr="00A85FED">
        <w:rPr>
          <w:rStyle w:val="normaltextrun"/>
          <w:rFonts w:ascii="Arial" w:eastAsiaTheme="majorEastAsia" w:hAnsi="Arial" w:cs="Arial"/>
          <w:color w:val="1D1D1B"/>
          <w:position w:val="1"/>
          <w:sz w:val="28"/>
          <w:szCs w:val="28"/>
          <w:lang w:val="en-US"/>
        </w:rPr>
        <w:t>Those respondents who use public transport are more likely than people who do not use public transport to report they are not confident using SMM vehicles (38% compared with 30%). This could be related to the number of respondents who do not use public transport and are not interested in using SMM vehicles. </w:t>
      </w:r>
      <w:r w:rsidRPr="00A85FED">
        <w:rPr>
          <w:rStyle w:val="eop"/>
          <w:rFonts w:ascii="Arial" w:eastAsiaTheme="majorEastAsia" w:hAnsi="Arial" w:cs="Arial"/>
          <w:sz w:val="28"/>
          <w:szCs w:val="28"/>
          <w:lang w:val="en-US"/>
        </w:rPr>
        <w:t>​</w:t>
      </w:r>
    </w:p>
    <w:p w14:paraId="58D6D010" w14:textId="77777777" w:rsidR="00A61F9F" w:rsidRPr="00A85FED" w:rsidRDefault="00A61F9F" w:rsidP="00A61F9F">
      <w:pPr>
        <w:pStyle w:val="paragraph"/>
        <w:spacing w:before="0" w:beforeAutospacing="0" w:after="0" w:afterAutospacing="0"/>
        <w:textAlignment w:val="baseline"/>
        <w:rPr>
          <w:rFonts w:ascii="Arial" w:hAnsi="Arial" w:cs="Arial"/>
          <w:sz w:val="18"/>
          <w:szCs w:val="18"/>
          <w:lang w:val="en-US"/>
        </w:rPr>
      </w:pPr>
    </w:p>
    <w:p w14:paraId="16EFE204" w14:textId="77777777" w:rsidR="00A61F9F" w:rsidRPr="00A85FED" w:rsidRDefault="00A61F9F" w:rsidP="00A61F9F">
      <w:pPr>
        <w:pStyle w:val="paragraph"/>
        <w:spacing w:before="0" w:beforeAutospacing="0" w:after="0" w:afterAutospacing="0"/>
        <w:textAlignment w:val="baseline"/>
        <w:rPr>
          <w:rFonts w:ascii="Arial" w:hAnsi="Arial" w:cs="Arial"/>
          <w:sz w:val="18"/>
          <w:szCs w:val="18"/>
          <w:lang w:val="en-US"/>
        </w:rPr>
      </w:pPr>
      <w:r w:rsidRPr="00A85FED">
        <w:rPr>
          <w:rStyle w:val="normaltextrun"/>
          <w:rFonts w:ascii="Arial" w:eastAsiaTheme="majorEastAsia" w:hAnsi="Arial" w:cs="Arial"/>
          <w:color w:val="1D1D1B"/>
          <w:position w:val="1"/>
          <w:sz w:val="28"/>
          <w:szCs w:val="28"/>
          <w:lang w:val="en-US"/>
        </w:rPr>
        <w:t>Except for vision impairment, the confidence levels in using or not using SMM vehicles are relatively consistent across all impairment groups. Looking at vision impairments further, blind and partially-sighted respondents are more likely than those without these impairments to report feeling less confident about using SMM vehicles (55% compared with 32%).</w:t>
      </w:r>
    </w:p>
    <w:p w14:paraId="403A82BC" w14:textId="77777777" w:rsidR="00A61F9F" w:rsidRPr="00A85FED" w:rsidRDefault="00A61F9F" w:rsidP="008F1FE5">
      <w:pPr>
        <w:pStyle w:val="paragraph"/>
        <w:spacing w:before="0" w:beforeAutospacing="0" w:after="0" w:afterAutospacing="0"/>
        <w:textAlignment w:val="baseline"/>
        <w:rPr>
          <w:rFonts w:ascii="Arial" w:hAnsi="Arial" w:cs="Arial"/>
          <w:sz w:val="18"/>
          <w:szCs w:val="18"/>
          <w:lang w:val="en-US"/>
        </w:rPr>
      </w:pPr>
    </w:p>
    <w:p w14:paraId="53ECC522" w14:textId="77777777" w:rsidR="008F1FE5" w:rsidRPr="00A85FED" w:rsidRDefault="008F1FE5" w:rsidP="0073755C">
      <w:pPr>
        <w:rPr>
          <w:rFonts w:ascii="Arial" w:hAnsi="Arial" w:cs="Arial"/>
          <w:sz w:val="28"/>
          <w:szCs w:val="28"/>
          <w:lang w:val="en-US"/>
        </w:rPr>
      </w:pPr>
    </w:p>
    <w:p w14:paraId="4C26F7E8" w14:textId="77777777" w:rsidR="0045171F" w:rsidRPr="00A85FED" w:rsidRDefault="0045171F" w:rsidP="00CD69AC">
      <w:pPr>
        <w:rPr>
          <w:rFonts w:ascii="Arial" w:hAnsi="Arial" w:cs="Arial"/>
        </w:rPr>
      </w:pPr>
    </w:p>
    <w:p w14:paraId="46D8A787" w14:textId="4F09FBBB" w:rsidR="00031CBD" w:rsidRPr="00A85FED" w:rsidRDefault="00031CBD" w:rsidP="00031CBD">
      <w:pPr>
        <w:pStyle w:val="NormalWeb"/>
        <w:spacing w:before="0" w:beforeAutospacing="0" w:after="0" w:afterAutospacing="0"/>
        <w:rPr>
          <w:rFonts w:ascii="Arial" w:hAnsi="Arial" w:cs="Arial"/>
          <w:b/>
          <w:bCs/>
        </w:rPr>
      </w:pPr>
      <w:r w:rsidRPr="00A85FED">
        <w:rPr>
          <w:rFonts w:ascii="Arial" w:hAnsi="Arial" w:cs="Arial"/>
          <w:b/>
          <w:bCs/>
          <w:noProof/>
        </w:rPr>
        <w:drawing>
          <wp:anchor distT="0" distB="0" distL="114300" distR="114300" simplePos="0" relativeHeight="251662336" behindDoc="0" locked="0" layoutInCell="1" allowOverlap="1" wp14:anchorId="292BF178" wp14:editId="64468059">
            <wp:simplePos x="0" y="0"/>
            <wp:positionH relativeFrom="column">
              <wp:posOffset>107950</wp:posOffset>
            </wp:positionH>
            <wp:positionV relativeFrom="paragraph">
              <wp:posOffset>450850</wp:posOffset>
            </wp:positionV>
            <wp:extent cx="5342890" cy="4885690"/>
            <wp:effectExtent l="0" t="0" r="10160" b="10160"/>
            <wp:wrapSquare wrapText="bothSides"/>
            <wp:docPr id="1298122645" name="Chart 1" descr="Bar graph showing levels of confidence in using SMM vehicles between current users and non users. 70% of users are confident; 33% of non-users are confident; 19% of users are not confident using SMM services; 36% of non-users are nor confident; 11% of SMM users don't know if they are confident or not; 31% of non-users don't know if they are confident using a SMM vehicle.">
              <a:extLst xmlns:a="http://schemas.openxmlformats.org/drawingml/2006/main">
                <a:ext uri="{FF2B5EF4-FFF2-40B4-BE49-F238E27FC236}">
                  <a16:creationId xmlns:a16="http://schemas.microsoft.com/office/drawing/2014/main" id="{DE87103D-DEA7-31AF-87C9-3A2740F2F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A85FED">
        <w:rPr>
          <w:rFonts w:ascii="Arial" w:eastAsiaTheme="minorEastAsia" w:hAnsi="Arial" w:cs="Arial"/>
          <w:b/>
          <w:bCs/>
          <w:color w:val="000000" w:themeColor="text1"/>
          <w:kern w:val="24"/>
          <w:sz w:val="28"/>
          <w:szCs w:val="28"/>
          <w:lang w:val="en-US"/>
        </w:rPr>
        <w:t>Figure 1: Confidence by SMM users and non-users (non-users =700; users =81)</w:t>
      </w:r>
    </w:p>
    <w:p w14:paraId="67BBA9CA" w14:textId="009FBA6B" w:rsidR="0045171F" w:rsidRPr="00A85FED" w:rsidRDefault="0045171F" w:rsidP="00CD69AC">
      <w:pPr>
        <w:rPr>
          <w:rFonts w:ascii="Arial" w:hAnsi="Arial" w:cs="Arial"/>
          <w:sz w:val="28"/>
          <w:szCs w:val="28"/>
        </w:rPr>
      </w:pPr>
    </w:p>
    <w:p w14:paraId="7913E6BC" w14:textId="7E6CB25F" w:rsidR="0045171F" w:rsidRPr="00A85FED" w:rsidRDefault="004079C4" w:rsidP="00CD69AC">
      <w:pPr>
        <w:rPr>
          <w:rFonts w:ascii="Arial" w:hAnsi="Arial" w:cs="Arial"/>
          <w:sz w:val="28"/>
          <w:szCs w:val="28"/>
        </w:rPr>
      </w:pPr>
      <w:r w:rsidRPr="00A85FED">
        <w:rPr>
          <w:rFonts w:ascii="Arial" w:hAnsi="Arial" w:cs="Arial"/>
          <w:sz w:val="28"/>
          <w:szCs w:val="28"/>
        </w:rPr>
        <w:t>“</w:t>
      </w:r>
      <w:r w:rsidRPr="00A85FED">
        <w:rPr>
          <w:rFonts w:ascii="Arial" w:hAnsi="Arial" w:cs="Arial"/>
          <w:sz w:val="28"/>
          <w:szCs w:val="28"/>
          <w:lang w:val="en-US"/>
        </w:rPr>
        <w:t>I've been tempted to use them, but I've been a bit nervous and uncertain. I'd ideally love to try it out initially first.” </w:t>
      </w:r>
      <w:r w:rsidRPr="00A85FED">
        <w:rPr>
          <w:rFonts w:ascii="Arial" w:hAnsi="Arial" w:cs="Arial"/>
          <w:b/>
          <w:bCs/>
          <w:sz w:val="28"/>
          <w:szCs w:val="28"/>
          <w:lang w:val="en-US"/>
        </w:rPr>
        <w:t>Disabled respondent</w:t>
      </w:r>
      <w:r w:rsidR="0053307D" w:rsidRPr="00A85FED">
        <w:rPr>
          <w:rFonts w:ascii="Arial" w:hAnsi="Arial" w:cs="Arial"/>
          <w:sz w:val="28"/>
          <w:szCs w:val="28"/>
        </w:rPr>
        <w:t> </w:t>
      </w:r>
    </w:p>
    <w:p w14:paraId="188F42A6" w14:textId="63F7507D" w:rsidR="00D3243C" w:rsidRPr="00A85FED" w:rsidRDefault="000604AA" w:rsidP="00D3243C">
      <w:pPr>
        <w:pStyle w:val="Heading2"/>
        <w:rPr>
          <w:rFonts w:ascii="Arial" w:hAnsi="Arial" w:cs="Arial"/>
        </w:rPr>
      </w:pPr>
      <w:bookmarkStart w:id="22" w:name="_Toc189729601"/>
      <w:r w:rsidRPr="00A85FED">
        <w:rPr>
          <w:rFonts w:ascii="Arial" w:eastAsia="Adelle Sans Light" w:hAnsi="Arial" w:cs="Arial"/>
          <w:lang w:val="en-US"/>
        </w:rPr>
        <w:t xml:space="preserve">4.2 </w:t>
      </w:r>
      <w:r w:rsidR="00D3243C" w:rsidRPr="00A85FED">
        <w:rPr>
          <w:rFonts w:ascii="Arial" w:eastAsia="Adelle Sans Light" w:hAnsi="Arial" w:cs="Arial"/>
          <w:lang w:val="en-US"/>
        </w:rPr>
        <w:t>Benefits of SMM</w:t>
      </w:r>
      <w:bookmarkEnd w:id="22"/>
      <w:r w:rsidR="00D3243C" w:rsidRPr="00A85FED">
        <w:rPr>
          <w:rFonts w:ascii="Arial" w:eastAsia="Adelle Sans Light" w:hAnsi="Arial" w:cs="Arial"/>
          <w:lang w:val="en-US"/>
        </w:rPr>
        <w:t> </w:t>
      </w:r>
    </w:p>
    <w:p w14:paraId="4AFC9F8A" w14:textId="77777777" w:rsidR="00D3243C" w:rsidRPr="00A85FED" w:rsidRDefault="00D3243C" w:rsidP="00D3243C">
      <w:pPr>
        <w:pStyle w:val="NormalWeb"/>
        <w:spacing w:before="0" w:beforeAutospacing="0" w:after="460" w:afterAutospacing="0"/>
        <w:rPr>
          <w:rFonts w:ascii="Arial" w:hAnsi="Arial" w:cs="Arial"/>
        </w:rPr>
      </w:pPr>
      <w:r w:rsidRPr="00A85FED">
        <w:rPr>
          <w:rFonts w:ascii="Arial" w:eastAsia="Adelle Sans Light" w:hAnsi="Arial" w:cs="Arial"/>
          <w:color w:val="000000" w:themeColor="text1"/>
          <w:kern w:val="24"/>
          <w:sz w:val="28"/>
          <w:szCs w:val="28"/>
          <w:lang w:val="en-US"/>
        </w:rPr>
        <w:t xml:space="preserve">We asked all respondents (both users and non-users) if they felt that SMM vehicles could improve the lives of disabled people. Over half (53%) of all respondents felt that they could. </w:t>
      </w:r>
    </w:p>
    <w:p w14:paraId="63734DC2" w14:textId="77777777" w:rsidR="00104693" w:rsidRPr="00A85FED" w:rsidRDefault="00D3243C" w:rsidP="00104693">
      <w:pPr>
        <w:pStyle w:val="NormalWeb"/>
        <w:spacing w:before="0" w:beforeAutospacing="0" w:after="46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Current SMM users were more likely than non-users to believe SMM vehicles could improve the lives of disabled people (81% compared with 50%). Non-users were more likely than users to be unsure of the benefits of SMM vehicles (36% compared with 10%). </w:t>
      </w:r>
    </w:p>
    <w:p w14:paraId="2B9BC98F" w14:textId="70901B46" w:rsidR="00104693" w:rsidRPr="00A85FED" w:rsidRDefault="00104693" w:rsidP="00104693">
      <w:pPr>
        <w:pStyle w:val="NormalWeb"/>
        <w:spacing w:before="0" w:beforeAutospacing="0" w:after="460" w:afterAutospacing="0"/>
        <w:rPr>
          <w:rFonts w:ascii="Arial" w:eastAsiaTheme="minorEastAsia" w:hAnsi="Arial" w:cs="Arial"/>
          <w:b/>
          <w:bCs/>
          <w:sz w:val="28"/>
          <w:szCs w:val="28"/>
          <w:lang w:val="en-US"/>
        </w:rPr>
      </w:pPr>
      <w:r w:rsidRPr="00A85FED">
        <w:rPr>
          <w:rFonts w:ascii="Arial" w:eastAsia="Adelle Sans Light" w:hAnsi="Arial" w:cs="Arial"/>
          <w:sz w:val="28"/>
          <w:szCs w:val="28"/>
          <w:lang w:val="en-US"/>
        </w:rPr>
        <w:t>“There is no worse feeling than being unable to be mobile naturally. In my situation [impairment], micromobility vehicles are a Godsend.”</w:t>
      </w:r>
      <w:r w:rsidRPr="00A85FED">
        <w:rPr>
          <w:rFonts w:ascii="Arial" w:eastAsiaTheme="minorEastAsia" w:hAnsi="Arial" w:cs="Arial"/>
          <w:sz w:val="28"/>
          <w:szCs w:val="28"/>
          <w:lang w:val="en-US"/>
        </w:rPr>
        <w:t> </w:t>
      </w:r>
      <w:r w:rsidRPr="00A85FED">
        <w:rPr>
          <w:rFonts w:ascii="Arial" w:eastAsiaTheme="minorEastAsia" w:hAnsi="Arial" w:cs="Arial"/>
          <w:b/>
          <w:bCs/>
          <w:sz w:val="28"/>
          <w:szCs w:val="28"/>
          <w:lang w:val="en-US"/>
        </w:rPr>
        <w:t>Disabled respondent</w:t>
      </w:r>
    </w:p>
    <w:p w14:paraId="783AE2F5" w14:textId="77777777" w:rsidR="00AE7B3A" w:rsidRPr="00A85FED" w:rsidRDefault="00AE7B3A" w:rsidP="00AE7B3A">
      <w:pPr>
        <w:spacing w:after="460" w:line="240" w:lineRule="auto"/>
        <w:rPr>
          <w:rFonts w:ascii="Arial" w:eastAsia="Times New Roman" w:hAnsi="Arial" w:cs="Arial"/>
          <w:kern w:val="0"/>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The top three benefits that respondents believed SMM services could generate for disabled people were:</w:t>
      </w:r>
    </w:p>
    <w:p w14:paraId="10B85B00" w14:textId="77777777" w:rsidR="00AE7B3A" w:rsidRPr="00A85FED" w:rsidRDefault="00AE7B3A" w:rsidP="00AE7B3A">
      <w:pPr>
        <w:pStyle w:val="ListParagraph"/>
        <w:numPr>
          <w:ilvl w:val="0"/>
          <w:numId w:val="10"/>
        </w:numPr>
        <w:spacing w:line="240" w:lineRule="auto"/>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the ability to go outdoors (37%), </w:t>
      </w:r>
    </w:p>
    <w:p w14:paraId="50B15B59" w14:textId="77777777" w:rsidR="00AE7B3A" w:rsidRPr="00A85FED" w:rsidRDefault="00AE7B3A" w:rsidP="00AE7B3A">
      <w:pPr>
        <w:pStyle w:val="ListParagraph"/>
        <w:numPr>
          <w:ilvl w:val="0"/>
          <w:numId w:val="10"/>
        </w:numPr>
        <w:spacing w:line="240" w:lineRule="auto"/>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providing a sustainable way to travel (30%), and </w:t>
      </w:r>
    </w:p>
    <w:p w14:paraId="13FDBDBD" w14:textId="18780DAD" w:rsidR="00AE7B3A" w:rsidRPr="00A85FED" w:rsidRDefault="00AE7B3A" w:rsidP="00AE7B3A">
      <w:pPr>
        <w:pStyle w:val="ListParagraph"/>
        <w:numPr>
          <w:ilvl w:val="0"/>
          <w:numId w:val="10"/>
        </w:numPr>
        <w:spacing w:line="240" w:lineRule="auto"/>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providing a means to travel spontaneously (29%). </w:t>
      </w:r>
    </w:p>
    <w:p w14:paraId="006B7612" w14:textId="77777777" w:rsidR="001A0606" w:rsidRPr="00A85FED" w:rsidRDefault="001A0606" w:rsidP="001A0606">
      <w:pPr>
        <w:pStyle w:val="NormalWeb"/>
        <w:spacing w:before="0" w:beforeAutospacing="0" w:after="0" w:afterAutospacing="0"/>
        <w:rPr>
          <w:rFonts w:ascii="Arial" w:eastAsiaTheme="minorEastAsia" w:hAnsi="Arial" w:cs="Arial"/>
          <w:color w:val="000000" w:themeColor="text1"/>
          <w:kern w:val="24"/>
          <w:sz w:val="28"/>
          <w:szCs w:val="28"/>
          <w:lang w:val="en-US"/>
        </w:rPr>
      </w:pPr>
    </w:p>
    <w:p w14:paraId="008B47DA" w14:textId="0FA6788D" w:rsidR="001A0606" w:rsidRPr="00A85FED" w:rsidRDefault="001A0606" w:rsidP="001A0606">
      <w:pPr>
        <w:pStyle w:val="NormalWeb"/>
        <w:spacing w:before="0" w:beforeAutospacing="0" w:after="0" w:afterAutospacing="0"/>
        <w:rPr>
          <w:rFonts w:ascii="Arial" w:hAnsi="Arial" w:cs="Arial"/>
          <w:b/>
          <w:bCs/>
        </w:rPr>
      </w:pPr>
      <w:r w:rsidRPr="00A85FED">
        <w:rPr>
          <w:rFonts w:ascii="Arial" w:eastAsiaTheme="minorEastAsia" w:hAnsi="Arial" w:cs="Arial"/>
          <w:b/>
          <w:bCs/>
          <w:color w:val="000000" w:themeColor="text1"/>
          <w:kern w:val="24"/>
          <w:sz w:val="28"/>
          <w:szCs w:val="28"/>
          <w:lang w:val="en-US"/>
        </w:rPr>
        <w:t>Figure 2: Benefits (perceived or actual) of using SMM vehicles (All respondents n=734)</w:t>
      </w:r>
    </w:p>
    <w:p w14:paraId="1FEB96F8" w14:textId="77777777" w:rsidR="001A0606" w:rsidRPr="00A85FED" w:rsidRDefault="001A0606" w:rsidP="001A0606">
      <w:pPr>
        <w:spacing w:line="240" w:lineRule="auto"/>
        <w:rPr>
          <w:rFonts w:ascii="Arial" w:eastAsia="Times New Roman" w:hAnsi="Arial" w:cs="Arial"/>
          <w:kern w:val="0"/>
          <w:sz w:val="28"/>
          <w:lang w:eastAsia="en-GB"/>
          <w14:ligatures w14:val="none"/>
        </w:rPr>
      </w:pPr>
    </w:p>
    <w:p w14:paraId="45E73BEC" w14:textId="6AB83280" w:rsidR="001A0606" w:rsidRPr="00A85FED" w:rsidRDefault="001A0606" w:rsidP="001A0606">
      <w:pPr>
        <w:spacing w:line="240" w:lineRule="auto"/>
        <w:rPr>
          <w:rFonts w:ascii="Arial" w:eastAsia="Times New Roman" w:hAnsi="Arial" w:cs="Arial"/>
          <w:kern w:val="0"/>
          <w:sz w:val="28"/>
          <w:lang w:eastAsia="en-GB"/>
          <w14:ligatures w14:val="none"/>
        </w:rPr>
      </w:pPr>
      <w:r w:rsidRPr="00A85FED">
        <w:rPr>
          <w:rFonts w:ascii="Arial" w:hAnsi="Arial" w:cs="Arial"/>
          <w:noProof/>
        </w:rPr>
        <w:drawing>
          <wp:inline distT="0" distB="0" distL="0" distR="0" wp14:anchorId="377635C9" wp14:editId="02254F21">
            <wp:extent cx="5731510" cy="3723640"/>
            <wp:effectExtent l="0" t="0" r="2540" b="10160"/>
            <wp:docPr id="47131896" name="Chart 1" descr="Bar chart showing what people think the benefits are of using shared micromobility vehicles. 37% said they allow me to be outdoors. 30% said they are a sustainable way of travelling. 29% said they allow me to travel spontaneously and/or be flexible in my travel plans. 28% said they help me travel without using public transport. 23% said they help me travel between public transport hubs and my starting/final destination. 23% said they are a nice leisure and/or fitness activity. 19% said they don’t know. 18% said there are no benefits. 17% said they help reduce journey times. 11% said other.">
              <a:extLst xmlns:a="http://schemas.openxmlformats.org/drawingml/2006/main">
                <a:ext uri="{FF2B5EF4-FFF2-40B4-BE49-F238E27FC236}">
                  <a16:creationId xmlns:a16="http://schemas.microsoft.com/office/drawing/2014/main" id="{C9D8D380-128F-FB66-9D1C-44B61FA3C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62DE98" w14:textId="77777777" w:rsidR="00104693" w:rsidRPr="00A85FED" w:rsidRDefault="00104693" w:rsidP="00104693">
      <w:pPr>
        <w:pStyle w:val="NormalWeb"/>
        <w:spacing w:before="0" w:beforeAutospacing="0" w:after="460" w:afterAutospacing="0"/>
        <w:rPr>
          <w:rFonts w:ascii="Arial" w:hAnsi="Arial" w:cs="Arial"/>
        </w:rPr>
      </w:pPr>
    </w:p>
    <w:p w14:paraId="0F2BAA96" w14:textId="77777777" w:rsidR="00707EE7" w:rsidRPr="00A85FED" w:rsidRDefault="00707EE7" w:rsidP="00707EE7">
      <w:pPr>
        <w:rPr>
          <w:rFonts w:ascii="Arial" w:hAnsi="Arial" w:cs="Arial"/>
          <w:sz w:val="28"/>
          <w:szCs w:val="28"/>
        </w:rPr>
      </w:pPr>
      <w:r w:rsidRPr="00A85FED">
        <w:rPr>
          <w:rFonts w:ascii="Arial" w:hAnsi="Arial" w:cs="Arial"/>
          <w:sz w:val="28"/>
          <w:szCs w:val="28"/>
          <w:lang w:val="en-US"/>
        </w:rPr>
        <w:t>Respondents who were under 45 years old were more likely to report they perceived the benefits of SMM vehicles, such as providing a leisure or fitness activity, reduction in travel times, and improved travelling between public transport hubs and their starting/final destination, than all other ages. Those aged 45-54 years old were more likely than those over 55 years old to see the benefit of SMM vehicles in relation to getting outdoors.</w:t>
      </w:r>
    </w:p>
    <w:p w14:paraId="193C0720" w14:textId="77777777" w:rsidR="00707EE7" w:rsidRPr="00A85FED" w:rsidRDefault="00707EE7" w:rsidP="00707EE7">
      <w:pPr>
        <w:rPr>
          <w:rFonts w:ascii="Arial" w:hAnsi="Arial" w:cs="Arial"/>
          <w:sz w:val="28"/>
          <w:szCs w:val="28"/>
        </w:rPr>
      </w:pPr>
      <w:r w:rsidRPr="00A85FED">
        <w:rPr>
          <w:rFonts w:ascii="Arial" w:hAnsi="Arial" w:cs="Arial"/>
          <w:sz w:val="28"/>
          <w:szCs w:val="28"/>
          <w:lang w:val="en-US"/>
        </w:rPr>
        <w:t>One in five respondents (19%) said they did not know the benefits of SMM services. Non-users of SMM services were statistically more likely to report that they did not know the benefits than users (21% compared with 5%).</w:t>
      </w:r>
    </w:p>
    <w:p w14:paraId="2EEA06CE" w14:textId="77777777" w:rsidR="00707EE7" w:rsidRPr="00A85FED" w:rsidRDefault="00707EE7" w:rsidP="00707EE7">
      <w:pPr>
        <w:rPr>
          <w:rFonts w:ascii="Arial" w:hAnsi="Arial" w:cs="Arial"/>
          <w:sz w:val="28"/>
          <w:szCs w:val="28"/>
        </w:rPr>
      </w:pPr>
      <w:r w:rsidRPr="00A85FED">
        <w:rPr>
          <w:rFonts w:ascii="Arial" w:hAnsi="Arial" w:cs="Arial"/>
          <w:sz w:val="28"/>
          <w:szCs w:val="28"/>
          <w:lang w:val="en-US"/>
        </w:rPr>
        <w:t xml:space="preserve">Only 18% of respondents said there were no benefits for disabled people. Of that 18%, 123 respondents </w:t>
      </w:r>
      <w:r w:rsidRPr="00A85FED">
        <w:rPr>
          <w:rFonts w:ascii="Arial" w:hAnsi="Arial" w:cs="Arial"/>
          <w:sz w:val="28"/>
          <w:szCs w:val="28"/>
        </w:rPr>
        <w:t>spontaneously gave reasons why they felt there was no benefit. Forty-three</w:t>
      </w:r>
      <w:r w:rsidRPr="00A85FED">
        <w:rPr>
          <w:rFonts w:ascii="Arial" w:hAnsi="Arial" w:cs="Arial"/>
          <w:sz w:val="28"/>
          <w:szCs w:val="28"/>
          <w:lang w:val="en-US"/>
        </w:rPr>
        <w:t xml:space="preserve"> respondents said it was because their impairment meant they would never be able to use the vehicles; 26 respondents said it was because they are a nuisance and unsafe, and 16 respondents stated they make things harder for disabled people. </w:t>
      </w:r>
    </w:p>
    <w:p w14:paraId="6313DECE" w14:textId="77777777" w:rsidR="00707EE7" w:rsidRPr="00A85FED" w:rsidRDefault="00707EE7" w:rsidP="00707EE7">
      <w:pPr>
        <w:rPr>
          <w:rFonts w:ascii="Arial" w:hAnsi="Arial" w:cs="Arial"/>
          <w:sz w:val="28"/>
          <w:szCs w:val="28"/>
        </w:rPr>
      </w:pPr>
      <w:r w:rsidRPr="00A85FED">
        <w:rPr>
          <w:rFonts w:ascii="Arial" w:hAnsi="Arial" w:cs="Arial"/>
          <w:sz w:val="28"/>
          <w:szCs w:val="28"/>
          <w:lang w:val="en-US"/>
        </w:rPr>
        <w:t>Respondents who had never used SMM vehicles were more likely than SMM users to believe they had no benefit (20% compared with 3%). </w:t>
      </w:r>
    </w:p>
    <w:p w14:paraId="477DCBB0" w14:textId="40F8BCF6" w:rsidR="0045171F" w:rsidRPr="00A85FED" w:rsidRDefault="00FA1EA8" w:rsidP="00CD69AC">
      <w:pPr>
        <w:rPr>
          <w:rFonts w:ascii="Arial" w:hAnsi="Arial" w:cs="Arial"/>
          <w:sz w:val="28"/>
          <w:szCs w:val="28"/>
        </w:rPr>
      </w:pPr>
      <w:r w:rsidRPr="00A85FED">
        <w:rPr>
          <w:rFonts w:ascii="Arial" w:hAnsi="Arial" w:cs="Arial"/>
          <w:sz w:val="28"/>
          <w:szCs w:val="28"/>
        </w:rPr>
        <w:t>The perceived lack of benefits associated with current SMM services was more prominent among specific impairment groups. For example, 28% of blind or partially-sighted respondents and 21% of wheelchair users felt there was no current benefit of SMM services for disabled people.</w:t>
      </w:r>
    </w:p>
    <w:p w14:paraId="53C693FA" w14:textId="30A5691B" w:rsidR="00FA1EA8" w:rsidRPr="00A85FED" w:rsidRDefault="00464FB4" w:rsidP="00FA1EA8">
      <w:pPr>
        <w:pStyle w:val="Heading2"/>
        <w:rPr>
          <w:rFonts w:ascii="Arial" w:eastAsia="Times New Roman" w:hAnsi="Arial" w:cs="Arial"/>
          <w:kern w:val="0"/>
          <w:lang w:eastAsia="en-GB"/>
        </w:rPr>
      </w:pPr>
      <w:bookmarkStart w:id="23" w:name="_Toc189729602"/>
      <w:r w:rsidRPr="00A85FED">
        <w:rPr>
          <w:rFonts w:ascii="Arial" w:eastAsiaTheme="minorEastAsia" w:hAnsi="Arial" w:cs="Arial"/>
          <w:lang w:val="en-US" w:eastAsia="en-GB"/>
        </w:rPr>
        <w:t xml:space="preserve">4.3 </w:t>
      </w:r>
      <w:r w:rsidR="00FA1EA8" w:rsidRPr="00A85FED">
        <w:rPr>
          <w:rFonts w:ascii="Arial" w:eastAsiaTheme="minorEastAsia" w:hAnsi="Arial" w:cs="Arial"/>
          <w:lang w:val="en-US" w:eastAsia="en-GB"/>
        </w:rPr>
        <w:t>Improvements</w:t>
      </w:r>
      <w:bookmarkEnd w:id="23"/>
    </w:p>
    <w:p w14:paraId="0427B4F7" w14:textId="77777777" w:rsidR="00FA1EA8" w:rsidRPr="00A85FED" w:rsidRDefault="00FA1EA8" w:rsidP="00FA1EA8">
      <w:pPr>
        <w:spacing w:after="0" w:line="240" w:lineRule="auto"/>
        <w:rPr>
          <w:rFonts w:ascii="Arial" w:eastAsia="Adelle Sans Light" w:hAnsi="Arial" w:cs="Arial"/>
          <w:color w:val="000000" w:themeColor="text1"/>
          <w:kern w:val="24"/>
          <w:sz w:val="28"/>
          <w:szCs w:val="28"/>
          <w:lang w:val="en-US" w:eastAsia="en-GB"/>
          <w14:ligatures w14:val="none"/>
        </w:rPr>
      </w:pPr>
      <w:r w:rsidRPr="00A85FED">
        <w:rPr>
          <w:rFonts w:ascii="Arial" w:eastAsia="Adelle Sans Light" w:hAnsi="Arial" w:cs="Arial"/>
          <w:color w:val="000000" w:themeColor="text1"/>
          <w:kern w:val="24"/>
          <w:sz w:val="28"/>
          <w:szCs w:val="28"/>
          <w:lang w:val="en-US" w:eastAsia="en-GB"/>
          <w14:ligatures w14:val="none"/>
        </w:rPr>
        <w:t>All respondents (regardless of whether they had used a SMM vehicle) were asked what they thought would improve their experience using SMM vehicles. </w:t>
      </w:r>
    </w:p>
    <w:p w14:paraId="6505D99C" w14:textId="77777777" w:rsidR="00FA1EA8" w:rsidRPr="00A85FED" w:rsidRDefault="00FA1EA8" w:rsidP="00FA1EA8">
      <w:pPr>
        <w:spacing w:after="0" w:line="240" w:lineRule="auto"/>
        <w:rPr>
          <w:rFonts w:ascii="Arial" w:eastAsia="Times New Roman" w:hAnsi="Arial" w:cs="Arial"/>
          <w:kern w:val="0"/>
          <w:lang w:eastAsia="en-GB"/>
          <w14:ligatures w14:val="none"/>
        </w:rPr>
      </w:pPr>
    </w:p>
    <w:p w14:paraId="025624BA" w14:textId="77777777" w:rsidR="00FA1EA8" w:rsidRPr="00A85FED" w:rsidRDefault="00FA1EA8" w:rsidP="00FA1EA8">
      <w:pPr>
        <w:spacing w:after="0" w:line="240" w:lineRule="auto"/>
        <w:rPr>
          <w:rFonts w:ascii="Arial" w:eastAsia="Times New Roman" w:hAnsi="Arial" w:cs="Arial"/>
          <w:kern w:val="0"/>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The top five suggestions were:</w:t>
      </w:r>
    </w:p>
    <w:p w14:paraId="604F59E9" w14:textId="77777777" w:rsidR="00FA1EA8" w:rsidRPr="00A85FED" w:rsidRDefault="00FA1EA8" w:rsidP="00FA1EA8">
      <w:pPr>
        <w:pStyle w:val="ListParagraph"/>
        <w:numPr>
          <w:ilvl w:val="0"/>
          <w:numId w:val="12"/>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Safer routes to travel with SMM vehicles (39%).</w:t>
      </w:r>
    </w:p>
    <w:p w14:paraId="40E7E92D" w14:textId="77777777" w:rsidR="00FA1EA8" w:rsidRPr="00A85FED" w:rsidRDefault="00FA1EA8" w:rsidP="00FA1EA8">
      <w:pPr>
        <w:pStyle w:val="ListParagraph"/>
        <w:numPr>
          <w:ilvl w:val="0"/>
          <w:numId w:val="12"/>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More readily available in my area (38%).</w:t>
      </w:r>
    </w:p>
    <w:p w14:paraId="1A95D69F" w14:textId="77777777" w:rsidR="00FA1EA8" w:rsidRPr="00A85FED" w:rsidRDefault="00FA1EA8" w:rsidP="00FA1EA8">
      <w:pPr>
        <w:pStyle w:val="ListParagraph"/>
        <w:numPr>
          <w:ilvl w:val="0"/>
          <w:numId w:val="12"/>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Easier to get to and access (36%).</w:t>
      </w:r>
    </w:p>
    <w:p w14:paraId="3BBD5AA8" w14:textId="77777777" w:rsidR="00FA1EA8" w:rsidRPr="00A85FED" w:rsidRDefault="00FA1EA8" w:rsidP="00FA1EA8">
      <w:pPr>
        <w:pStyle w:val="ListParagraph"/>
        <w:numPr>
          <w:ilvl w:val="0"/>
          <w:numId w:val="12"/>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More accessible designs (35%).</w:t>
      </w:r>
    </w:p>
    <w:p w14:paraId="5F403E9F" w14:textId="0F04870B" w:rsidR="00FA1EA8" w:rsidRPr="00A85FED" w:rsidRDefault="00FA1EA8" w:rsidP="00FA1EA8">
      <w:pPr>
        <w:pStyle w:val="ListParagraph"/>
        <w:numPr>
          <w:ilvl w:val="0"/>
          <w:numId w:val="12"/>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More affordable (29%).</w:t>
      </w:r>
    </w:p>
    <w:p w14:paraId="75F49533" w14:textId="77777777" w:rsidR="00FA1EA8" w:rsidRPr="00A85FED" w:rsidRDefault="00FA1EA8" w:rsidP="00FA1EA8">
      <w:pPr>
        <w:pStyle w:val="ListParagraph"/>
        <w:spacing w:after="0" w:line="240" w:lineRule="auto"/>
        <w:rPr>
          <w:rFonts w:ascii="Arial" w:eastAsia="Times New Roman" w:hAnsi="Arial" w:cs="Arial"/>
          <w:kern w:val="0"/>
          <w:sz w:val="28"/>
          <w:lang w:eastAsia="en-GB"/>
          <w14:ligatures w14:val="none"/>
        </w:rPr>
      </w:pPr>
    </w:p>
    <w:p w14:paraId="3EAF4249" w14:textId="77777777" w:rsidR="00FA1EA8" w:rsidRPr="00A85FED" w:rsidRDefault="00FA1EA8" w:rsidP="00FA1EA8">
      <w:pPr>
        <w:spacing w:after="0" w:line="240" w:lineRule="auto"/>
        <w:rPr>
          <w:rFonts w:ascii="Arial" w:eastAsia="Times New Roman" w:hAnsi="Arial" w:cs="Arial"/>
          <w:kern w:val="0"/>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 xml:space="preserve">Users of SMM services were more likely than non-users to want to see more vehicle availability in their area (57% compared with 35%) and for them to be more affordable (42% compared with 27%). </w:t>
      </w:r>
    </w:p>
    <w:p w14:paraId="648ED344" w14:textId="77777777" w:rsidR="00FA1EA8" w:rsidRPr="00A85FED" w:rsidRDefault="00FA1EA8" w:rsidP="00FA1EA8">
      <w:pPr>
        <w:spacing w:after="0" w:line="240" w:lineRule="auto"/>
        <w:rPr>
          <w:rFonts w:ascii="Arial" w:eastAsia="Times New Roman" w:hAnsi="Arial" w:cs="Arial"/>
          <w:kern w:val="0"/>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Non-users were more likely than users to respond with ‘I don’t know’ to the question of what could improve their experience (13% compared with 3%).</w:t>
      </w:r>
    </w:p>
    <w:p w14:paraId="557BD70B" w14:textId="77777777" w:rsidR="00831836" w:rsidRPr="00A85FED" w:rsidRDefault="00831836" w:rsidP="00831836">
      <w:pPr>
        <w:pStyle w:val="NormalWeb"/>
        <w:spacing w:before="0" w:beforeAutospacing="0" w:after="0" w:afterAutospacing="0"/>
        <w:rPr>
          <w:rFonts w:ascii="Arial" w:eastAsia="Adelle Sans Light" w:hAnsi="Arial" w:cs="Arial"/>
          <w:color w:val="000000" w:themeColor="text1"/>
          <w:kern w:val="24"/>
          <w:sz w:val="28"/>
          <w:szCs w:val="28"/>
          <w:lang w:val="en-US"/>
        </w:rPr>
      </w:pPr>
    </w:p>
    <w:p w14:paraId="228E390F" w14:textId="71C9602F" w:rsidR="00831836" w:rsidRPr="00A85FED" w:rsidRDefault="00831836" w:rsidP="00831836">
      <w:pPr>
        <w:pStyle w:val="NormalWeb"/>
        <w:spacing w:before="0" w:beforeAutospacing="0" w:after="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 xml:space="preserve">There was little variation in the views of respondents based on impairments. </w:t>
      </w:r>
    </w:p>
    <w:p w14:paraId="7115F0F2" w14:textId="77777777" w:rsidR="00831836" w:rsidRPr="00A85FED" w:rsidRDefault="00831836" w:rsidP="00831836">
      <w:pPr>
        <w:pStyle w:val="NormalWeb"/>
        <w:spacing w:before="0" w:beforeAutospacing="0" w:after="0" w:afterAutospacing="0"/>
        <w:rPr>
          <w:rFonts w:ascii="Arial" w:hAnsi="Arial" w:cs="Arial"/>
        </w:rPr>
      </w:pPr>
    </w:p>
    <w:p w14:paraId="452FA66D" w14:textId="77777777" w:rsidR="00831836" w:rsidRPr="00A85FED" w:rsidRDefault="00831836" w:rsidP="00831836">
      <w:pPr>
        <w:pStyle w:val="NormalWeb"/>
        <w:spacing w:before="0" w:beforeAutospacing="0" w:after="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 xml:space="preserve">Those respondents aged over 55 years old are more likely than younger age groups to state that there is nothing that could be done to improve their experience. Those aged 65 years old and over are the least likely to believe that more accessible designs would improve their experience of SMM vehicles.  </w:t>
      </w:r>
    </w:p>
    <w:p w14:paraId="0F8BE404" w14:textId="77777777" w:rsidR="00831836" w:rsidRPr="00A85FED" w:rsidRDefault="00831836" w:rsidP="00831836">
      <w:pPr>
        <w:pStyle w:val="NormalWeb"/>
        <w:spacing w:before="0" w:beforeAutospacing="0" w:after="0" w:afterAutospacing="0"/>
        <w:rPr>
          <w:rFonts w:ascii="Arial" w:hAnsi="Arial" w:cs="Arial"/>
        </w:rPr>
      </w:pPr>
    </w:p>
    <w:p w14:paraId="5010835B" w14:textId="77777777" w:rsidR="00831836" w:rsidRPr="00A85FED" w:rsidRDefault="00831836" w:rsidP="00831836">
      <w:pPr>
        <w:pStyle w:val="NormalWeb"/>
        <w:spacing w:before="0" w:beforeAutospacing="0" w:after="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Females are more likely than males to state that it should be easier to understand how to use SMM vehicles (24% compared with 18%).</w:t>
      </w:r>
    </w:p>
    <w:p w14:paraId="00321F3E" w14:textId="77777777" w:rsidR="00831836" w:rsidRPr="00A85FED" w:rsidRDefault="00831836" w:rsidP="00831836">
      <w:pPr>
        <w:pStyle w:val="NormalWeb"/>
        <w:spacing w:before="0" w:beforeAutospacing="0" w:after="0" w:afterAutospacing="0"/>
        <w:rPr>
          <w:rFonts w:ascii="Arial" w:hAnsi="Arial" w:cs="Arial"/>
        </w:rPr>
      </w:pPr>
    </w:p>
    <w:p w14:paraId="248C1925" w14:textId="77777777" w:rsidR="00831836" w:rsidRPr="00A85FED" w:rsidRDefault="00831836" w:rsidP="00831836">
      <w:pPr>
        <w:pStyle w:val="NormalWeb"/>
        <w:spacing w:before="0" w:beforeAutospacing="0" w:after="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Finally, we asked survey respondents what one thing they would change about SMM vehicles. We have grouped the 613 spontaneous responses into five categories:</w:t>
      </w:r>
    </w:p>
    <w:p w14:paraId="7C7D4B61" w14:textId="77777777" w:rsidR="00831836" w:rsidRPr="00A85FED" w:rsidRDefault="00831836" w:rsidP="00831836">
      <w:pPr>
        <w:pStyle w:val="NormalWeb"/>
        <w:spacing w:before="0" w:beforeAutospacing="0" w:after="0" w:afterAutospacing="0"/>
        <w:rPr>
          <w:rFonts w:ascii="Arial" w:eastAsia="Adelle Sans Light" w:hAnsi="Arial" w:cs="Arial"/>
          <w:color w:val="000000" w:themeColor="text1"/>
          <w:kern w:val="24"/>
          <w:sz w:val="28"/>
          <w:szCs w:val="28"/>
          <w:lang w:val="en-US"/>
        </w:rPr>
      </w:pPr>
    </w:p>
    <w:p w14:paraId="71A6EA13" w14:textId="77777777" w:rsidR="00566245" w:rsidRPr="00A85FED" w:rsidRDefault="00566245" w:rsidP="00566245">
      <w:pPr>
        <w:pStyle w:val="NormalWeb"/>
        <w:numPr>
          <w:ilvl w:val="0"/>
          <w:numId w:val="13"/>
        </w:numPr>
        <w:spacing w:after="0"/>
        <w:rPr>
          <w:rFonts w:ascii="Arial" w:hAnsi="Arial" w:cs="Arial"/>
          <w:sz w:val="28"/>
          <w:szCs w:val="28"/>
        </w:rPr>
      </w:pPr>
      <w:r w:rsidRPr="00A85FED">
        <w:rPr>
          <w:rFonts w:ascii="Arial" w:hAnsi="Arial" w:cs="Arial"/>
          <w:sz w:val="28"/>
          <w:szCs w:val="28"/>
        </w:rPr>
        <w:t>Booking and delivery (33%).</w:t>
      </w:r>
    </w:p>
    <w:p w14:paraId="04963E76" w14:textId="77777777" w:rsidR="00566245" w:rsidRPr="00A85FED" w:rsidRDefault="00566245" w:rsidP="00566245">
      <w:pPr>
        <w:pStyle w:val="NormalWeb"/>
        <w:numPr>
          <w:ilvl w:val="0"/>
          <w:numId w:val="13"/>
        </w:numPr>
        <w:spacing w:after="0"/>
        <w:rPr>
          <w:rFonts w:ascii="Arial" w:hAnsi="Arial" w:cs="Arial"/>
          <w:sz w:val="28"/>
          <w:szCs w:val="28"/>
        </w:rPr>
      </w:pPr>
      <w:r w:rsidRPr="00A85FED">
        <w:rPr>
          <w:rFonts w:ascii="Arial" w:hAnsi="Arial" w:cs="Arial"/>
          <w:sz w:val="28"/>
          <w:szCs w:val="28"/>
        </w:rPr>
        <w:t>Nothing/none (22%).</w:t>
      </w:r>
    </w:p>
    <w:p w14:paraId="32E0EDD7" w14:textId="77777777" w:rsidR="00566245" w:rsidRPr="00A85FED" w:rsidRDefault="00566245" w:rsidP="00566245">
      <w:pPr>
        <w:pStyle w:val="NormalWeb"/>
        <w:numPr>
          <w:ilvl w:val="0"/>
          <w:numId w:val="13"/>
        </w:numPr>
        <w:spacing w:after="0"/>
        <w:rPr>
          <w:rFonts w:ascii="Arial" w:hAnsi="Arial" w:cs="Arial"/>
          <w:sz w:val="28"/>
          <w:szCs w:val="28"/>
        </w:rPr>
      </w:pPr>
      <w:r w:rsidRPr="00A85FED">
        <w:rPr>
          <w:rFonts w:ascii="Arial" w:hAnsi="Arial" w:cs="Arial"/>
          <w:sz w:val="28"/>
          <w:szCs w:val="28"/>
        </w:rPr>
        <w:t>Regulations/use by others (21%).</w:t>
      </w:r>
    </w:p>
    <w:p w14:paraId="1E052001" w14:textId="77777777" w:rsidR="00566245" w:rsidRPr="00A85FED" w:rsidRDefault="00566245" w:rsidP="00566245">
      <w:pPr>
        <w:pStyle w:val="NormalWeb"/>
        <w:numPr>
          <w:ilvl w:val="0"/>
          <w:numId w:val="13"/>
        </w:numPr>
        <w:spacing w:after="0"/>
        <w:rPr>
          <w:rFonts w:ascii="Arial" w:hAnsi="Arial" w:cs="Arial"/>
          <w:sz w:val="28"/>
          <w:szCs w:val="28"/>
        </w:rPr>
      </w:pPr>
      <w:r w:rsidRPr="00A85FED">
        <w:rPr>
          <w:rFonts w:ascii="Arial" w:hAnsi="Arial" w:cs="Arial"/>
          <w:sz w:val="28"/>
          <w:szCs w:val="28"/>
        </w:rPr>
        <w:t>Awareness and confidence (19%).</w:t>
      </w:r>
    </w:p>
    <w:p w14:paraId="3F69DAD5" w14:textId="6FC2C4CF" w:rsidR="00831836" w:rsidRPr="00A85FED" w:rsidRDefault="00566245" w:rsidP="00566245">
      <w:pPr>
        <w:pStyle w:val="NormalWeb"/>
        <w:numPr>
          <w:ilvl w:val="0"/>
          <w:numId w:val="13"/>
        </w:numPr>
        <w:spacing w:after="0"/>
        <w:rPr>
          <w:rFonts w:ascii="Arial" w:hAnsi="Arial" w:cs="Arial"/>
          <w:sz w:val="28"/>
          <w:szCs w:val="28"/>
        </w:rPr>
      </w:pPr>
      <w:r w:rsidRPr="00A85FED">
        <w:rPr>
          <w:rFonts w:ascii="Arial" w:hAnsi="Arial" w:cs="Arial"/>
          <w:sz w:val="28"/>
          <w:szCs w:val="28"/>
        </w:rPr>
        <w:t>Vehicle design (15%).</w:t>
      </w:r>
    </w:p>
    <w:p w14:paraId="421EC979" w14:textId="057B8F36" w:rsidR="0045171F" w:rsidRPr="00A85FED" w:rsidRDefault="00F0429A" w:rsidP="00CD69AC">
      <w:pPr>
        <w:rPr>
          <w:rFonts w:ascii="Arial" w:hAnsi="Arial" w:cs="Arial"/>
          <w:b/>
          <w:bCs/>
          <w:sz w:val="28"/>
          <w:szCs w:val="28"/>
        </w:rPr>
      </w:pPr>
      <w:r w:rsidRPr="00A85FED">
        <w:rPr>
          <w:rFonts w:ascii="Arial" w:hAnsi="Arial" w:cs="Arial"/>
          <w:sz w:val="28"/>
          <w:szCs w:val="28"/>
        </w:rPr>
        <w:t xml:space="preserve">“More adapted vehicle options and places where you can rent accessible vehicles and have a safe place to leave a wheelchair or other mobility aid. These locations should also have helpful people available who can advise on the best options and assist with mounting and dismounting.” </w:t>
      </w:r>
      <w:r w:rsidRPr="00A85FED">
        <w:rPr>
          <w:rFonts w:ascii="Arial" w:hAnsi="Arial" w:cs="Arial"/>
          <w:b/>
          <w:bCs/>
          <w:sz w:val="28"/>
          <w:szCs w:val="28"/>
        </w:rPr>
        <w:t>Disabled respondent</w:t>
      </w:r>
    </w:p>
    <w:p w14:paraId="4AC27457" w14:textId="77777777" w:rsidR="00F0429A" w:rsidRPr="00A85FED" w:rsidRDefault="00F0429A" w:rsidP="00CD69AC">
      <w:pPr>
        <w:rPr>
          <w:rFonts w:ascii="Arial" w:hAnsi="Arial" w:cs="Arial"/>
          <w:b/>
          <w:bCs/>
          <w:sz w:val="28"/>
          <w:szCs w:val="28"/>
        </w:rPr>
      </w:pPr>
    </w:p>
    <w:p w14:paraId="188E5D57" w14:textId="77777777" w:rsidR="00F0429A" w:rsidRPr="00A85FED" w:rsidRDefault="00F0429A" w:rsidP="00CD69AC">
      <w:pPr>
        <w:rPr>
          <w:rFonts w:ascii="Arial" w:hAnsi="Arial" w:cs="Arial"/>
          <w:b/>
          <w:bCs/>
          <w:sz w:val="28"/>
          <w:szCs w:val="28"/>
        </w:rPr>
      </w:pPr>
    </w:p>
    <w:p w14:paraId="50EBFDE9" w14:textId="77777777" w:rsidR="00F0429A" w:rsidRPr="00A85FED" w:rsidRDefault="00F0429A" w:rsidP="00CD69AC">
      <w:pPr>
        <w:rPr>
          <w:rFonts w:ascii="Arial" w:hAnsi="Arial" w:cs="Arial"/>
          <w:b/>
          <w:bCs/>
          <w:sz w:val="28"/>
          <w:szCs w:val="28"/>
        </w:rPr>
      </w:pPr>
    </w:p>
    <w:p w14:paraId="18E65CBF" w14:textId="4E929E8D" w:rsidR="00F0429A" w:rsidRPr="00A85FED" w:rsidRDefault="00DC0FFF" w:rsidP="00AF6237">
      <w:pPr>
        <w:pStyle w:val="Heading1"/>
        <w:rPr>
          <w:rFonts w:ascii="Arial" w:hAnsi="Arial" w:cs="Arial"/>
        </w:rPr>
      </w:pPr>
      <w:bookmarkStart w:id="24" w:name="_Toc189729603"/>
      <w:r w:rsidRPr="00A85FED">
        <w:rPr>
          <w:rFonts w:ascii="Arial" w:hAnsi="Arial" w:cs="Arial"/>
        </w:rPr>
        <w:t xml:space="preserve">Section 5: </w:t>
      </w:r>
      <w:r w:rsidR="00AF6237" w:rsidRPr="00A85FED">
        <w:rPr>
          <w:rFonts w:ascii="Arial" w:hAnsi="Arial" w:cs="Arial"/>
        </w:rPr>
        <w:t>Creating inclusive SMM services</w:t>
      </w:r>
      <w:bookmarkEnd w:id="24"/>
    </w:p>
    <w:p w14:paraId="741D829F" w14:textId="77777777" w:rsidR="00AF6237" w:rsidRPr="00A85FED" w:rsidRDefault="00AF6237" w:rsidP="00AF6237">
      <w:pPr>
        <w:rPr>
          <w:rFonts w:ascii="Arial" w:hAnsi="Arial" w:cs="Arial"/>
          <w:sz w:val="28"/>
          <w:szCs w:val="28"/>
        </w:rPr>
      </w:pPr>
      <w:r w:rsidRPr="00A85FED">
        <w:rPr>
          <w:rFonts w:ascii="Arial" w:hAnsi="Arial" w:cs="Arial"/>
          <w:sz w:val="28"/>
          <w:szCs w:val="28"/>
        </w:rPr>
        <w:t>This section presents three themes based on the insights and potential solutions from SMM operators and disabled people aimed at creating an inclusive SMM service.</w:t>
      </w:r>
    </w:p>
    <w:p w14:paraId="2B290679" w14:textId="77777777" w:rsidR="00AF6237" w:rsidRPr="00A85FED" w:rsidRDefault="00AF6237" w:rsidP="00AF6237">
      <w:pPr>
        <w:rPr>
          <w:rFonts w:ascii="Arial" w:hAnsi="Arial" w:cs="Arial"/>
          <w:sz w:val="28"/>
          <w:szCs w:val="28"/>
        </w:rPr>
      </w:pPr>
      <w:r w:rsidRPr="00A85FED">
        <w:rPr>
          <w:rFonts w:ascii="Arial" w:hAnsi="Arial" w:cs="Arial"/>
          <w:sz w:val="28"/>
          <w:szCs w:val="28"/>
        </w:rPr>
        <w:t>Each theme in this section captures the current situation from the perspective of SMM operators and disabled respondents, what can be done, barriers to change, examples from other countries and sectors, and a call to action for implementing change. </w:t>
      </w:r>
    </w:p>
    <w:p w14:paraId="5FEA1B68" w14:textId="77777777" w:rsidR="00AF6237" w:rsidRPr="00A85FED" w:rsidRDefault="00AF6237" w:rsidP="00AF6237">
      <w:pPr>
        <w:rPr>
          <w:rFonts w:ascii="Arial" w:hAnsi="Arial" w:cs="Arial"/>
          <w:sz w:val="28"/>
          <w:szCs w:val="28"/>
        </w:rPr>
      </w:pPr>
      <w:r w:rsidRPr="00A85FED">
        <w:rPr>
          <w:rFonts w:ascii="Arial" w:hAnsi="Arial" w:cs="Arial"/>
          <w:sz w:val="28"/>
          <w:szCs w:val="28"/>
        </w:rPr>
        <w:t xml:space="preserve">Throughout this project, it has become clear that no one part of the SMM system can create an inclusive service; there are significant interdependencies between the actions of the government (both local and central), SMM operators, disability organisations, and disabled people. </w:t>
      </w:r>
    </w:p>
    <w:p w14:paraId="4975AB7F" w14:textId="332A619D" w:rsidR="00AF6237" w:rsidRPr="00A85FED" w:rsidRDefault="00AF6237" w:rsidP="00AF6237">
      <w:pPr>
        <w:rPr>
          <w:rFonts w:ascii="Arial" w:hAnsi="Arial" w:cs="Arial"/>
          <w:sz w:val="28"/>
          <w:szCs w:val="28"/>
        </w:rPr>
      </w:pPr>
      <w:r w:rsidRPr="00A85FED">
        <w:rPr>
          <w:rFonts w:ascii="Arial" w:hAnsi="Arial" w:cs="Arial"/>
          <w:sz w:val="28"/>
          <w:szCs w:val="28"/>
        </w:rPr>
        <w:t>Achieving an inclusive service requires a systems view, strong partnerships, collaboration, innovative solutions, and a commitment to understanding and meeting the needs of disabled users. Legislation and regulation play a key role, but we also need a series of meaningful, incremental changes to create a strong foundation for more inclusive SMM services.</w:t>
      </w:r>
    </w:p>
    <w:p w14:paraId="3651A50D" w14:textId="50338886" w:rsidR="00231895" w:rsidRPr="00A85FED" w:rsidRDefault="00464FB4" w:rsidP="00231895">
      <w:pPr>
        <w:pStyle w:val="Heading2"/>
        <w:rPr>
          <w:rFonts w:ascii="Arial" w:hAnsi="Arial" w:cs="Arial"/>
        </w:rPr>
      </w:pPr>
      <w:bookmarkStart w:id="25" w:name="_Toc189729604"/>
      <w:r w:rsidRPr="00A85FED">
        <w:rPr>
          <w:rFonts w:ascii="Arial" w:hAnsi="Arial" w:cs="Arial"/>
          <w:lang w:val="en-US"/>
        </w:rPr>
        <w:t xml:space="preserve">5.1 </w:t>
      </w:r>
      <w:r w:rsidR="00231895" w:rsidRPr="00A85FED">
        <w:rPr>
          <w:rFonts w:ascii="Arial" w:hAnsi="Arial" w:cs="Arial"/>
          <w:lang w:val="en-US"/>
        </w:rPr>
        <w:t>Getting the fundamentals right</w:t>
      </w:r>
      <w:bookmarkEnd w:id="25"/>
    </w:p>
    <w:p w14:paraId="7535A2F6" w14:textId="77777777" w:rsidR="00231895" w:rsidRPr="00A85FED" w:rsidRDefault="00231895" w:rsidP="00231895">
      <w:pPr>
        <w:rPr>
          <w:rFonts w:ascii="Arial" w:hAnsi="Arial" w:cs="Arial"/>
          <w:sz w:val="28"/>
          <w:szCs w:val="28"/>
        </w:rPr>
      </w:pPr>
      <w:r w:rsidRPr="00A85FED">
        <w:rPr>
          <w:rFonts w:ascii="Arial" w:hAnsi="Arial" w:cs="Arial"/>
          <w:sz w:val="28"/>
          <w:szCs w:val="28"/>
          <w:lang w:val="en-US"/>
        </w:rPr>
        <w:t xml:space="preserve">The three themes we have identified represent the starting point for developing an inclusive SMM service. </w:t>
      </w:r>
    </w:p>
    <w:p w14:paraId="25B99CE6" w14:textId="77777777" w:rsidR="00231895" w:rsidRPr="00A85FED" w:rsidRDefault="00231895" w:rsidP="00231895">
      <w:pPr>
        <w:rPr>
          <w:rFonts w:ascii="Arial" w:hAnsi="Arial" w:cs="Arial"/>
          <w:sz w:val="28"/>
          <w:szCs w:val="28"/>
        </w:rPr>
      </w:pPr>
      <w:r w:rsidRPr="00A85FED">
        <w:rPr>
          <w:rFonts w:ascii="Arial" w:hAnsi="Arial" w:cs="Arial"/>
          <w:sz w:val="28"/>
          <w:szCs w:val="28"/>
        </w:rPr>
        <w:t xml:space="preserve">Without first addressing the fundamentals, such as improving or testing accessible SMM vehicles in government trials, raising awareness of an inaccessible service could result in stagnant usage levels, preventing the potential benefit for disabled people highlighted by this research from being realised. </w:t>
      </w:r>
    </w:p>
    <w:p w14:paraId="5CC4DBD3" w14:textId="77777777" w:rsidR="00231895" w:rsidRPr="00A85FED" w:rsidRDefault="00231895" w:rsidP="00231895">
      <w:pPr>
        <w:rPr>
          <w:rFonts w:ascii="Arial" w:hAnsi="Arial" w:cs="Arial"/>
          <w:sz w:val="28"/>
          <w:szCs w:val="28"/>
          <w:lang w:val="en-US"/>
        </w:rPr>
      </w:pPr>
      <w:r w:rsidRPr="00A85FED">
        <w:rPr>
          <w:rFonts w:ascii="Arial" w:hAnsi="Arial" w:cs="Arial"/>
          <w:sz w:val="28"/>
          <w:szCs w:val="28"/>
          <w:lang w:val="en-US"/>
        </w:rPr>
        <w:t>The three themes covered in this section are: </w:t>
      </w:r>
    </w:p>
    <w:p w14:paraId="7A946C2E" w14:textId="3AD14825" w:rsidR="00231895" w:rsidRPr="00A85FED" w:rsidRDefault="00231895" w:rsidP="00231895">
      <w:pPr>
        <w:pStyle w:val="ListParagraph"/>
        <w:numPr>
          <w:ilvl w:val="0"/>
          <w:numId w:val="14"/>
        </w:numPr>
        <w:rPr>
          <w:rFonts w:ascii="Arial" w:hAnsi="Arial" w:cs="Arial"/>
          <w:sz w:val="28"/>
          <w:szCs w:val="28"/>
        </w:rPr>
      </w:pPr>
      <w:r w:rsidRPr="00A85FED">
        <w:rPr>
          <w:rFonts w:ascii="Arial" w:hAnsi="Arial" w:cs="Arial"/>
          <w:sz w:val="28"/>
          <w:szCs w:val="28"/>
        </w:rPr>
        <w:t xml:space="preserve">Vehicle design </w:t>
      </w:r>
    </w:p>
    <w:p w14:paraId="15F2C12C" w14:textId="67000A36" w:rsidR="00231895" w:rsidRPr="00A85FED" w:rsidRDefault="00231895" w:rsidP="00231895">
      <w:pPr>
        <w:pStyle w:val="ListParagraph"/>
        <w:numPr>
          <w:ilvl w:val="0"/>
          <w:numId w:val="14"/>
        </w:numPr>
        <w:rPr>
          <w:rFonts w:ascii="Arial" w:hAnsi="Arial" w:cs="Arial"/>
          <w:sz w:val="28"/>
          <w:szCs w:val="28"/>
        </w:rPr>
      </w:pPr>
      <w:r w:rsidRPr="00A85FED">
        <w:rPr>
          <w:rFonts w:ascii="Arial" w:hAnsi="Arial" w:cs="Arial"/>
          <w:sz w:val="28"/>
          <w:szCs w:val="28"/>
        </w:rPr>
        <w:t>Booking and delivery</w:t>
      </w:r>
    </w:p>
    <w:p w14:paraId="6DA6F61C" w14:textId="12E69B97" w:rsidR="00231895" w:rsidRPr="00A85FED" w:rsidRDefault="00231895" w:rsidP="00231895">
      <w:pPr>
        <w:pStyle w:val="ListParagraph"/>
        <w:numPr>
          <w:ilvl w:val="0"/>
          <w:numId w:val="14"/>
        </w:numPr>
        <w:rPr>
          <w:rFonts w:ascii="Arial" w:hAnsi="Arial" w:cs="Arial"/>
          <w:sz w:val="28"/>
          <w:szCs w:val="28"/>
        </w:rPr>
      </w:pPr>
      <w:r w:rsidRPr="00A85FED">
        <w:rPr>
          <w:rFonts w:ascii="Arial" w:hAnsi="Arial" w:cs="Arial"/>
          <w:sz w:val="28"/>
          <w:szCs w:val="28"/>
        </w:rPr>
        <w:t xml:space="preserve">Raising </w:t>
      </w:r>
      <w:r w:rsidR="00A16142" w:rsidRPr="00A85FED">
        <w:rPr>
          <w:rFonts w:ascii="Arial" w:hAnsi="Arial" w:cs="Arial"/>
          <w:sz w:val="28"/>
          <w:szCs w:val="28"/>
        </w:rPr>
        <w:t xml:space="preserve">awareness and confidence </w:t>
      </w:r>
    </w:p>
    <w:p w14:paraId="024C3B04" w14:textId="77777777" w:rsidR="00A16142" w:rsidRPr="00A85FED" w:rsidRDefault="00A16142" w:rsidP="00A16142">
      <w:pPr>
        <w:pStyle w:val="NormalWeb"/>
        <w:spacing w:before="0" w:beforeAutospacing="0" w:after="46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Each theme starts with an illustration based on discussions between disabled people and SMM operators during one of the co-design sessions. </w:t>
      </w:r>
    </w:p>
    <w:p w14:paraId="691EA5E0" w14:textId="285F3026" w:rsidR="00925045" w:rsidRPr="00A85FED" w:rsidRDefault="00464FB4" w:rsidP="00925045">
      <w:pPr>
        <w:pStyle w:val="Heading2"/>
        <w:rPr>
          <w:rFonts w:ascii="Arial" w:hAnsi="Arial" w:cs="Arial"/>
        </w:rPr>
      </w:pPr>
      <w:bookmarkStart w:id="26" w:name="_Toc189729605"/>
      <w:r w:rsidRPr="00A85FED">
        <w:rPr>
          <w:rFonts w:ascii="Arial" w:hAnsi="Arial" w:cs="Arial"/>
        </w:rPr>
        <w:t xml:space="preserve">5.2 </w:t>
      </w:r>
      <w:r w:rsidR="00925045" w:rsidRPr="00A85FED">
        <w:rPr>
          <w:rFonts w:ascii="Arial" w:hAnsi="Arial" w:cs="Arial"/>
        </w:rPr>
        <w:t>Potential reach</w:t>
      </w:r>
      <w:bookmarkEnd w:id="26"/>
    </w:p>
    <w:p w14:paraId="25831B53" w14:textId="77777777" w:rsidR="00925045" w:rsidRPr="00A85FED" w:rsidRDefault="00925045" w:rsidP="00925045">
      <w:pPr>
        <w:pStyle w:val="NormalWeb"/>
        <w:spacing w:after="460"/>
        <w:rPr>
          <w:rFonts w:ascii="Arial" w:hAnsi="Arial" w:cs="Arial"/>
          <w:sz w:val="28"/>
          <w:szCs w:val="28"/>
        </w:rPr>
      </w:pPr>
      <w:r w:rsidRPr="00A85FED">
        <w:rPr>
          <w:rFonts w:ascii="Arial" w:hAnsi="Arial" w:cs="Arial"/>
          <w:sz w:val="28"/>
          <w:szCs w:val="28"/>
        </w:rPr>
        <w:t xml:space="preserve">Before exploring the themes in more detail, we have tried to estimate the potential reach of designing more accessible and inclusive SMM services. </w:t>
      </w:r>
    </w:p>
    <w:p w14:paraId="1A5A0ADA" w14:textId="762E9924" w:rsidR="00925045" w:rsidRPr="00A85FED" w:rsidRDefault="00925045" w:rsidP="00925045">
      <w:pPr>
        <w:pStyle w:val="NormalWeb"/>
        <w:spacing w:after="460"/>
        <w:rPr>
          <w:rFonts w:ascii="Arial" w:hAnsi="Arial" w:cs="Arial"/>
          <w:sz w:val="28"/>
          <w:szCs w:val="28"/>
        </w:rPr>
      </w:pPr>
      <w:r w:rsidRPr="00A85FED">
        <w:rPr>
          <w:rFonts w:ascii="Arial" w:hAnsi="Arial" w:cs="Arial"/>
          <w:sz w:val="28"/>
          <w:szCs w:val="28"/>
        </w:rPr>
        <w:t xml:space="preserve">Based on several assumptions (see Appendix 1), we estimate that somewhere between 1.7 million and 1.9 million disabled people in the UK (from a population of  14.5 million disabled adults) could use or feel more confident using SMM services if they knew more about SMM services, or if the vehicles were designed to be accessible and inclusive.  </w:t>
      </w:r>
    </w:p>
    <w:p w14:paraId="0B5F0E89" w14:textId="7DF173BA" w:rsidR="00925045" w:rsidRPr="00A85FED" w:rsidRDefault="00993965" w:rsidP="00925045">
      <w:pPr>
        <w:pStyle w:val="Heading2"/>
        <w:rPr>
          <w:rFonts w:ascii="Arial" w:hAnsi="Arial" w:cs="Arial"/>
        </w:rPr>
      </w:pPr>
      <w:bookmarkStart w:id="27" w:name="_Toc189729606"/>
      <w:r w:rsidRPr="00A85FED">
        <w:rPr>
          <w:rFonts w:ascii="Arial" w:hAnsi="Arial" w:cs="Arial"/>
        </w:rPr>
        <w:t xml:space="preserve">5.3 </w:t>
      </w:r>
      <w:r w:rsidR="00925045" w:rsidRPr="00A85FED">
        <w:rPr>
          <w:rFonts w:ascii="Arial" w:hAnsi="Arial" w:cs="Arial"/>
        </w:rPr>
        <w:t>Wider impact</w:t>
      </w:r>
      <w:bookmarkEnd w:id="27"/>
    </w:p>
    <w:p w14:paraId="742195B1" w14:textId="77777777" w:rsidR="00925045" w:rsidRPr="00A85FED" w:rsidRDefault="00925045" w:rsidP="00925045">
      <w:pPr>
        <w:pStyle w:val="NormalWeb"/>
        <w:spacing w:after="460"/>
        <w:rPr>
          <w:rFonts w:ascii="Arial" w:hAnsi="Arial" w:cs="Arial"/>
          <w:sz w:val="28"/>
          <w:szCs w:val="28"/>
        </w:rPr>
      </w:pPr>
      <w:r w:rsidRPr="00A85FED">
        <w:rPr>
          <w:rFonts w:ascii="Arial" w:hAnsi="Arial" w:cs="Arial"/>
          <w:sz w:val="28"/>
          <w:szCs w:val="28"/>
        </w:rPr>
        <w:t xml:space="preserve">Making SMM services accessible not only benefits disabled people but also the non-disabled population. Features such as improved safety standards, intuitive and ergonomic design, and enhanced usability cater to a wider audience, including older adults, parents and pregnant people, and those carrying heavy loads such as shopping. </w:t>
      </w:r>
    </w:p>
    <w:p w14:paraId="49510FC7" w14:textId="77E4B275" w:rsidR="00A16142" w:rsidRPr="00A85FED" w:rsidRDefault="00925045" w:rsidP="00925045">
      <w:pPr>
        <w:pStyle w:val="NormalWeb"/>
        <w:spacing w:before="0" w:beforeAutospacing="0" w:after="460" w:afterAutospacing="0"/>
        <w:rPr>
          <w:rFonts w:ascii="Arial" w:hAnsi="Arial" w:cs="Arial"/>
          <w:sz w:val="28"/>
          <w:szCs w:val="28"/>
        </w:rPr>
      </w:pPr>
      <w:r w:rsidRPr="00A85FED">
        <w:rPr>
          <w:rFonts w:ascii="Arial" w:hAnsi="Arial" w:cs="Arial"/>
          <w:sz w:val="28"/>
          <w:szCs w:val="28"/>
        </w:rPr>
        <w:t>Furthermore, prioritising accessibility fosters greater user trust and encourages adoption. It also creates a more inclusive environment that benefits entire communities through reduced congestion, better air quality, and equitable access to transport options. </w:t>
      </w:r>
    </w:p>
    <w:p w14:paraId="628E3856" w14:textId="77777777" w:rsidR="001609EF" w:rsidRPr="00A85FED" w:rsidRDefault="001609EF" w:rsidP="00925045">
      <w:pPr>
        <w:pStyle w:val="NormalWeb"/>
        <w:spacing w:before="0" w:beforeAutospacing="0" w:after="460" w:afterAutospacing="0"/>
        <w:rPr>
          <w:rFonts w:ascii="Arial" w:hAnsi="Arial" w:cs="Arial"/>
          <w:sz w:val="28"/>
          <w:szCs w:val="28"/>
        </w:rPr>
      </w:pPr>
    </w:p>
    <w:p w14:paraId="72E90537" w14:textId="77777777" w:rsidR="001609EF" w:rsidRPr="00A85FED" w:rsidRDefault="001609EF" w:rsidP="00925045">
      <w:pPr>
        <w:pStyle w:val="NormalWeb"/>
        <w:spacing w:before="0" w:beforeAutospacing="0" w:after="460" w:afterAutospacing="0"/>
        <w:rPr>
          <w:rFonts w:ascii="Arial" w:hAnsi="Arial" w:cs="Arial"/>
          <w:sz w:val="28"/>
          <w:szCs w:val="28"/>
        </w:rPr>
      </w:pPr>
    </w:p>
    <w:p w14:paraId="1318CD1B" w14:textId="77777777" w:rsidR="001609EF" w:rsidRPr="00A85FED" w:rsidRDefault="001609EF" w:rsidP="00925045">
      <w:pPr>
        <w:pStyle w:val="NormalWeb"/>
        <w:spacing w:before="0" w:beforeAutospacing="0" w:after="460" w:afterAutospacing="0"/>
        <w:rPr>
          <w:rFonts w:ascii="Arial" w:hAnsi="Arial" w:cs="Arial"/>
          <w:sz w:val="28"/>
          <w:szCs w:val="28"/>
        </w:rPr>
      </w:pPr>
    </w:p>
    <w:p w14:paraId="2F81015D" w14:textId="77777777" w:rsidR="001609EF" w:rsidRPr="00A85FED" w:rsidRDefault="001609EF" w:rsidP="00925045">
      <w:pPr>
        <w:pStyle w:val="NormalWeb"/>
        <w:spacing w:before="0" w:beforeAutospacing="0" w:after="460" w:afterAutospacing="0"/>
        <w:rPr>
          <w:rFonts w:ascii="Arial" w:hAnsi="Arial" w:cs="Arial"/>
          <w:sz w:val="28"/>
          <w:szCs w:val="28"/>
        </w:rPr>
      </w:pPr>
    </w:p>
    <w:p w14:paraId="331383F5" w14:textId="77777777" w:rsidR="001609EF" w:rsidRPr="00A85FED" w:rsidRDefault="001609EF" w:rsidP="00925045">
      <w:pPr>
        <w:pStyle w:val="NormalWeb"/>
        <w:spacing w:before="0" w:beforeAutospacing="0" w:after="460" w:afterAutospacing="0"/>
        <w:rPr>
          <w:rFonts w:ascii="Arial" w:hAnsi="Arial" w:cs="Arial"/>
          <w:sz w:val="28"/>
          <w:szCs w:val="28"/>
        </w:rPr>
      </w:pPr>
    </w:p>
    <w:p w14:paraId="519B0010" w14:textId="78835482" w:rsidR="001609EF" w:rsidRDefault="008B2344" w:rsidP="0055213D">
      <w:pPr>
        <w:pStyle w:val="Heading1"/>
        <w:rPr>
          <w:rFonts w:ascii="Arial" w:hAnsi="Arial" w:cs="Arial"/>
        </w:rPr>
      </w:pPr>
      <w:bookmarkStart w:id="28" w:name="_Toc189729607"/>
      <w:r w:rsidRPr="00A85FED">
        <w:rPr>
          <w:rFonts w:ascii="Arial" w:hAnsi="Arial" w:cs="Arial"/>
          <w:noProof/>
        </w:rPr>
        <w:drawing>
          <wp:anchor distT="0" distB="0" distL="114300" distR="114300" simplePos="0" relativeHeight="251676672" behindDoc="0" locked="0" layoutInCell="1" allowOverlap="1" wp14:anchorId="0327FE11" wp14:editId="1E46005D">
            <wp:simplePos x="0" y="0"/>
            <wp:positionH relativeFrom="margin">
              <wp:posOffset>0</wp:posOffset>
            </wp:positionH>
            <wp:positionV relativeFrom="paragraph">
              <wp:posOffset>396240</wp:posOffset>
            </wp:positionV>
            <wp:extent cx="5844540" cy="4001770"/>
            <wp:effectExtent l="0" t="0" r="3810" b="0"/>
            <wp:wrapSquare wrapText="bothSides"/>
            <wp:docPr id="1040028519" name="Picture Placeholder 14" descr="Image of a woman riding a seated scooter. The drawing shows a clip for walking aids and an emergency button on the scooter. The woman is wearing a helmet, a yellow coat and blue trousers. The image has three questions: 'What if there was a way to store or use mobility aids with a scooter?; ' What if vehicles were more stable and safer to ride?';' What if vehicles were designed to meet a wide range of access needs?'.">
              <a:extLst xmlns:a="http://schemas.openxmlformats.org/drawingml/2006/main">
                <a:ext uri="{FF2B5EF4-FFF2-40B4-BE49-F238E27FC236}">
                  <a16:creationId xmlns:a16="http://schemas.microsoft.com/office/drawing/2014/main" id="{32293F84-3C5D-02CD-BE50-94BD0C23BFF3}"/>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Placeholder 14" descr="Image of a woman riding a seated scooter. The drawing shows a clip for walking aids and an emergency button on the scooter. The woman is wearing a helmet, a yellow coat and blue trousers. The image has three questions: 'What if there was a way to store or use mobility aids with a scooter?; ' What if vehicles were more stable and safer to ride?';' What if vehicles were designed to meet a wide range of access needs?'.">
                      <a:extLst>
                        <a:ext uri="{FF2B5EF4-FFF2-40B4-BE49-F238E27FC236}">
                          <a16:creationId xmlns:a16="http://schemas.microsoft.com/office/drawing/2014/main" id="{32293F84-3C5D-02CD-BE50-94BD0C23BFF3}"/>
                        </a:ext>
                        <a:ext uri="{C183D7F6-B498-43B3-948B-1728B52AA6E4}">
                          <adec:decorative xmlns:adec="http://schemas.microsoft.com/office/drawing/2017/decorative" val="0"/>
                        </a:ext>
                      </a:extLst>
                    </pic:cNvPr>
                    <pic:cNvPicPr>
                      <a:picLocks noGrp="1" noChangeAspect="1"/>
                    </pic:cNvPicPr>
                  </pic:nvPicPr>
                  <pic:blipFill>
                    <a:blip r:embed="rId29" cstate="print">
                      <a:extLst>
                        <a:ext uri="{28A0092B-C50C-407E-A947-70E740481C1C}">
                          <a14:useLocalDpi xmlns:a14="http://schemas.microsoft.com/office/drawing/2010/main" val="0"/>
                        </a:ext>
                      </a:extLst>
                    </a:blip>
                    <a:srcRect/>
                    <a:stretch/>
                  </pic:blipFill>
                  <pic:spPr>
                    <a:xfrm>
                      <a:off x="0" y="0"/>
                      <a:ext cx="5844540" cy="4001770"/>
                    </a:xfrm>
                    <a:prstGeom prst="rect">
                      <a:avLst/>
                    </a:prstGeom>
                  </pic:spPr>
                </pic:pic>
              </a:graphicData>
            </a:graphic>
            <wp14:sizeRelH relativeFrom="margin">
              <wp14:pctWidth>0</wp14:pctWidth>
            </wp14:sizeRelH>
            <wp14:sizeRelV relativeFrom="margin">
              <wp14:pctHeight>0</wp14:pctHeight>
            </wp14:sizeRelV>
          </wp:anchor>
        </w:drawing>
      </w:r>
      <w:r w:rsidR="00DC0FFF" w:rsidRPr="00A85FED">
        <w:rPr>
          <w:rFonts w:ascii="Arial" w:hAnsi="Arial" w:cs="Arial"/>
        </w:rPr>
        <w:t xml:space="preserve">Section 6: </w:t>
      </w:r>
      <w:r w:rsidR="001609EF" w:rsidRPr="00A85FED">
        <w:rPr>
          <w:rFonts w:ascii="Arial" w:hAnsi="Arial" w:cs="Arial"/>
        </w:rPr>
        <w:t>Vehicle Design</w:t>
      </w:r>
      <w:bookmarkEnd w:id="28"/>
      <w:r w:rsidR="001609EF" w:rsidRPr="00A85FED">
        <w:rPr>
          <w:rFonts w:ascii="Arial" w:hAnsi="Arial" w:cs="Arial"/>
        </w:rPr>
        <w:t xml:space="preserve"> </w:t>
      </w:r>
    </w:p>
    <w:p w14:paraId="535DFFAB" w14:textId="3341A5D3" w:rsidR="008B2344" w:rsidRDefault="008B2344" w:rsidP="008B2344">
      <w:pPr>
        <w:rPr>
          <w:rFonts w:ascii="Arial" w:hAnsi="Arial" w:cs="Arial"/>
        </w:rPr>
      </w:pPr>
      <w:bookmarkStart w:id="29" w:name="_Toc189729608"/>
    </w:p>
    <w:p w14:paraId="6CC8B763" w14:textId="580BAFA4" w:rsidR="0077046C" w:rsidRPr="00A85FED" w:rsidRDefault="0077046C" w:rsidP="008B2344">
      <w:pPr>
        <w:pStyle w:val="Heading1"/>
      </w:pPr>
      <w:r w:rsidRPr="00A85FED">
        <w:t>6.1 Current Situation</w:t>
      </w:r>
      <w:bookmarkEnd w:id="29"/>
    </w:p>
    <w:p w14:paraId="3AA517A8" w14:textId="77777777" w:rsidR="0055213D" w:rsidRPr="00A85FED" w:rsidRDefault="0055213D" w:rsidP="0055213D">
      <w:pPr>
        <w:pStyle w:val="NormalWeb"/>
        <w:spacing w:before="0" w:beforeAutospacing="0" w:after="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As previously mentioned, this research found that 10% (n=81) of survey respondents have used an SMM vehicle, with e-scooters (32% n=26) and e-bikes (27% n=22) being the most used. </w:t>
      </w:r>
    </w:p>
    <w:p w14:paraId="23D59FFA" w14:textId="77777777" w:rsidR="0055213D" w:rsidRPr="00A85FED" w:rsidRDefault="0055213D" w:rsidP="0055213D">
      <w:pPr>
        <w:pStyle w:val="NormalWeb"/>
        <w:spacing w:before="0" w:beforeAutospacing="0" w:after="0" w:afterAutospacing="0"/>
        <w:rPr>
          <w:rFonts w:ascii="Arial" w:hAnsi="Arial" w:cs="Arial"/>
          <w:sz w:val="28"/>
          <w:szCs w:val="28"/>
        </w:rPr>
      </w:pPr>
    </w:p>
    <w:p w14:paraId="6A895821" w14:textId="77777777" w:rsidR="0055213D" w:rsidRPr="00A85FED" w:rsidRDefault="0055213D" w:rsidP="0055213D">
      <w:pPr>
        <w:pStyle w:val="NormalWeb"/>
        <w:spacing w:before="0" w:beforeAutospacing="0" w:after="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Among those who have used SMM vehicles, nearly two-thirds (64%; n=52) stated they used them primarily as mobility aids. Other reasons for use included social activities (35%; n=28), exercise (33%; n=27), and avoiding reliance on public transport (31%; n=25).</w:t>
      </w:r>
    </w:p>
    <w:p w14:paraId="6BB54B3B" w14:textId="77777777" w:rsidR="0055213D" w:rsidRPr="00A85FED" w:rsidRDefault="0055213D" w:rsidP="0055213D">
      <w:pPr>
        <w:pStyle w:val="NormalWeb"/>
        <w:spacing w:before="0" w:beforeAutospacing="0" w:after="0" w:afterAutospacing="0"/>
        <w:rPr>
          <w:rFonts w:ascii="Arial" w:hAnsi="Arial" w:cs="Arial"/>
          <w:sz w:val="28"/>
          <w:szCs w:val="28"/>
        </w:rPr>
      </w:pPr>
    </w:p>
    <w:p w14:paraId="3206CA7F" w14:textId="7BE768C7" w:rsidR="0055213D" w:rsidRPr="00A85FED" w:rsidRDefault="0055213D" w:rsidP="0055213D">
      <w:pPr>
        <w:pStyle w:val="NormalWeb"/>
        <w:spacing w:before="0" w:beforeAutospacing="0" w:after="0" w:afterAutospacing="0"/>
        <w:rPr>
          <w:rFonts w:ascii="Arial" w:eastAsia="Aptos" w:hAnsi="Arial" w:cs="Arial"/>
          <w:color w:val="000000" w:themeColor="text1"/>
          <w:kern w:val="2"/>
          <w:sz w:val="28"/>
          <w:szCs w:val="28"/>
        </w:rPr>
      </w:pPr>
      <w:r w:rsidRPr="00A85FED">
        <w:rPr>
          <w:rFonts w:ascii="Arial" w:eastAsia="Adelle Sans Light" w:hAnsi="Arial" w:cs="Arial"/>
          <w:color w:val="000000" w:themeColor="text1"/>
          <w:kern w:val="24"/>
          <w:sz w:val="28"/>
          <w:szCs w:val="28"/>
          <w:lang w:val="en-US"/>
        </w:rPr>
        <w:t>Respondents' current usage levels of SMM vehicles were low (no direct comparisons with the wider UK population exist</w:t>
      </w:r>
      <w:r w:rsidRPr="00A85FED">
        <w:rPr>
          <w:rFonts w:ascii="Arial" w:eastAsia="Adelle Sans Light" w:hAnsi="Arial" w:cs="Arial"/>
          <w:color w:val="000000" w:themeColor="text1"/>
          <w:kern w:val="24"/>
          <w:sz w:val="28"/>
          <w:szCs w:val="28"/>
        </w:rPr>
        <w:t>; some research suggests that 7% of the population have used an e-scooter,</w:t>
      </w:r>
      <w:r w:rsidRPr="00A85FED">
        <w:rPr>
          <w:rFonts w:ascii="Arial" w:eastAsia="Adelle Sans Light" w:hAnsi="Arial" w:cs="Arial"/>
          <w:color w:val="000000" w:themeColor="text1"/>
          <w:kern w:val="24"/>
          <w:sz w:val="28"/>
          <w:szCs w:val="28"/>
          <w:lang w:val="en-US"/>
        </w:rPr>
        <w:t xml:space="preserve"> but this needs to be verified)</w:t>
      </w:r>
      <w:r w:rsidR="00B8691B" w:rsidRPr="00A85FED">
        <w:rPr>
          <w:rFonts w:ascii="Arial" w:eastAsia="Adelle Sans Light" w:hAnsi="Arial" w:cs="Arial"/>
          <w:color w:val="000000" w:themeColor="text1"/>
          <w:kern w:val="24"/>
          <w:sz w:val="28"/>
          <w:szCs w:val="28"/>
          <w:lang w:val="en-US"/>
        </w:rPr>
        <w:t>.</w:t>
      </w:r>
      <w:r w:rsidRPr="00A85FED">
        <w:rPr>
          <w:rFonts w:ascii="Arial" w:eastAsia="Adelle Sans Light" w:hAnsi="Arial" w:cs="Arial"/>
          <w:color w:val="000000" w:themeColor="text1"/>
          <w:kern w:val="24"/>
          <w:sz w:val="28"/>
          <w:szCs w:val="28"/>
          <w:lang w:val="en-US"/>
        </w:rPr>
        <w:t> </w:t>
      </w:r>
      <w:r w:rsidRPr="00A85FED">
        <w:rPr>
          <w:rFonts w:ascii="Arial" w:eastAsia="Adelle Sans Light" w:hAnsi="Arial" w:cs="Arial"/>
          <w:color w:val="000000" w:themeColor="text1"/>
          <w:kern w:val="24"/>
          <w:sz w:val="28"/>
          <w:szCs w:val="28"/>
        </w:rPr>
        <w:t xml:space="preserve">It is also equally </w:t>
      </w:r>
      <w:r w:rsidRPr="00A85FED">
        <w:rPr>
          <w:rFonts w:ascii="Arial" w:eastAsia="Aptos" w:hAnsi="Arial" w:cs="Arial"/>
          <w:color w:val="000000" w:themeColor="text1"/>
          <w:kern w:val="2"/>
          <w:sz w:val="28"/>
          <w:szCs w:val="28"/>
        </w:rPr>
        <w:t xml:space="preserve">challenging to provide accurate numbers of disabled people who use SMM or any mobility devices.  For example, the Department for Transport (DfT), identified that: “There is no singular source of data regarding the number of wheeled mobility aid users in the UK, the level and type of users (full-time, part-time, etc.) or the number of wheeled mobility aids owned in the UK.” (Atkins Jacobs, 2021). </w:t>
      </w:r>
    </w:p>
    <w:p w14:paraId="0E00250A" w14:textId="6C4A4B19" w:rsidR="0055213D" w:rsidRPr="00A85FED" w:rsidRDefault="0055213D" w:rsidP="0055213D">
      <w:pPr>
        <w:pStyle w:val="NormalWeb"/>
        <w:spacing w:before="0" w:beforeAutospacing="0" w:after="0" w:afterAutospacing="0"/>
        <w:rPr>
          <w:rFonts w:ascii="Arial" w:hAnsi="Arial" w:cs="Arial"/>
          <w:sz w:val="28"/>
          <w:szCs w:val="28"/>
        </w:rPr>
      </w:pPr>
    </w:p>
    <w:p w14:paraId="4993422D" w14:textId="100E1D34" w:rsidR="0055213D" w:rsidRPr="00A85FED" w:rsidRDefault="0055213D" w:rsidP="0055213D">
      <w:pPr>
        <w:pStyle w:val="NormalWeb"/>
        <w:spacing w:before="0" w:beforeAutospacing="0" w:after="0" w:afterAutospacing="0"/>
        <w:rPr>
          <w:rFonts w:ascii="Arial" w:hAnsi="Arial" w:cs="Arial"/>
          <w:sz w:val="28"/>
          <w:szCs w:val="28"/>
        </w:rPr>
      </w:pPr>
      <w:r w:rsidRPr="00A85FED">
        <w:rPr>
          <w:rFonts w:ascii="Arial" w:eastAsia="Adelle Sans Light" w:hAnsi="Arial" w:cs="Arial"/>
          <w:color w:val="000000" w:themeColor="text1"/>
          <w:kern w:val="24"/>
          <w:sz w:val="28"/>
          <w:szCs w:val="28"/>
          <w:lang w:val="en-US"/>
        </w:rPr>
        <w:t>Our research revealed two potential reasons for this low usage</w:t>
      </w:r>
      <w:r w:rsidRPr="00A85FED">
        <w:rPr>
          <w:rFonts w:ascii="Arial" w:eastAsia="Adelle Sans Light" w:hAnsi="Arial" w:cs="Arial"/>
          <w:color w:val="000000" w:themeColor="text1"/>
          <w:kern w:val="24"/>
          <w:sz w:val="28"/>
          <w:szCs w:val="28"/>
        </w:rPr>
        <w:t>: SMM vehicles were inaccessible to disabled people, and</w:t>
      </w:r>
      <w:r w:rsidRPr="00A85FED">
        <w:rPr>
          <w:rFonts w:ascii="Arial" w:eastAsia="Adelle Sans Light" w:hAnsi="Arial" w:cs="Arial"/>
          <w:color w:val="000000" w:themeColor="text1"/>
          <w:kern w:val="24"/>
          <w:sz w:val="28"/>
          <w:szCs w:val="28"/>
          <w:lang w:val="en-US"/>
        </w:rPr>
        <w:t xml:space="preserve"> respondents lacked confidence in using or accessing them.</w:t>
      </w:r>
    </w:p>
    <w:p w14:paraId="2B5A9AAD" w14:textId="77777777" w:rsidR="00D55A20" w:rsidRDefault="00D55A20" w:rsidP="00491F3C">
      <w:pPr>
        <w:pStyle w:val="Heading2"/>
        <w:rPr>
          <w:rFonts w:ascii="Arial" w:eastAsia="Adelle Sans Light" w:hAnsi="Arial" w:cs="Arial"/>
          <w:lang w:val="en-US"/>
        </w:rPr>
      </w:pPr>
      <w:bookmarkStart w:id="30" w:name="_Toc189729609"/>
    </w:p>
    <w:p w14:paraId="7BA85343" w14:textId="38839792" w:rsidR="00491F3C" w:rsidRPr="00A85FED" w:rsidRDefault="00993965" w:rsidP="00491F3C">
      <w:pPr>
        <w:pStyle w:val="Heading2"/>
        <w:rPr>
          <w:rFonts w:ascii="Arial" w:hAnsi="Arial" w:cs="Arial"/>
        </w:rPr>
      </w:pPr>
      <w:r w:rsidRPr="00A85FED">
        <w:rPr>
          <w:rFonts w:ascii="Arial" w:eastAsia="Adelle Sans Light" w:hAnsi="Arial" w:cs="Arial"/>
          <w:lang w:val="en-US"/>
        </w:rPr>
        <w:t>6.</w:t>
      </w:r>
      <w:r w:rsidR="0077046C" w:rsidRPr="00A85FED">
        <w:rPr>
          <w:rFonts w:ascii="Arial" w:eastAsia="Adelle Sans Light" w:hAnsi="Arial" w:cs="Arial"/>
          <w:lang w:val="en-US"/>
        </w:rPr>
        <w:t>2</w:t>
      </w:r>
      <w:r w:rsidRPr="00A85FED">
        <w:rPr>
          <w:rFonts w:ascii="Arial" w:eastAsia="Adelle Sans Light" w:hAnsi="Arial" w:cs="Arial"/>
          <w:lang w:val="en-US"/>
        </w:rPr>
        <w:t xml:space="preserve"> </w:t>
      </w:r>
      <w:r w:rsidR="00491F3C" w:rsidRPr="00A85FED">
        <w:rPr>
          <w:rFonts w:ascii="Arial" w:eastAsia="Adelle Sans Light" w:hAnsi="Arial" w:cs="Arial"/>
          <w:lang w:val="en-US"/>
        </w:rPr>
        <w:t>Vehicle design barriers</w:t>
      </w:r>
      <w:bookmarkEnd w:id="30"/>
    </w:p>
    <w:p w14:paraId="038F36A4" w14:textId="77777777" w:rsidR="00491F3C" w:rsidRPr="00A85FED" w:rsidRDefault="00491F3C" w:rsidP="00491F3C">
      <w:pPr>
        <w:pStyle w:val="NormalWeb"/>
        <w:spacing w:before="0" w:beforeAutospacing="0" w:after="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 xml:space="preserve">One in four (44%) of respondents who had never used a SMM </w:t>
      </w:r>
      <w:r w:rsidRPr="00A85FED">
        <w:rPr>
          <w:rFonts w:ascii="Arial" w:eastAsiaTheme="minorEastAsia" w:hAnsi="Arial" w:cs="Arial"/>
          <w:color w:val="000000" w:themeColor="text1"/>
          <w:kern w:val="24"/>
          <w:sz w:val="28"/>
          <w:szCs w:val="28"/>
        </w:rPr>
        <w:t>believed they were not accessible, which</w:t>
      </w:r>
      <w:r w:rsidRPr="00A85FED">
        <w:rPr>
          <w:rFonts w:ascii="Arial" w:eastAsia="Adelle Sans Light" w:hAnsi="Arial" w:cs="Arial"/>
          <w:color w:val="000000" w:themeColor="text1"/>
          <w:kern w:val="24"/>
          <w:sz w:val="28"/>
          <w:szCs w:val="28"/>
          <w:lang w:val="en-US"/>
        </w:rPr>
        <w:t xml:space="preserve"> was a barrier to using current SMM vehicles. A similar figure, 48%, believed they would have difficulty operating a SMM vehicle (for those who had used a SMM vehicle, this figure falls to 40%). Over a quarter of respondents (27%) did not know if they would have difficulty operating a vehicle.</w:t>
      </w:r>
    </w:p>
    <w:p w14:paraId="5424E30E" w14:textId="77777777" w:rsidR="00491F3C" w:rsidRPr="00A85FED" w:rsidRDefault="00491F3C" w:rsidP="00491F3C">
      <w:pPr>
        <w:pStyle w:val="NormalWeb"/>
        <w:spacing w:before="0" w:beforeAutospacing="0" w:after="0" w:afterAutospacing="0"/>
        <w:rPr>
          <w:rFonts w:ascii="Arial" w:hAnsi="Arial" w:cs="Arial"/>
          <w:sz w:val="28"/>
          <w:szCs w:val="28"/>
        </w:rPr>
      </w:pPr>
    </w:p>
    <w:p w14:paraId="282FEA73" w14:textId="36FCFD57" w:rsidR="00491F3C" w:rsidRPr="00A85FED" w:rsidRDefault="00F02536" w:rsidP="00491F3C">
      <w:pPr>
        <w:pStyle w:val="Heading2"/>
        <w:rPr>
          <w:rFonts w:ascii="Arial" w:hAnsi="Arial" w:cs="Arial"/>
        </w:rPr>
      </w:pPr>
      <w:bookmarkStart w:id="31" w:name="_Toc189729610"/>
      <w:r w:rsidRPr="00A85FED">
        <w:rPr>
          <w:rFonts w:ascii="Arial" w:eastAsia="Adelle Sans Light" w:hAnsi="Arial" w:cs="Arial"/>
          <w:lang w:val="en-US"/>
        </w:rPr>
        <w:t xml:space="preserve">6.3 </w:t>
      </w:r>
      <w:r w:rsidR="00491F3C" w:rsidRPr="00A85FED">
        <w:rPr>
          <w:rFonts w:ascii="Arial" w:eastAsia="Adelle Sans Light" w:hAnsi="Arial" w:cs="Arial"/>
          <w:lang w:val="en-US"/>
        </w:rPr>
        <w:t>Small steps</w:t>
      </w:r>
      <w:bookmarkEnd w:id="31"/>
      <w:r w:rsidR="00491F3C" w:rsidRPr="00A85FED">
        <w:rPr>
          <w:rFonts w:ascii="Arial" w:eastAsia="Adelle Sans Light" w:hAnsi="Arial" w:cs="Arial"/>
          <w:lang w:val="en-US"/>
        </w:rPr>
        <w:t> </w:t>
      </w:r>
    </w:p>
    <w:p w14:paraId="51421272" w14:textId="77777777" w:rsidR="00491F3C" w:rsidRPr="00A85FED" w:rsidRDefault="00491F3C" w:rsidP="00491F3C">
      <w:pPr>
        <w:pStyle w:val="NormalWeb"/>
        <w:spacing w:before="0" w:beforeAutospacing="0" w:after="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Operators have expressed interest in adapting SMM vehicles to make them more accessible. However, they face several challenges, including limited market options, legal restrictions, high adaptation costs, and inadequate infrastructure—all of which hinder the broader rollout of accessible SMM vehicles.</w:t>
      </w:r>
    </w:p>
    <w:p w14:paraId="414AAB54" w14:textId="77777777" w:rsidR="00491F3C" w:rsidRPr="00A85FED" w:rsidRDefault="00491F3C" w:rsidP="00491F3C">
      <w:pPr>
        <w:pStyle w:val="NormalWeb"/>
        <w:spacing w:before="0" w:beforeAutospacing="0" w:after="0" w:afterAutospacing="0"/>
        <w:rPr>
          <w:rFonts w:ascii="Arial" w:hAnsi="Arial" w:cs="Arial"/>
          <w:sz w:val="28"/>
          <w:szCs w:val="28"/>
        </w:rPr>
      </w:pPr>
    </w:p>
    <w:p w14:paraId="6ECA82FE" w14:textId="77777777" w:rsidR="00491F3C" w:rsidRPr="00A85FED" w:rsidRDefault="00491F3C" w:rsidP="00491F3C">
      <w:pPr>
        <w:pStyle w:val="NormalWeb"/>
        <w:spacing w:before="0" w:beforeAutospacing="0" w:after="46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 xml:space="preserve">Attempts to introduce alternatives to e-scooters and e-bikes have had mixed success due to a lack of consistent government support and regulatory barriers. Lime, for instance, sought to test seated scooters approved by the Department for Transport. However, to date, seated e-scooters have not been included in trials. Tier partnered with Omni to develop scooters that can attach to wheelchairs, which is a concept that has been trialled in France. </w:t>
      </w:r>
      <w:r w:rsidRPr="00A85FED">
        <w:rPr>
          <w:rFonts w:ascii="Arial" w:eastAsia="Adelle Sans Light" w:hAnsi="Arial" w:cs="Arial"/>
          <w:color w:val="1D1D1B"/>
          <w:kern w:val="24"/>
          <w:sz w:val="28"/>
          <w:szCs w:val="28"/>
          <w:lang w:val="en-US"/>
        </w:rPr>
        <w:t>However</w:t>
      </w:r>
      <w:r w:rsidRPr="00A85FED">
        <w:rPr>
          <w:rFonts w:ascii="Arial" w:eastAsia="Adelle Sans Light" w:hAnsi="Arial" w:cs="Arial"/>
          <w:color w:val="000000" w:themeColor="text1"/>
          <w:kern w:val="24"/>
          <w:sz w:val="28"/>
          <w:szCs w:val="28"/>
          <w:lang w:val="en-US"/>
        </w:rPr>
        <w:t>, plans to test this model in London stalled due to UK road legality issues.</w:t>
      </w:r>
    </w:p>
    <w:p w14:paraId="0C151D5B" w14:textId="6736E81C" w:rsidR="00B12188" w:rsidRPr="00A85FED" w:rsidRDefault="00F02536" w:rsidP="00B12188">
      <w:pPr>
        <w:pStyle w:val="Heading2"/>
        <w:rPr>
          <w:rFonts w:ascii="Arial" w:hAnsi="Arial" w:cs="Arial"/>
        </w:rPr>
      </w:pPr>
      <w:bookmarkStart w:id="32" w:name="_Toc189729611"/>
      <w:r w:rsidRPr="00A85FED">
        <w:rPr>
          <w:rFonts w:ascii="Arial" w:eastAsia="Adelle Sans Light" w:hAnsi="Arial" w:cs="Arial"/>
          <w:lang w:val="en-US"/>
        </w:rPr>
        <w:t xml:space="preserve">6.4 </w:t>
      </w:r>
      <w:r w:rsidR="00B12188" w:rsidRPr="00A85FED">
        <w:rPr>
          <w:rFonts w:ascii="Arial" w:eastAsia="Adelle Sans Light" w:hAnsi="Arial" w:cs="Arial"/>
          <w:lang w:val="en-US"/>
        </w:rPr>
        <w:t>Other forms of personal mobility</w:t>
      </w:r>
      <w:bookmarkEnd w:id="32"/>
    </w:p>
    <w:p w14:paraId="2113EE8F" w14:textId="77777777" w:rsidR="00B12188" w:rsidRPr="00A85FED" w:rsidRDefault="00B12188" w:rsidP="00B12188">
      <w:pPr>
        <w:pStyle w:val="NormalWeb"/>
        <w:spacing w:before="0" w:beforeAutospacing="0" w:after="0" w:afterAutospacing="0"/>
        <w:rPr>
          <w:rFonts w:ascii="Arial" w:hAnsi="Arial" w:cs="Arial"/>
          <w:sz w:val="28"/>
          <w:szCs w:val="28"/>
        </w:rPr>
      </w:pPr>
      <w:r w:rsidRPr="00A85FED">
        <w:rPr>
          <w:rFonts w:ascii="Arial" w:eastAsia="Adelle Sans Light" w:hAnsi="Arial" w:cs="Arial"/>
          <w:color w:val="000000" w:themeColor="text1"/>
          <w:kern w:val="24"/>
          <w:sz w:val="28"/>
          <w:szCs w:val="28"/>
          <w:lang w:val="en-US"/>
        </w:rPr>
        <w:t>To further explore this overlap between SMM and other personal mobility devices, we also asked all respondents if they had rented accessible vehicles or equipment from providers like Shop Mobility or the British Red Cross. Just over four in ten respondents (42%) had done so, most commonly renting mobility scooters (70%). Those who have used a SMM vehicle are more likely than those who have not to have rented an accessible vehicle (77% versus 23% respectively).</w:t>
      </w:r>
    </w:p>
    <w:p w14:paraId="1DE82A6E" w14:textId="18C228B0" w:rsidR="00B12188" w:rsidRPr="00A85FED" w:rsidRDefault="00F02536" w:rsidP="00B12188">
      <w:pPr>
        <w:pStyle w:val="Heading2"/>
        <w:rPr>
          <w:rFonts w:ascii="Arial" w:eastAsia="Times New Roman" w:hAnsi="Arial" w:cs="Arial"/>
          <w:kern w:val="0"/>
          <w:lang w:eastAsia="en-GB"/>
        </w:rPr>
      </w:pPr>
      <w:bookmarkStart w:id="33" w:name="_Toc189729612"/>
      <w:r w:rsidRPr="00A85FED">
        <w:rPr>
          <w:rFonts w:ascii="Arial" w:eastAsia="Adelle Sans Light" w:hAnsi="Arial" w:cs="Arial"/>
          <w:lang w:val="en-US" w:eastAsia="en-GB"/>
        </w:rPr>
        <w:t xml:space="preserve">6.5 </w:t>
      </w:r>
      <w:r w:rsidR="00B12188" w:rsidRPr="00A85FED">
        <w:rPr>
          <w:rFonts w:ascii="Arial" w:eastAsia="Adelle Sans Light" w:hAnsi="Arial" w:cs="Arial"/>
          <w:lang w:val="en-US" w:eastAsia="en-GB"/>
        </w:rPr>
        <w:t>What are others doing?</w:t>
      </w:r>
      <w:bookmarkEnd w:id="33"/>
      <w:r w:rsidR="00B12188" w:rsidRPr="00A85FED">
        <w:rPr>
          <w:rFonts w:ascii="Arial" w:eastAsia="Adelle Sans Light" w:hAnsi="Arial" w:cs="Arial"/>
          <w:lang w:val="en-US" w:eastAsia="en-GB"/>
        </w:rPr>
        <w:t> </w:t>
      </w:r>
    </w:p>
    <w:p w14:paraId="6EB08717" w14:textId="77777777" w:rsidR="00B12188" w:rsidRPr="00A85FED" w:rsidRDefault="00B12188" w:rsidP="00B12188">
      <w:pPr>
        <w:spacing w:after="0" w:line="240" w:lineRule="auto"/>
        <w:rPr>
          <w:rFonts w:ascii="Arial" w:eastAsia="Adelle Sans Light" w:hAnsi="Arial" w:cs="Arial"/>
          <w:color w:val="000000" w:themeColor="text1"/>
          <w:kern w:val="24"/>
          <w:sz w:val="28"/>
          <w:szCs w:val="28"/>
          <w:lang w:val="en-US" w:eastAsia="en-GB"/>
          <w14:ligatures w14:val="none"/>
        </w:rPr>
      </w:pPr>
      <w:r w:rsidRPr="00A85FED">
        <w:rPr>
          <w:rFonts w:ascii="Arial" w:eastAsia="Adelle Sans Light" w:hAnsi="Arial" w:cs="Arial"/>
          <w:color w:val="000000" w:themeColor="text1"/>
          <w:kern w:val="24"/>
          <w:sz w:val="28"/>
          <w:szCs w:val="28"/>
          <w:lang w:val="en-US" w:eastAsia="en-GB"/>
          <w14:ligatures w14:val="none"/>
        </w:rPr>
        <w:t>Our research highlights several international initiatives aimed at improving accessibility in SMM services:</w:t>
      </w:r>
    </w:p>
    <w:p w14:paraId="08DB48E8" w14:textId="77777777" w:rsidR="00B12188" w:rsidRPr="00A85FED" w:rsidRDefault="00B12188" w:rsidP="00B12188">
      <w:pPr>
        <w:spacing w:after="0" w:line="240" w:lineRule="auto"/>
        <w:rPr>
          <w:rFonts w:ascii="Arial" w:eastAsia="Times New Roman" w:hAnsi="Arial" w:cs="Arial"/>
          <w:kern w:val="0"/>
          <w:sz w:val="28"/>
          <w:szCs w:val="28"/>
          <w:lang w:eastAsia="en-GB"/>
          <w14:ligatures w14:val="none"/>
        </w:rPr>
      </w:pPr>
    </w:p>
    <w:p w14:paraId="68F56998" w14:textId="77777777" w:rsidR="00B12188" w:rsidRPr="00A85FED" w:rsidRDefault="00B12188" w:rsidP="00B12188">
      <w:pPr>
        <w:pStyle w:val="ListParagraph"/>
        <w:numPr>
          <w:ilvl w:val="0"/>
          <w:numId w:val="15"/>
        </w:numPr>
        <w:spacing w:after="0" w:line="240" w:lineRule="auto"/>
        <w:rPr>
          <w:rFonts w:ascii="Arial" w:eastAsia="Times New Roman" w:hAnsi="Arial" w:cs="Arial"/>
          <w:kern w:val="0"/>
          <w:sz w:val="28"/>
          <w:szCs w:val="28"/>
          <w:lang w:eastAsia="en-GB"/>
          <w14:ligatures w14:val="none"/>
        </w:rPr>
      </w:pPr>
      <w:hyperlink r:id="rId30" w:history="1">
        <w:r w:rsidRPr="00A85FED">
          <w:rPr>
            <w:rFonts w:ascii="Arial" w:eastAsia="Adelle Sans Light" w:hAnsi="Arial" w:cs="Arial"/>
            <w:b/>
            <w:bCs/>
            <w:color w:val="000000" w:themeColor="text1"/>
            <w:kern w:val="24"/>
            <w:sz w:val="28"/>
            <w:szCs w:val="28"/>
            <w:u w:val="single"/>
            <w:lang w:val="en-US" w:eastAsia="en-GB"/>
            <w14:ligatures w14:val="none"/>
          </w:rPr>
          <w:t>Lime Assist</w:t>
        </w:r>
      </w:hyperlink>
      <w:r w:rsidRPr="00A85FED">
        <w:rPr>
          <w:rFonts w:ascii="Arial" w:eastAsia="Adelle Sans Light" w:hAnsi="Arial" w:cs="Arial"/>
          <w:b/>
          <w:bCs/>
          <w:color w:val="000000" w:themeColor="text1"/>
          <w:kern w:val="24"/>
          <w:sz w:val="28"/>
          <w:szCs w:val="28"/>
          <w:lang w:val="en-US" w:eastAsia="en-GB"/>
          <w14:ligatures w14:val="none"/>
        </w:rPr>
        <w:t>:</w:t>
      </w:r>
      <w:r w:rsidRPr="00A85FED">
        <w:rPr>
          <w:rFonts w:ascii="Arial" w:eastAsia="Adelle Sans Light" w:hAnsi="Arial" w:cs="Arial"/>
          <w:color w:val="000000" w:themeColor="text1"/>
          <w:kern w:val="24"/>
          <w:sz w:val="28"/>
          <w:szCs w:val="28"/>
          <w:lang w:val="en-US" w:eastAsia="en-GB"/>
          <w14:ligatures w14:val="none"/>
        </w:rPr>
        <w:t xml:space="preserve"> Lime offers a range of accessible SMM vehicles in selected cities across the US and Canada. These include two types of electric scooters: a three-wheeled sit-down model for individuals who struggle to stand, and a three-wheeled stand-up model for those who have balance issues. Designed for users who cannot comfortably use traditional Lime e-scooters, these models also feature storage for essential medical equipment, such as canes or oxygen tanks. </w:t>
      </w:r>
    </w:p>
    <w:p w14:paraId="522AD84A" w14:textId="5F62B638" w:rsidR="00B12188" w:rsidRPr="00A85FED" w:rsidRDefault="00B12188" w:rsidP="00B12188">
      <w:pPr>
        <w:pStyle w:val="ListParagraph"/>
        <w:numPr>
          <w:ilvl w:val="0"/>
          <w:numId w:val="15"/>
        </w:numPr>
        <w:spacing w:after="0" w:line="240" w:lineRule="auto"/>
        <w:rPr>
          <w:rFonts w:ascii="Arial" w:eastAsia="Times New Roman" w:hAnsi="Arial" w:cs="Arial"/>
          <w:kern w:val="0"/>
          <w:sz w:val="28"/>
          <w:szCs w:val="28"/>
          <w:lang w:eastAsia="en-GB"/>
          <w14:ligatures w14:val="none"/>
        </w:rPr>
      </w:pPr>
      <w:r w:rsidRPr="00A85FED">
        <w:rPr>
          <w:rFonts w:ascii="Arial" w:eastAsia="Adelle Sans Light" w:hAnsi="Arial" w:cs="Arial"/>
          <w:b/>
          <w:bCs/>
          <w:color w:val="000000" w:themeColor="text1"/>
          <w:kern w:val="24"/>
          <w:sz w:val="28"/>
          <w:szCs w:val="28"/>
          <w:lang w:val="en-US" w:eastAsia="en-GB"/>
          <w14:ligatures w14:val="none"/>
        </w:rPr>
        <w:t xml:space="preserve"> </w:t>
      </w:r>
      <w:hyperlink r:id="rId31" w:history="1">
        <w:r w:rsidRPr="00A85FED">
          <w:rPr>
            <w:rFonts w:ascii="Arial" w:eastAsia="Adelle Sans Light" w:hAnsi="Arial" w:cs="Arial"/>
            <w:b/>
            <w:bCs/>
            <w:color w:val="000000" w:themeColor="text1"/>
            <w:kern w:val="24"/>
            <w:sz w:val="28"/>
            <w:szCs w:val="28"/>
            <w:u w:val="single"/>
            <w:lang w:val="en-US" w:eastAsia="en-GB"/>
            <w14:ligatures w14:val="none"/>
          </w:rPr>
          <w:t>Lime</w:t>
        </w:r>
      </w:hyperlink>
      <w:r w:rsidRPr="00A85FED">
        <w:rPr>
          <w:rFonts w:ascii="Arial" w:eastAsia="Adelle Sans Light" w:hAnsi="Arial" w:cs="Arial"/>
          <w:b/>
          <w:bCs/>
          <w:color w:val="000000" w:themeColor="text1"/>
          <w:kern w:val="24"/>
          <w:sz w:val="28"/>
          <w:szCs w:val="28"/>
          <w:lang w:val="en-US" w:eastAsia="en-GB"/>
          <w14:ligatures w14:val="none"/>
        </w:rPr>
        <w:t>:</w:t>
      </w:r>
      <w:r w:rsidRPr="00A85FED">
        <w:rPr>
          <w:rFonts w:ascii="Arial" w:eastAsia="Adelle Sans Light" w:hAnsi="Arial" w:cs="Arial"/>
          <w:color w:val="000000" w:themeColor="text1"/>
          <w:kern w:val="24"/>
          <w:sz w:val="28"/>
          <w:szCs w:val="28"/>
          <w:lang w:val="en-US" w:eastAsia="en-GB"/>
          <w14:ligatures w14:val="none"/>
        </w:rPr>
        <w:t xml:space="preserve"> In Tokyo, the Gen4.1 seated scooter is the first shared vehicle of its kind in Japan. The seat allows riders to use it without the fatigue of standing, catering to a wider range of users. In addition, the dedicated storage space underneath allows riders to carry groceries or other items. </w:t>
      </w:r>
    </w:p>
    <w:p w14:paraId="30D5AB35" w14:textId="77777777" w:rsidR="00B12188" w:rsidRPr="00A85FED" w:rsidRDefault="00B12188" w:rsidP="00B12188">
      <w:pPr>
        <w:spacing w:after="0" w:line="240" w:lineRule="auto"/>
        <w:rPr>
          <w:rFonts w:ascii="Arial" w:eastAsia="Adelle Sans Light" w:hAnsi="Arial" w:cs="Arial"/>
          <w:color w:val="000000" w:themeColor="text1"/>
          <w:kern w:val="24"/>
          <w:sz w:val="28"/>
          <w:szCs w:val="28"/>
          <w:lang w:val="en-US" w:eastAsia="en-GB"/>
          <w14:ligatures w14:val="none"/>
        </w:rPr>
      </w:pPr>
    </w:p>
    <w:p w14:paraId="50B85D42" w14:textId="29E0D199" w:rsidR="00B12188" w:rsidRPr="00A85FED" w:rsidRDefault="00B12188" w:rsidP="00B12188">
      <w:pPr>
        <w:spacing w:after="0" w:line="240" w:lineRule="auto"/>
        <w:rPr>
          <w:rFonts w:ascii="Arial" w:eastAsia="Adelle Sans Light" w:hAnsi="Arial" w:cs="Arial"/>
          <w:color w:val="000000" w:themeColor="text1"/>
          <w:kern w:val="24"/>
          <w:sz w:val="28"/>
          <w:szCs w:val="28"/>
          <w:lang w:val="en-US" w:eastAsia="en-GB"/>
          <w14:ligatures w14:val="none"/>
        </w:rPr>
      </w:pPr>
      <w:r w:rsidRPr="00A85FED">
        <w:rPr>
          <w:rFonts w:ascii="Arial" w:eastAsia="Adelle Sans Light" w:hAnsi="Arial" w:cs="Arial"/>
          <w:color w:val="000000" w:themeColor="text1"/>
          <w:kern w:val="24"/>
          <w:sz w:val="28"/>
          <w:szCs w:val="28"/>
          <w:lang w:val="en-US" w:eastAsia="en-GB"/>
          <w14:ligatures w14:val="none"/>
        </w:rPr>
        <w:t xml:space="preserve">Lime also announced and launched pilots of two new vehicles designed to appeal to a wider range of prospective riders. The </w:t>
      </w:r>
      <w:hyperlink r:id="rId32" w:history="1">
        <w:r w:rsidRPr="00A85FED">
          <w:rPr>
            <w:rFonts w:ascii="Arial" w:eastAsia="Adelle Sans Light" w:hAnsi="Arial" w:cs="Arial"/>
            <w:color w:val="000000" w:themeColor="text1"/>
            <w:kern w:val="24"/>
            <w:sz w:val="28"/>
            <w:szCs w:val="28"/>
            <w:u w:val="single"/>
            <w:lang w:val="en-US" w:eastAsia="en-GB"/>
            <w14:ligatures w14:val="none"/>
          </w:rPr>
          <w:t>LimeBike</w:t>
        </w:r>
      </w:hyperlink>
      <w:hyperlink r:id="rId33" w:history="1">
        <w:r w:rsidRPr="00A85FED">
          <w:rPr>
            <w:rFonts w:ascii="Arial" w:eastAsia="Adelle Sans Light" w:hAnsi="Arial" w:cs="Arial"/>
            <w:color w:val="000000" w:themeColor="text1"/>
            <w:kern w:val="24"/>
            <w:sz w:val="28"/>
            <w:szCs w:val="28"/>
            <w:u w:val="single"/>
            <w:lang w:val="en-US" w:eastAsia="en-GB"/>
            <w14:ligatures w14:val="none"/>
          </w:rPr>
          <w:t xml:space="preserve"> and </w:t>
        </w:r>
      </w:hyperlink>
      <w:hyperlink r:id="rId34" w:history="1">
        <w:r w:rsidRPr="00A85FED">
          <w:rPr>
            <w:rFonts w:ascii="Arial" w:eastAsia="Adelle Sans Light" w:hAnsi="Arial" w:cs="Arial"/>
            <w:color w:val="000000" w:themeColor="text1"/>
            <w:kern w:val="24"/>
            <w:sz w:val="28"/>
            <w:szCs w:val="28"/>
            <w:u w:val="single"/>
            <w:lang w:val="en-US" w:eastAsia="en-GB"/>
            <w14:ligatures w14:val="none"/>
          </w:rPr>
          <w:t>LimeGlider</w:t>
        </w:r>
      </w:hyperlink>
      <w:r w:rsidRPr="00A85FED">
        <w:rPr>
          <w:rFonts w:ascii="Arial" w:eastAsia="Adelle Sans Light" w:hAnsi="Arial" w:cs="Arial"/>
          <w:color w:val="000000" w:themeColor="text1"/>
          <w:kern w:val="24"/>
          <w:sz w:val="28"/>
          <w:szCs w:val="28"/>
          <w:lang w:val="en-US" w:eastAsia="en-GB"/>
          <w14:ligatures w14:val="none"/>
        </w:rPr>
        <w:t xml:space="preserve">, currently in </w:t>
      </w:r>
      <w:r w:rsidRPr="00A85FED">
        <w:rPr>
          <w:rFonts w:ascii="Arial" w:eastAsia="Adelle Sans Light" w:hAnsi="Arial" w:cs="Arial"/>
          <w:color w:val="000000" w:themeColor="text1"/>
          <w:kern w:val="24"/>
          <w:sz w:val="28"/>
          <w:szCs w:val="28"/>
          <w:lang w:eastAsia="en-GB"/>
          <w14:ligatures w14:val="none"/>
        </w:rPr>
        <w:t xml:space="preserve">the pilot phase in Atlanta, Seattle and Zurich, feature smaller wheels, a lower step-through frame, and </w:t>
      </w:r>
      <w:r w:rsidRPr="00A85FED">
        <w:rPr>
          <w:rFonts w:ascii="Arial" w:eastAsia="Adelle Sans Light" w:hAnsi="Arial" w:cs="Arial"/>
          <w:color w:val="000000" w:themeColor="text1"/>
          <w:kern w:val="24"/>
          <w:sz w:val="28"/>
          <w:szCs w:val="28"/>
          <w:lang w:val="en-US" w:eastAsia="en-GB"/>
          <w14:ligatures w14:val="none"/>
        </w:rPr>
        <w:t>more comfortable grips and throttles for easy riding.</w:t>
      </w:r>
    </w:p>
    <w:p w14:paraId="37536268" w14:textId="77777777" w:rsidR="002111F3" w:rsidRPr="00A85FED" w:rsidRDefault="002111F3" w:rsidP="002111F3">
      <w:pPr>
        <w:spacing w:after="460" w:line="240" w:lineRule="auto"/>
        <w:rPr>
          <w:rFonts w:ascii="Arial" w:eastAsia="Adelle Sans Light" w:hAnsi="Arial" w:cs="Arial"/>
          <w:color w:val="000000" w:themeColor="text1"/>
          <w:kern w:val="24"/>
          <w:sz w:val="28"/>
          <w:szCs w:val="28"/>
          <w:lang w:val="en-US" w:eastAsia="en-GB"/>
          <w14:ligatures w14:val="none"/>
        </w:rPr>
      </w:pPr>
    </w:p>
    <w:p w14:paraId="7E8B07CE" w14:textId="77777777" w:rsidR="002111F3" w:rsidRPr="00A85FED" w:rsidRDefault="002111F3" w:rsidP="002111F3">
      <w:pPr>
        <w:pStyle w:val="ListParagraph"/>
        <w:numPr>
          <w:ilvl w:val="0"/>
          <w:numId w:val="16"/>
        </w:numPr>
        <w:spacing w:after="460" w:line="240" w:lineRule="auto"/>
        <w:rPr>
          <w:rFonts w:ascii="Arial" w:eastAsia="Times New Roman" w:hAnsi="Arial" w:cs="Arial"/>
          <w:kern w:val="0"/>
          <w:lang w:eastAsia="en-GB"/>
          <w14:ligatures w14:val="none"/>
        </w:rPr>
      </w:pPr>
      <w:hyperlink r:id="rId35" w:history="1">
        <w:r w:rsidRPr="00A85FED">
          <w:rPr>
            <w:rFonts w:ascii="Arial" w:eastAsia="Adelle Sans Light" w:hAnsi="Arial" w:cs="Arial"/>
            <w:b/>
            <w:bCs/>
            <w:color w:val="000000" w:themeColor="text1"/>
            <w:kern w:val="24"/>
            <w:sz w:val="28"/>
            <w:szCs w:val="28"/>
            <w:u w:val="single"/>
            <w:lang w:val="en-US" w:eastAsia="en-GB"/>
            <w14:ligatures w14:val="none"/>
          </w:rPr>
          <w:t>Omni Scooter Attachment for Wheelchairs:</w:t>
        </w:r>
      </w:hyperlink>
      <w:hyperlink r:id="rId36" w:history="1">
        <w:r w:rsidRPr="00A85FED">
          <w:rPr>
            <w:rFonts w:ascii="Arial" w:eastAsia="Adelle Sans Light" w:hAnsi="Arial" w:cs="Arial"/>
            <w:b/>
            <w:bCs/>
            <w:color w:val="000000" w:themeColor="text1"/>
            <w:kern w:val="24"/>
            <w:sz w:val="28"/>
            <w:szCs w:val="28"/>
            <w:u w:val="single"/>
            <w:lang w:val="en-US" w:eastAsia="en-GB"/>
            <w14:ligatures w14:val="none"/>
          </w:rPr>
          <w:t xml:space="preserve"> </w:t>
        </w:r>
      </w:hyperlink>
      <w:r w:rsidRPr="00A85FED">
        <w:rPr>
          <w:rFonts w:ascii="Arial" w:eastAsia="Adelle Sans Light" w:hAnsi="Arial" w:cs="Arial"/>
          <w:color w:val="000000" w:themeColor="text1"/>
          <w:kern w:val="24"/>
          <w:sz w:val="28"/>
          <w:szCs w:val="28"/>
          <w:lang w:val="en-US" w:eastAsia="en-GB"/>
          <w14:ligatures w14:val="none"/>
        </w:rPr>
        <w:t>Omni has developed an affordable scooter attachment specifically for wheelchair users. It includes lower, offset handlebars to reduce arm and shoulder strain and a modified speed controller suitable for users unable to use their legs to start the scooter. This attachment, compatible with 95% of manual wheelchairs, is significantly cheaper than typical powered wheelchair attachments, which can cost up to £4,000. It has been tested in Paris.</w:t>
      </w:r>
    </w:p>
    <w:p w14:paraId="463BFB65" w14:textId="6A7FA978" w:rsidR="00CD2955" w:rsidRPr="00A85FED" w:rsidRDefault="002111F3" w:rsidP="00D17CA4">
      <w:pPr>
        <w:pStyle w:val="ListParagraph"/>
        <w:numPr>
          <w:ilvl w:val="0"/>
          <w:numId w:val="16"/>
        </w:numPr>
        <w:spacing w:after="460" w:line="240" w:lineRule="auto"/>
        <w:rPr>
          <w:rFonts w:ascii="Arial" w:eastAsia="Times New Roman" w:hAnsi="Arial" w:cs="Arial"/>
          <w:kern w:val="0"/>
          <w:lang w:eastAsia="en-GB"/>
          <w14:ligatures w14:val="none"/>
        </w:rPr>
      </w:pPr>
      <w:hyperlink r:id="rId37" w:history="1">
        <w:r w:rsidRPr="00A85FED">
          <w:rPr>
            <w:rFonts w:ascii="Arial" w:eastAsia="Adelle Sans Light" w:hAnsi="Arial" w:cs="Arial"/>
            <w:b/>
            <w:bCs/>
            <w:color w:val="1D1D1B"/>
            <w:kern w:val="24"/>
            <w:sz w:val="28"/>
            <w:szCs w:val="28"/>
            <w:u w:val="single"/>
            <w:lang w:val="en-US" w:eastAsia="en-GB"/>
            <w14:ligatures w14:val="none"/>
          </w:rPr>
          <w:t>TIER Mobility’s Acoustic Vehicle Alert System (AVAS)</w:t>
        </w:r>
      </w:hyperlink>
      <w:hyperlink r:id="rId38" w:history="1">
        <w:r w:rsidRPr="00A85FED">
          <w:rPr>
            <w:rFonts w:ascii="Arial" w:eastAsia="Adelle Sans Light" w:hAnsi="Arial" w:cs="Arial"/>
            <w:b/>
            <w:bCs/>
            <w:color w:val="1D1D1B"/>
            <w:kern w:val="24"/>
            <w:sz w:val="28"/>
            <w:szCs w:val="28"/>
            <w:u w:val="single"/>
            <w:lang w:val="en-US" w:eastAsia="en-GB"/>
            <w14:ligatures w14:val="none"/>
          </w:rPr>
          <w:t>:</w:t>
        </w:r>
        <w:r w:rsidRPr="00A85FED">
          <w:rPr>
            <w:rFonts w:ascii="Arial" w:eastAsia="Adelle Sans Light" w:hAnsi="Arial" w:cs="Arial"/>
            <w:color w:val="1D1D1B"/>
            <w:kern w:val="24"/>
            <w:sz w:val="28"/>
            <w:szCs w:val="28"/>
            <w:u w:val="single"/>
            <w:lang w:val="en-US" w:eastAsia="en-GB"/>
            <w14:ligatures w14:val="none"/>
          </w:rPr>
          <w:t xml:space="preserve"> </w:t>
        </w:r>
      </w:hyperlink>
      <w:r w:rsidRPr="00A85FED">
        <w:rPr>
          <w:rFonts w:ascii="Arial" w:eastAsia="Adelle Sans Light" w:hAnsi="Arial" w:cs="Arial"/>
          <w:color w:val="1D1D1B"/>
          <w:kern w:val="24"/>
          <w:sz w:val="28"/>
          <w:szCs w:val="28"/>
          <w:lang w:val="en-US" w:eastAsia="en-GB"/>
          <w14:ligatures w14:val="none"/>
        </w:rPr>
        <w:t>To support blind and partially-sighted pedestrians, TIER Mobility piloted a universal e-scooter sound system known as AVAS. This system enables pedestrians to gauge the distance and speed of an approaching e-scooter, enhancing safety in busy environments. The sound provides crucial cues on speed, direction, and location. As part of the London e-scooter trial, TIER has offered Transport for London a free license to deploy this alert system across all e-scooters.</w:t>
      </w:r>
    </w:p>
    <w:p w14:paraId="673A251E" w14:textId="2F079C4D" w:rsidR="00D21114" w:rsidRPr="00A85FED" w:rsidRDefault="00D17CA4" w:rsidP="00D17CA4">
      <w:pPr>
        <w:pStyle w:val="Heading2"/>
        <w:rPr>
          <w:rFonts w:ascii="Arial" w:hAnsi="Arial" w:cs="Arial"/>
        </w:rPr>
      </w:pPr>
      <w:bookmarkStart w:id="34" w:name="_Toc189729613"/>
      <w:r w:rsidRPr="00A85FED">
        <w:rPr>
          <w:rFonts w:ascii="Arial" w:eastAsia="Adelle Sans Light" w:hAnsi="Arial" w:cs="Arial"/>
          <w:lang w:val="en-US"/>
        </w:rPr>
        <w:t xml:space="preserve">6.6 </w:t>
      </w:r>
      <w:r w:rsidR="00D21114" w:rsidRPr="00A85FED">
        <w:rPr>
          <w:rFonts w:ascii="Arial" w:eastAsia="Adelle Sans Light" w:hAnsi="Arial" w:cs="Arial"/>
          <w:lang w:val="en-US"/>
        </w:rPr>
        <w:t>What can be done?</w:t>
      </w:r>
      <w:bookmarkEnd w:id="34"/>
    </w:p>
    <w:p w14:paraId="3CAEDC3F" w14:textId="77777777" w:rsidR="00D21114" w:rsidRPr="00A85FED" w:rsidRDefault="00D21114" w:rsidP="00D21114">
      <w:pPr>
        <w:pStyle w:val="NormalWeb"/>
        <w:spacing w:before="0" w:beforeAutospacing="0" w:after="0" w:afterAutospacing="0"/>
        <w:rPr>
          <w:rFonts w:ascii="Arial" w:hAnsi="Arial" w:cs="Arial"/>
        </w:rPr>
      </w:pPr>
      <w:r w:rsidRPr="00A85FED">
        <w:rPr>
          <w:rFonts w:ascii="Arial" w:eastAsia="Adelle Sans Light" w:hAnsi="Arial" w:cs="Arial"/>
          <w:color w:val="000000" w:themeColor="text1"/>
          <w:kern w:val="24"/>
          <w:sz w:val="28"/>
          <w:szCs w:val="28"/>
          <w:lang w:val="en-US"/>
        </w:rPr>
        <w:t>Both operators and disabled participants identified a range of vehicle designs that could improve accessibility, emphasising the need for varied options to meet diverse access needs.</w:t>
      </w:r>
    </w:p>
    <w:p w14:paraId="5A378C10" w14:textId="77777777" w:rsidR="00CD2955" w:rsidRPr="00A85FED" w:rsidRDefault="00D21114" w:rsidP="00D17CA4">
      <w:pPr>
        <w:pStyle w:val="Heading3"/>
        <w:rPr>
          <w:rFonts w:ascii="Arial" w:hAnsi="Arial" w:cs="Arial"/>
        </w:rPr>
      </w:pPr>
      <w:bookmarkStart w:id="35" w:name="_Toc189729614"/>
      <w:r w:rsidRPr="00A85FED">
        <w:rPr>
          <w:rFonts w:ascii="Arial" w:eastAsia="Adelle Sans Light" w:hAnsi="Arial" w:cs="Arial"/>
          <w:lang w:val="en-US"/>
        </w:rPr>
        <w:t>Improvements</w:t>
      </w:r>
      <w:bookmarkEnd w:id="35"/>
    </w:p>
    <w:p w14:paraId="20F4A644" w14:textId="229C1DFF" w:rsidR="00D21114" w:rsidRPr="00A85FED" w:rsidRDefault="00D21114" w:rsidP="00D21114">
      <w:pPr>
        <w:pStyle w:val="NormalWeb"/>
        <w:spacing w:before="0" w:beforeAutospacing="0" w:after="460" w:afterAutospacing="0"/>
        <w:rPr>
          <w:rFonts w:ascii="Arial" w:hAnsi="Arial" w:cs="Arial"/>
        </w:rPr>
      </w:pPr>
      <w:r w:rsidRPr="00A85FED">
        <w:rPr>
          <w:rFonts w:ascii="Arial" w:eastAsia="Adelle Sans Light" w:hAnsi="Arial" w:cs="Arial"/>
          <w:color w:val="000000" w:themeColor="text1"/>
          <w:kern w:val="24"/>
          <w:sz w:val="28"/>
          <w:szCs w:val="28"/>
          <w:lang w:val="en-US"/>
        </w:rPr>
        <w:t xml:space="preserve">When asked about potential improvements, 35% of all respondents to the survey felt that SMM vehicles should have more accessible designs (see page 14). </w:t>
      </w:r>
    </w:p>
    <w:p w14:paraId="649B365F" w14:textId="77777777" w:rsidR="00D21114" w:rsidRPr="00A85FED" w:rsidRDefault="00D21114" w:rsidP="00D21114">
      <w:pPr>
        <w:pStyle w:val="NormalWeb"/>
        <w:spacing w:before="0" w:beforeAutospacing="0" w:after="46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 xml:space="preserve">Respondents were then asked what </w:t>
      </w:r>
      <w:r w:rsidRPr="00A85FED">
        <w:rPr>
          <w:rFonts w:ascii="Arial" w:eastAsia="Adelle Sans Light" w:hAnsi="Arial" w:cs="Arial"/>
          <w:color w:val="000000" w:themeColor="text1"/>
          <w:kern w:val="24"/>
          <w:sz w:val="28"/>
          <w:szCs w:val="28"/>
        </w:rPr>
        <w:t>specific improvement could improve their SMM vehicle experience</w:t>
      </w:r>
      <w:r w:rsidRPr="00A85FED">
        <w:rPr>
          <w:rFonts w:ascii="Arial" w:eastAsia="Adelle Sans Light" w:hAnsi="Arial" w:cs="Arial"/>
          <w:color w:val="000000" w:themeColor="text1"/>
          <w:kern w:val="24"/>
          <w:sz w:val="28"/>
          <w:szCs w:val="28"/>
          <w:lang w:val="en-US"/>
        </w:rPr>
        <w:t>. A total of 401 respondents gave spontaneous responses about improvements. One in five (22%) mentioned adapted mobility scooters as a suitable option. Other ideas included seating preferences (21%), wheelchair integration (21%, rising to 37% among wheelchair users), three-wheeled vehicles, and models capable of handling different terrains and streetscapes (12%).</w:t>
      </w:r>
    </w:p>
    <w:p w14:paraId="6B1B31F3" w14:textId="37D83DE2" w:rsidR="00CD2955" w:rsidRPr="00A85FED" w:rsidRDefault="00394687" w:rsidP="00D21114">
      <w:pPr>
        <w:pStyle w:val="NormalWeb"/>
        <w:spacing w:before="0" w:beforeAutospacing="0" w:after="460" w:afterAutospacing="0"/>
        <w:rPr>
          <w:rFonts w:ascii="Arial" w:hAnsi="Arial" w:cs="Arial"/>
          <w:b/>
          <w:bCs/>
          <w:sz w:val="28"/>
          <w:szCs w:val="28"/>
        </w:rPr>
      </w:pPr>
      <w:r w:rsidRPr="00A85FED">
        <w:rPr>
          <w:rFonts w:ascii="Arial" w:hAnsi="Arial" w:cs="Arial"/>
          <w:sz w:val="28"/>
          <w:szCs w:val="28"/>
        </w:rPr>
        <w:t>“Don't limit the design to bicycle or electric scooters. Launch multiple other designs like three-wheel scooters which are small and can be parked in much smaller areas.” </w:t>
      </w:r>
      <w:r w:rsidRPr="00A85FED">
        <w:rPr>
          <w:rFonts w:ascii="Arial" w:hAnsi="Arial" w:cs="Arial"/>
          <w:b/>
          <w:bCs/>
          <w:sz w:val="28"/>
          <w:szCs w:val="28"/>
        </w:rPr>
        <w:t>Disabled respondent</w:t>
      </w:r>
    </w:p>
    <w:p w14:paraId="58DB65CB" w14:textId="77777777" w:rsidR="00394687" w:rsidRPr="00A85FED" w:rsidRDefault="00394687" w:rsidP="00D17CA4">
      <w:pPr>
        <w:pStyle w:val="Heading3"/>
        <w:rPr>
          <w:rFonts w:ascii="Arial" w:eastAsia="Times New Roman" w:hAnsi="Arial" w:cs="Arial"/>
          <w:kern w:val="0"/>
          <w:lang w:eastAsia="en-GB"/>
        </w:rPr>
      </w:pPr>
      <w:bookmarkStart w:id="36" w:name="_Toc189729615"/>
      <w:r w:rsidRPr="00A85FED">
        <w:rPr>
          <w:rFonts w:ascii="Arial" w:eastAsia="Adelle Sans Light" w:hAnsi="Arial" w:cs="Arial"/>
          <w:lang w:val="en-US" w:eastAsia="en-GB"/>
        </w:rPr>
        <w:t>Accessible vehicle design features</w:t>
      </w:r>
      <w:bookmarkEnd w:id="36"/>
    </w:p>
    <w:p w14:paraId="73DD0B56" w14:textId="77777777" w:rsidR="00394687" w:rsidRPr="00A85FED" w:rsidRDefault="00394687" w:rsidP="00394687">
      <w:pPr>
        <w:spacing w:after="0" w:line="240" w:lineRule="auto"/>
        <w:rPr>
          <w:rFonts w:ascii="Arial" w:eastAsia="Adelle Sans Light" w:hAnsi="Arial" w:cs="Arial"/>
          <w:color w:val="000000" w:themeColor="text1"/>
          <w:kern w:val="24"/>
          <w:sz w:val="28"/>
          <w:szCs w:val="28"/>
          <w:lang w:val="en-US" w:eastAsia="en-GB"/>
          <w14:ligatures w14:val="none"/>
        </w:rPr>
      </w:pPr>
      <w:r w:rsidRPr="00A85FED">
        <w:rPr>
          <w:rFonts w:ascii="Arial" w:eastAsia="Adelle Sans Light" w:hAnsi="Arial" w:cs="Arial"/>
          <w:color w:val="000000" w:themeColor="text1"/>
          <w:kern w:val="24"/>
          <w:sz w:val="28"/>
          <w:szCs w:val="28"/>
          <w:lang w:val="en-US" w:eastAsia="en-GB"/>
          <w14:ligatures w14:val="none"/>
        </w:rPr>
        <w:t>Participants highlighted five essential features to enhance vehicle accessibility. Whilst some of these suggestions may be relatively straightforward to implement, others would require significant changes in vehicle design, technology and service models (and time):</w:t>
      </w:r>
    </w:p>
    <w:p w14:paraId="63B433B4" w14:textId="77777777" w:rsidR="00394687" w:rsidRPr="00A85FED" w:rsidRDefault="00394687" w:rsidP="00394687">
      <w:pPr>
        <w:spacing w:after="0" w:line="240" w:lineRule="auto"/>
        <w:rPr>
          <w:rFonts w:ascii="Arial" w:eastAsia="Times New Roman" w:hAnsi="Arial" w:cs="Arial"/>
          <w:kern w:val="0"/>
          <w:lang w:eastAsia="en-GB"/>
          <w14:ligatures w14:val="none"/>
        </w:rPr>
      </w:pPr>
    </w:p>
    <w:p w14:paraId="0689E985" w14:textId="77777777" w:rsidR="00394687" w:rsidRPr="00A85FED" w:rsidRDefault="00394687" w:rsidP="00394687">
      <w:pPr>
        <w:pStyle w:val="ListParagraph"/>
        <w:numPr>
          <w:ilvl w:val="0"/>
          <w:numId w:val="18"/>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b/>
          <w:bCs/>
          <w:color w:val="000000" w:themeColor="text1"/>
          <w:kern w:val="24"/>
          <w:sz w:val="28"/>
          <w:szCs w:val="28"/>
          <w:lang w:val="en-US" w:eastAsia="en-GB"/>
          <w14:ligatures w14:val="none"/>
        </w:rPr>
        <w:t xml:space="preserve">Adjustable seating and ergonomics: </w:t>
      </w:r>
      <w:r w:rsidRPr="00A85FED">
        <w:rPr>
          <w:rFonts w:ascii="Arial" w:eastAsia="Adelle Sans Light" w:hAnsi="Arial" w:cs="Arial"/>
          <w:color w:val="000000" w:themeColor="text1"/>
          <w:kern w:val="24"/>
          <w:sz w:val="28"/>
          <w:szCs w:val="28"/>
          <w:lang w:val="en-US" w:eastAsia="en-GB"/>
          <w14:ligatures w14:val="none"/>
        </w:rPr>
        <w:t xml:space="preserve">Options like adjustable seats, backrests, armrests, and footplates to accommodate different body types and physical and vision impairments. </w:t>
      </w:r>
    </w:p>
    <w:p w14:paraId="23E7B37E" w14:textId="77777777" w:rsidR="00394687" w:rsidRPr="00A85FED" w:rsidRDefault="00394687" w:rsidP="00394687">
      <w:pPr>
        <w:pStyle w:val="ListParagraph"/>
        <w:numPr>
          <w:ilvl w:val="0"/>
          <w:numId w:val="18"/>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b/>
          <w:bCs/>
          <w:color w:val="000000" w:themeColor="text1"/>
          <w:kern w:val="24"/>
          <w:sz w:val="28"/>
          <w:szCs w:val="28"/>
          <w:lang w:val="en-US" w:eastAsia="en-GB"/>
          <w14:ligatures w14:val="none"/>
        </w:rPr>
        <w:t>User-friendly controls:</w:t>
      </w:r>
      <w:r w:rsidRPr="00A85FED">
        <w:rPr>
          <w:rFonts w:ascii="Arial" w:eastAsia="Adelle Sans Light" w:hAnsi="Arial" w:cs="Arial"/>
          <w:color w:val="000000" w:themeColor="text1"/>
          <w:kern w:val="24"/>
          <w:sz w:val="28"/>
          <w:szCs w:val="28"/>
          <w:lang w:val="en-US" w:eastAsia="en-GB"/>
          <w14:ligatures w14:val="none"/>
        </w:rPr>
        <w:t xml:space="preserve"> Simple, intuitive controls suitable for users with limited dexterity, including voice-activated systems, larger buttons, or joystick options, could benefit a wide range of impairment groups (22% of survey respondents felt that it should be easier to understand how to use SMM vehicles). </w:t>
      </w:r>
    </w:p>
    <w:p w14:paraId="115AE493" w14:textId="0979E235" w:rsidR="00394687" w:rsidRPr="00A85FED" w:rsidRDefault="00394687" w:rsidP="00394687">
      <w:pPr>
        <w:pStyle w:val="ListParagraph"/>
        <w:numPr>
          <w:ilvl w:val="0"/>
          <w:numId w:val="18"/>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b/>
          <w:bCs/>
          <w:color w:val="000000" w:themeColor="text1"/>
          <w:kern w:val="24"/>
          <w:sz w:val="28"/>
          <w:szCs w:val="28"/>
          <w:lang w:val="en-US" w:eastAsia="en-GB"/>
          <w14:ligatures w14:val="none"/>
        </w:rPr>
        <w:t>Integrated accessibility:</w:t>
      </w:r>
      <w:r w:rsidRPr="00A85FED">
        <w:rPr>
          <w:rFonts w:ascii="Arial" w:eastAsia="Adelle Sans Light" w:hAnsi="Arial" w:cs="Arial"/>
          <w:color w:val="000000" w:themeColor="text1"/>
          <w:kern w:val="24"/>
          <w:sz w:val="28"/>
          <w:szCs w:val="28"/>
          <w:lang w:val="en-US" w:eastAsia="en-GB"/>
          <w14:ligatures w14:val="none"/>
        </w:rPr>
        <w:t xml:space="preserve"> Features like wheelchair integration (see Omni Scooter case example), storage methods for assistive aids, automated navigation or app-based routing assistance for users with cognitive impairments, and guidance on accessible routes that avoid difficult terrains or congested areas.</w:t>
      </w:r>
    </w:p>
    <w:p w14:paraId="6CC7B3FD" w14:textId="77777777" w:rsidR="00F86FAC" w:rsidRPr="00A85FED" w:rsidRDefault="00F86FAC" w:rsidP="00F86FAC">
      <w:pPr>
        <w:pStyle w:val="ListParagraph"/>
        <w:numPr>
          <w:ilvl w:val="0"/>
          <w:numId w:val="18"/>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b/>
          <w:bCs/>
          <w:color w:val="000000" w:themeColor="text1"/>
          <w:kern w:val="24"/>
          <w:sz w:val="28"/>
          <w:szCs w:val="28"/>
          <w:lang w:val="en-US"/>
        </w:rPr>
        <w:t>Safety enhancements:</w:t>
      </w:r>
      <w:r w:rsidRPr="00A85FED">
        <w:rPr>
          <w:rFonts w:ascii="Arial" w:eastAsia="Adelle Sans Light" w:hAnsi="Arial" w:cs="Arial"/>
          <w:color w:val="000000" w:themeColor="text1"/>
          <w:kern w:val="24"/>
          <w:sz w:val="28"/>
          <w:szCs w:val="28"/>
          <w:lang w:val="en-US"/>
        </w:rPr>
        <w:t xml:space="preserve"> Anti-tip mechanisms, </w:t>
      </w:r>
      <w:r w:rsidRPr="00A85FED">
        <w:rPr>
          <w:rFonts w:ascii="Arial" w:eastAsia="Adelle Sans Light" w:hAnsi="Arial" w:cs="Arial"/>
          <w:color w:val="1D1D1B"/>
          <w:kern w:val="24"/>
          <w:sz w:val="28"/>
          <w:szCs w:val="28"/>
          <w:lang w:val="en-US"/>
        </w:rPr>
        <w:t>better balance control (i.e</w:t>
      </w:r>
      <w:r w:rsidRPr="00A85FED">
        <w:rPr>
          <w:rFonts w:ascii="Arial" w:eastAsia="Adelle Sans Light" w:hAnsi="Arial" w:cs="Arial"/>
          <w:color w:val="000000" w:themeColor="text1"/>
          <w:kern w:val="24"/>
          <w:sz w:val="28"/>
          <w:szCs w:val="28"/>
          <w:lang w:val="en-US"/>
        </w:rPr>
        <w:t xml:space="preserve">., three or four wheels), improved suspension, and speed governors to prevent collisions (especially helpful for users with balance and dexterity impairments), and improved audio-visual technology, including brighter lights and louder audible sounds to warn </w:t>
      </w:r>
      <w:r w:rsidRPr="00A85FED">
        <w:rPr>
          <w:rFonts w:ascii="Arial" w:eastAsia="Adelle Sans Light" w:hAnsi="Arial" w:cs="Arial"/>
          <w:color w:val="1D1D1B"/>
          <w:kern w:val="24"/>
          <w:sz w:val="28"/>
          <w:szCs w:val="28"/>
          <w:lang w:val="en-US"/>
        </w:rPr>
        <w:t>blind and deaf people that a vehicle is approaching.</w:t>
      </w:r>
    </w:p>
    <w:p w14:paraId="0977CC30" w14:textId="786C4609" w:rsidR="00F86FAC" w:rsidRPr="00A85FED" w:rsidRDefault="00F86FAC" w:rsidP="00F86FAC">
      <w:pPr>
        <w:pStyle w:val="ListParagraph"/>
        <w:numPr>
          <w:ilvl w:val="0"/>
          <w:numId w:val="18"/>
        </w:numPr>
        <w:spacing w:after="0" w:line="240" w:lineRule="auto"/>
        <w:rPr>
          <w:rFonts w:ascii="Arial" w:eastAsia="Times New Roman" w:hAnsi="Arial" w:cs="Arial"/>
          <w:kern w:val="0"/>
          <w:sz w:val="28"/>
          <w:lang w:eastAsia="en-GB"/>
          <w14:ligatures w14:val="none"/>
        </w:rPr>
      </w:pPr>
      <w:r w:rsidRPr="00A85FED">
        <w:rPr>
          <w:rFonts w:ascii="Arial" w:eastAsia="Adelle Sans Light" w:hAnsi="Arial" w:cs="Arial"/>
          <w:b/>
          <w:bCs/>
          <w:color w:val="1D1D1B"/>
          <w:kern w:val="24"/>
          <w:sz w:val="28"/>
          <w:szCs w:val="28"/>
          <w:lang w:val="en-US"/>
        </w:rPr>
        <w:t>Real-time assistance and monitoring:</w:t>
      </w:r>
      <w:r w:rsidRPr="00A85FED">
        <w:rPr>
          <w:rFonts w:ascii="Arial" w:eastAsia="Adelle Sans Light" w:hAnsi="Arial" w:cs="Arial"/>
          <w:color w:val="1D1D1B"/>
          <w:kern w:val="24"/>
          <w:sz w:val="28"/>
          <w:szCs w:val="28"/>
          <w:lang w:val="en-US"/>
        </w:rPr>
        <w:t xml:space="preserve"> GPS tracking and assistance features for monitoring journeys, with real-time support (from disability-aware staff members) for breakdowns or accidents.</w:t>
      </w:r>
    </w:p>
    <w:p w14:paraId="1B5A228A" w14:textId="77777777" w:rsidR="00F86FAC" w:rsidRPr="00A85FED" w:rsidRDefault="00F86FAC" w:rsidP="00F86FAC">
      <w:pPr>
        <w:spacing w:after="0" w:line="240" w:lineRule="auto"/>
        <w:rPr>
          <w:rFonts w:ascii="Arial" w:eastAsia="Times New Roman" w:hAnsi="Arial" w:cs="Arial"/>
          <w:kern w:val="0"/>
          <w:sz w:val="28"/>
          <w:lang w:eastAsia="en-GB"/>
          <w14:ligatures w14:val="none"/>
        </w:rPr>
      </w:pPr>
    </w:p>
    <w:p w14:paraId="6C703184" w14:textId="1040F6C7" w:rsidR="00F86FAC" w:rsidRPr="00A85FED" w:rsidRDefault="00BB2672" w:rsidP="00F86FAC">
      <w:pPr>
        <w:spacing w:after="0" w:line="240" w:lineRule="auto"/>
        <w:rPr>
          <w:rFonts w:ascii="Arial" w:eastAsia="Times New Roman" w:hAnsi="Arial" w:cs="Arial"/>
          <w:b/>
          <w:bCs/>
          <w:kern w:val="0"/>
          <w:sz w:val="28"/>
          <w:lang w:eastAsia="en-GB"/>
          <w14:ligatures w14:val="none"/>
        </w:rPr>
      </w:pPr>
      <w:r w:rsidRPr="00A85FED">
        <w:rPr>
          <w:rFonts w:ascii="Arial" w:eastAsia="Times New Roman" w:hAnsi="Arial" w:cs="Arial"/>
          <w:kern w:val="0"/>
          <w:sz w:val="28"/>
          <w:lang w:eastAsia="en-GB"/>
          <w14:ligatures w14:val="none"/>
        </w:rPr>
        <w:t xml:space="preserve">“Incorporate universal design principles to ensure they are accessible to people with disabilities. This would involve adding features such as adjustable seats, fold-out ramps, and secure locking mechanisms for wheelchairs and mobility aids.” </w:t>
      </w:r>
      <w:r w:rsidRPr="00A85FED">
        <w:rPr>
          <w:rFonts w:ascii="Arial" w:eastAsia="Times New Roman" w:hAnsi="Arial" w:cs="Arial"/>
          <w:b/>
          <w:bCs/>
          <w:kern w:val="0"/>
          <w:sz w:val="28"/>
          <w:lang w:eastAsia="en-GB"/>
          <w14:ligatures w14:val="none"/>
        </w:rPr>
        <w:t>Disabled respondent</w:t>
      </w:r>
    </w:p>
    <w:p w14:paraId="7550BF9C" w14:textId="77777777" w:rsidR="006B1F8E" w:rsidRPr="00A85FED" w:rsidRDefault="006B1F8E" w:rsidP="00F86FAC">
      <w:pPr>
        <w:spacing w:after="0" w:line="240" w:lineRule="auto"/>
        <w:rPr>
          <w:rFonts w:ascii="Arial" w:eastAsia="Times New Roman" w:hAnsi="Arial" w:cs="Arial"/>
          <w:b/>
          <w:bCs/>
          <w:kern w:val="0"/>
          <w:sz w:val="28"/>
          <w:lang w:eastAsia="en-GB"/>
          <w14:ligatures w14:val="none"/>
        </w:rPr>
      </w:pPr>
    </w:p>
    <w:p w14:paraId="5E1AB9C5" w14:textId="1C5BAA2B" w:rsidR="00FA77B8" w:rsidRPr="00A85FED" w:rsidRDefault="00491C79" w:rsidP="00491C79">
      <w:pPr>
        <w:pStyle w:val="Heading2"/>
        <w:rPr>
          <w:rFonts w:ascii="Arial" w:eastAsia="Times New Roman" w:hAnsi="Arial" w:cs="Arial"/>
          <w:lang w:eastAsia="en-GB"/>
        </w:rPr>
      </w:pPr>
      <w:bookmarkStart w:id="37" w:name="_Toc189729616"/>
      <w:r w:rsidRPr="00A85FED">
        <w:rPr>
          <w:rFonts w:ascii="Arial" w:eastAsia="Times New Roman" w:hAnsi="Arial" w:cs="Arial"/>
          <w:lang w:eastAsia="en-GB"/>
        </w:rPr>
        <w:t xml:space="preserve">6.7 </w:t>
      </w:r>
      <w:r w:rsidR="006B1F8E" w:rsidRPr="00A85FED">
        <w:rPr>
          <w:rFonts w:ascii="Arial" w:eastAsia="Times New Roman" w:hAnsi="Arial" w:cs="Arial"/>
          <w:lang w:eastAsia="en-GB"/>
        </w:rPr>
        <w:t>Improving vehicle accessibility</w:t>
      </w:r>
      <w:bookmarkEnd w:id="37"/>
      <w:r w:rsidR="006B1F8E" w:rsidRPr="00A85FED">
        <w:rPr>
          <w:rFonts w:ascii="Arial" w:eastAsia="Times New Roman" w:hAnsi="Arial" w:cs="Arial"/>
          <w:lang w:eastAsia="en-GB"/>
        </w:rPr>
        <w:t xml:space="preserve"> </w:t>
      </w:r>
    </w:p>
    <w:p w14:paraId="4255947B" w14:textId="77777777" w:rsidR="00FA77B8" w:rsidRPr="00A85FED" w:rsidRDefault="00FA77B8" w:rsidP="00FA77B8">
      <w:pPr>
        <w:rPr>
          <w:rFonts w:ascii="Arial" w:hAnsi="Arial" w:cs="Arial"/>
          <w:sz w:val="28"/>
          <w:szCs w:val="28"/>
          <w:lang w:eastAsia="en-GB"/>
        </w:rPr>
      </w:pPr>
      <w:r w:rsidRPr="00A85FED">
        <w:rPr>
          <w:rFonts w:ascii="Arial" w:hAnsi="Arial" w:cs="Arial"/>
          <w:sz w:val="28"/>
          <w:szCs w:val="28"/>
          <w:lang w:eastAsia="en-GB"/>
        </w:rPr>
        <w:t>Three primary strategies have been identified to increase SMM accessibility and uptake for disabled users:</w:t>
      </w:r>
    </w:p>
    <w:p w14:paraId="682E0B52" w14:textId="77777777" w:rsidR="00FA77B8" w:rsidRPr="00A85FED" w:rsidRDefault="00FA77B8" w:rsidP="00FA77B8">
      <w:pPr>
        <w:rPr>
          <w:rFonts w:ascii="Arial" w:hAnsi="Arial" w:cs="Arial"/>
          <w:sz w:val="28"/>
          <w:szCs w:val="28"/>
          <w:lang w:eastAsia="en-GB"/>
        </w:rPr>
      </w:pPr>
    </w:p>
    <w:p w14:paraId="5D953FF5" w14:textId="77777777" w:rsidR="00FA77B8" w:rsidRPr="00A85FED" w:rsidRDefault="00FA77B8" w:rsidP="00FA77B8">
      <w:pPr>
        <w:pStyle w:val="ListParagraph"/>
        <w:numPr>
          <w:ilvl w:val="0"/>
          <w:numId w:val="19"/>
        </w:numPr>
        <w:rPr>
          <w:rFonts w:ascii="Arial" w:hAnsi="Arial" w:cs="Arial"/>
          <w:sz w:val="28"/>
          <w:szCs w:val="28"/>
          <w:lang w:eastAsia="en-GB"/>
        </w:rPr>
      </w:pPr>
      <w:r w:rsidRPr="00A85FED">
        <w:rPr>
          <w:rFonts w:ascii="Arial" w:hAnsi="Arial" w:cs="Arial"/>
          <w:b/>
          <w:bCs/>
          <w:sz w:val="28"/>
          <w:szCs w:val="28"/>
          <w:lang w:eastAsia="en-GB"/>
        </w:rPr>
        <w:t>Trial existing accessible options:</w:t>
      </w:r>
      <w:r w:rsidRPr="00A85FED">
        <w:rPr>
          <w:rFonts w:ascii="Arial" w:hAnsi="Arial" w:cs="Arial"/>
          <w:sz w:val="28"/>
          <w:szCs w:val="28"/>
          <w:lang w:eastAsia="en-GB"/>
        </w:rPr>
        <w:t xml:space="preserve"> Some accessible SMM solutions, like TIER’s partnership with Omni, seated Lime e-scooters, and three-wheeled kick scooters, already exist. However, legal and regulatory barriers have hindered their testing on UK streets. These trials could help validate accessible designs and provide the catalyst for a wider roll-out. This would require new legislation.</w:t>
      </w:r>
    </w:p>
    <w:p w14:paraId="673D6F1C" w14:textId="77777777" w:rsidR="00FA77B8" w:rsidRPr="00A85FED" w:rsidRDefault="00FA77B8" w:rsidP="00FA77B8">
      <w:pPr>
        <w:pStyle w:val="ListParagraph"/>
        <w:numPr>
          <w:ilvl w:val="0"/>
          <w:numId w:val="19"/>
        </w:numPr>
        <w:rPr>
          <w:rFonts w:ascii="Arial" w:hAnsi="Arial" w:cs="Arial"/>
          <w:sz w:val="28"/>
          <w:szCs w:val="28"/>
          <w:lang w:eastAsia="en-GB"/>
        </w:rPr>
      </w:pPr>
      <w:r w:rsidRPr="00A85FED">
        <w:rPr>
          <w:rFonts w:ascii="Arial" w:hAnsi="Arial" w:cs="Arial"/>
          <w:b/>
          <w:bCs/>
          <w:sz w:val="28"/>
          <w:szCs w:val="28"/>
          <w:lang w:eastAsia="en-GB"/>
        </w:rPr>
        <w:t>Adapt the current fleet:</w:t>
      </w:r>
      <w:r w:rsidRPr="00A85FED">
        <w:rPr>
          <w:rFonts w:ascii="Arial" w:hAnsi="Arial" w:cs="Arial"/>
          <w:sz w:val="28"/>
          <w:szCs w:val="28"/>
          <w:lang w:eastAsia="en-GB"/>
        </w:rPr>
        <w:t xml:space="preserve"> Small adjustments to existing vehicles could significantly benefit disabled users and promote uptake. Suggested modifications include added storage, clips for assistive aids, and intuitive controls (e.g., voice-activated options and larger buttons) for a range of impairments. This would not require legislative change.</w:t>
      </w:r>
    </w:p>
    <w:p w14:paraId="26B9A250" w14:textId="192B9570" w:rsidR="006B1F8E" w:rsidRPr="00A85FED" w:rsidRDefault="00FA77B8" w:rsidP="00FA77B8">
      <w:pPr>
        <w:pStyle w:val="ListParagraph"/>
        <w:numPr>
          <w:ilvl w:val="0"/>
          <w:numId w:val="19"/>
        </w:numPr>
        <w:rPr>
          <w:rFonts w:ascii="Arial" w:hAnsi="Arial" w:cs="Arial"/>
          <w:sz w:val="28"/>
          <w:szCs w:val="28"/>
          <w:lang w:eastAsia="en-GB"/>
        </w:rPr>
      </w:pPr>
      <w:r w:rsidRPr="00A85FED">
        <w:rPr>
          <w:rFonts w:ascii="Arial" w:hAnsi="Arial" w:cs="Arial"/>
          <w:sz w:val="28"/>
          <w:szCs w:val="28"/>
          <w:lang w:eastAsia="en-GB"/>
        </w:rPr>
        <w:t xml:space="preserve"> </w:t>
      </w:r>
      <w:r w:rsidRPr="00A85FED">
        <w:rPr>
          <w:rFonts w:ascii="Arial" w:hAnsi="Arial" w:cs="Arial"/>
          <w:b/>
          <w:bCs/>
          <w:sz w:val="28"/>
          <w:szCs w:val="28"/>
          <w:lang w:eastAsia="en-GB"/>
        </w:rPr>
        <w:t>Develop hybrid solutions:</w:t>
      </w:r>
      <w:r w:rsidRPr="00A85FED">
        <w:rPr>
          <w:rFonts w:ascii="Arial" w:hAnsi="Arial" w:cs="Arial"/>
          <w:sz w:val="28"/>
          <w:szCs w:val="28"/>
          <w:lang w:eastAsia="en-GB"/>
        </w:rPr>
        <w:t xml:space="preserve"> Some improvements suggested by respondents already exist in the form of mobility scooters and adapted cycle sectors. There is an opportunity for the respective sectors to combine some of the best features of these vehicles to create versatile, hybrid options tailored to disabled users. This would require greater partnership working and potential </w:t>
      </w:r>
      <w:r w:rsidR="00906766" w:rsidRPr="00A85FED">
        <w:rPr>
          <w:rFonts w:ascii="Arial" w:hAnsi="Arial" w:cs="Arial"/>
          <w:sz w:val="28"/>
          <w:szCs w:val="28"/>
          <w:lang w:eastAsia="en-GB"/>
        </w:rPr>
        <w:t xml:space="preserve">legislative change in relation to wider use restrictions. </w:t>
      </w:r>
    </w:p>
    <w:p w14:paraId="71CBB605" w14:textId="3F57701A" w:rsidR="00906766" w:rsidRPr="00A85FED" w:rsidRDefault="00906766" w:rsidP="00906766">
      <w:pPr>
        <w:rPr>
          <w:rFonts w:ascii="Arial" w:hAnsi="Arial" w:cs="Arial"/>
          <w:sz w:val="28"/>
          <w:szCs w:val="28"/>
          <w:lang w:eastAsia="en-GB"/>
        </w:rPr>
      </w:pPr>
      <w:r w:rsidRPr="00A85FED">
        <w:rPr>
          <w:rFonts w:ascii="Arial" w:hAnsi="Arial" w:cs="Arial"/>
          <w:sz w:val="28"/>
          <w:szCs w:val="28"/>
          <w:lang w:eastAsia="en-GB"/>
        </w:rPr>
        <w:t xml:space="preserve">“I need a vehicle that is like current mobility scooter but that has better ground clearance to enable me to tackle higher curbs and steeper gradients without the worry of getting stuck. I’d also like it to still be suitable to carry in my car. It should be stable, comfortable and easily assembled and broken down for transport.” </w:t>
      </w:r>
      <w:r w:rsidRPr="00A85FED">
        <w:rPr>
          <w:rFonts w:ascii="Arial" w:hAnsi="Arial" w:cs="Arial"/>
          <w:b/>
          <w:bCs/>
          <w:sz w:val="28"/>
          <w:szCs w:val="28"/>
          <w:lang w:eastAsia="en-GB"/>
        </w:rPr>
        <w:t>Disabled respondent</w:t>
      </w:r>
    </w:p>
    <w:p w14:paraId="5291C440" w14:textId="437154FE" w:rsidR="00906766" w:rsidRPr="00A85FED" w:rsidRDefault="00F76667" w:rsidP="00906766">
      <w:pPr>
        <w:rPr>
          <w:rFonts w:ascii="Arial" w:hAnsi="Arial" w:cs="Arial"/>
          <w:sz w:val="28"/>
          <w:szCs w:val="28"/>
          <w:lang w:eastAsia="en-GB"/>
        </w:rPr>
      </w:pPr>
      <w:r w:rsidRPr="00A85FED">
        <w:rPr>
          <w:rFonts w:ascii="Arial" w:hAnsi="Arial" w:cs="Arial"/>
          <w:sz w:val="28"/>
          <w:szCs w:val="28"/>
          <w:lang w:eastAsia="en-GB"/>
        </w:rPr>
        <w:t>At a broader level, there is a need to create a new inclusive vehicle(s) offering. Developing new, inclusive vehicles would require funding to spark innovation and further investment, fostering designs that serve the needs of all users, not just disabled people.</w:t>
      </w:r>
    </w:p>
    <w:p w14:paraId="2FD85E46" w14:textId="0CED3149" w:rsidR="00394687" w:rsidRPr="00A85FED" w:rsidRDefault="00491C79" w:rsidP="00AA3088">
      <w:pPr>
        <w:pStyle w:val="Heading2"/>
        <w:rPr>
          <w:rFonts w:ascii="Arial" w:hAnsi="Arial" w:cs="Arial"/>
        </w:rPr>
      </w:pPr>
      <w:bookmarkStart w:id="38" w:name="_Toc189729617"/>
      <w:r w:rsidRPr="00A85FED">
        <w:rPr>
          <w:rFonts w:ascii="Arial" w:hAnsi="Arial" w:cs="Arial"/>
        </w:rPr>
        <w:t xml:space="preserve">6.8 </w:t>
      </w:r>
      <w:r w:rsidR="00F76667" w:rsidRPr="00A85FED">
        <w:rPr>
          <w:rFonts w:ascii="Arial" w:hAnsi="Arial" w:cs="Arial"/>
        </w:rPr>
        <w:t>Barriers to Change</w:t>
      </w:r>
      <w:bookmarkEnd w:id="38"/>
      <w:r w:rsidR="00F76667" w:rsidRPr="00A85FED">
        <w:rPr>
          <w:rFonts w:ascii="Arial" w:hAnsi="Arial" w:cs="Arial"/>
        </w:rPr>
        <w:t xml:space="preserve"> </w:t>
      </w:r>
    </w:p>
    <w:p w14:paraId="6D738207" w14:textId="77777777" w:rsidR="00D15BBC" w:rsidRPr="00A85FED" w:rsidRDefault="00D15BBC" w:rsidP="00D15BBC">
      <w:pPr>
        <w:rPr>
          <w:rFonts w:ascii="Arial" w:hAnsi="Arial" w:cs="Arial"/>
          <w:sz w:val="28"/>
          <w:szCs w:val="28"/>
        </w:rPr>
      </w:pPr>
      <w:r w:rsidRPr="00A85FED">
        <w:rPr>
          <w:rFonts w:ascii="Arial" w:hAnsi="Arial" w:cs="Arial"/>
          <w:sz w:val="28"/>
          <w:szCs w:val="28"/>
        </w:rPr>
        <w:t>Many operators are eager to expand their fleet with adapted vehicles, yet they face numerous barriers. The market lacks a variety of adapted products, and legal restrictions complicate their deployment. Additionally, UK infrastructure does not yet fully accommodate wider vehicles, like trikes, which require European-standard segregated lanes. Operators also face logistical questions about where to store these vehicles when not in use.</w:t>
      </w:r>
    </w:p>
    <w:p w14:paraId="5170F90B" w14:textId="34E8967C" w:rsidR="00D15BBC" w:rsidRPr="00A85FED" w:rsidRDefault="00D15BBC" w:rsidP="00D15BBC">
      <w:pPr>
        <w:rPr>
          <w:rFonts w:ascii="Arial" w:hAnsi="Arial" w:cs="Arial"/>
          <w:sz w:val="28"/>
          <w:szCs w:val="28"/>
        </w:rPr>
      </w:pPr>
      <w:r w:rsidRPr="00A85FED">
        <w:rPr>
          <w:rFonts w:ascii="Arial" w:hAnsi="Arial" w:cs="Arial"/>
          <w:sz w:val="28"/>
          <w:szCs w:val="28"/>
        </w:rPr>
        <w:t xml:space="preserve">Operators recognised that standard bikes and scooters could be adapted to meet the needs of disabled people, but much depends on manufacturers and funding. </w:t>
      </w:r>
    </w:p>
    <w:p w14:paraId="2391EB22" w14:textId="77777777" w:rsidR="003C5C52" w:rsidRPr="00A85FED" w:rsidRDefault="003C5C52" w:rsidP="003C5C52">
      <w:pPr>
        <w:rPr>
          <w:rFonts w:ascii="Arial" w:hAnsi="Arial" w:cs="Arial"/>
          <w:sz w:val="28"/>
          <w:szCs w:val="28"/>
        </w:rPr>
      </w:pPr>
      <w:r w:rsidRPr="00A85FED">
        <w:rPr>
          <w:rFonts w:ascii="Arial" w:hAnsi="Arial" w:cs="Arial"/>
          <w:sz w:val="28"/>
          <w:szCs w:val="28"/>
        </w:rPr>
        <w:t>Some operators are experimenting with cargo bikes and trikes, providing a versatile and stable option for those needing extra support.</w:t>
      </w:r>
    </w:p>
    <w:p w14:paraId="2FF63E03" w14:textId="77777777" w:rsidR="003C5C52" w:rsidRPr="00A85FED" w:rsidRDefault="003C5C52" w:rsidP="003C5C52">
      <w:pPr>
        <w:rPr>
          <w:rFonts w:ascii="Arial" w:hAnsi="Arial" w:cs="Arial"/>
          <w:sz w:val="28"/>
          <w:szCs w:val="28"/>
        </w:rPr>
      </w:pPr>
      <w:r w:rsidRPr="00A85FED">
        <w:rPr>
          <w:rFonts w:ascii="Arial" w:hAnsi="Arial" w:cs="Arial"/>
          <w:sz w:val="28"/>
          <w:szCs w:val="28"/>
        </w:rPr>
        <w:t xml:space="preserve">Operators also recognised the need for and benefit of enhanced safety measures, such as segregated infrastructure, better lighting, and “Share my ride” app features.  </w:t>
      </w:r>
    </w:p>
    <w:p w14:paraId="14B5B795" w14:textId="77777777" w:rsidR="003C5C52" w:rsidRPr="00A85FED" w:rsidRDefault="003C5C52" w:rsidP="003C5C52">
      <w:pPr>
        <w:rPr>
          <w:rFonts w:ascii="Arial" w:hAnsi="Arial" w:cs="Arial"/>
          <w:sz w:val="28"/>
          <w:szCs w:val="28"/>
        </w:rPr>
      </w:pPr>
      <w:r w:rsidRPr="00A85FED">
        <w:rPr>
          <w:rFonts w:ascii="Arial" w:hAnsi="Arial" w:cs="Arial"/>
          <w:sz w:val="28"/>
          <w:szCs w:val="28"/>
        </w:rPr>
        <w:t>Removing barriers to more significant developments in vehicle designs, from the operators perspective, would require changes such as: </w:t>
      </w:r>
    </w:p>
    <w:p w14:paraId="22B3714A" w14:textId="77777777" w:rsidR="003C5C52" w:rsidRPr="00A85FED" w:rsidRDefault="003C5C52" w:rsidP="003C5C52">
      <w:pPr>
        <w:pStyle w:val="ListParagraph"/>
        <w:numPr>
          <w:ilvl w:val="0"/>
          <w:numId w:val="20"/>
        </w:numPr>
        <w:rPr>
          <w:rFonts w:ascii="Arial" w:hAnsi="Arial" w:cs="Arial"/>
          <w:sz w:val="28"/>
          <w:szCs w:val="28"/>
        </w:rPr>
      </w:pPr>
      <w:r w:rsidRPr="00A85FED">
        <w:rPr>
          <w:rFonts w:ascii="Arial" w:hAnsi="Arial" w:cs="Arial"/>
          <w:sz w:val="28"/>
          <w:szCs w:val="28"/>
        </w:rPr>
        <w:t>The introduction of specific funding or procurement specifications at a local authority level that build accessibility into SMM service specifications. This needs to be accompanied by a corresponding uplift in the value of contracts to cover additional development and operational costs.  </w:t>
      </w:r>
    </w:p>
    <w:p w14:paraId="465291EF" w14:textId="77777777" w:rsidR="003C5C52" w:rsidRPr="00A85FED" w:rsidRDefault="003C5C52" w:rsidP="003C5C52">
      <w:pPr>
        <w:pStyle w:val="ListParagraph"/>
        <w:numPr>
          <w:ilvl w:val="0"/>
          <w:numId w:val="20"/>
        </w:numPr>
        <w:rPr>
          <w:rFonts w:ascii="Arial" w:hAnsi="Arial" w:cs="Arial"/>
          <w:sz w:val="28"/>
          <w:szCs w:val="28"/>
        </w:rPr>
      </w:pPr>
      <w:r w:rsidRPr="00A85FED">
        <w:rPr>
          <w:rFonts w:ascii="Arial" w:hAnsi="Arial" w:cs="Arial"/>
          <w:sz w:val="28"/>
          <w:szCs w:val="28"/>
        </w:rPr>
        <w:t>Regulation on what defines an accessible vehicle or SMM service.</w:t>
      </w:r>
    </w:p>
    <w:p w14:paraId="64D78EF1" w14:textId="5E8F9BA3" w:rsidR="003C5C52" w:rsidRPr="00A85FED" w:rsidRDefault="003C5C52" w:rsidP="003C5C52">
      <w:pPr>
        <w:pStyle w:val="ListParagraph"/>
        <w:numPr>
          <w:ilvl w:val="0"/>
          <w:numId w:val="20"/>
        </w:numPr>
        <w:rPr>
          <w:rFonts w:ascii="Arial" w:hAnsi="Arial" w:cs="Arial"/>
          <w:sz w:val="28"/>
          <w:szCs w:val="28"/>
        </w:rPr>
      </w:pPr>
      <w:r w:rsidRPr="00A85FED">
        <w:rPr>
          <w:rFonts w:ascii="Arial" w:hAnsi="Arial" w:cs="Arial"/>
          <w:sz w:val="28"/>
          <w:szCs w:val="28"/>
        </w:rPr>
        <w:t>A series of government-sponsored design challenges to stimulate the creation of inclusive vehicles across the sector. </w:t>
      </w:r>
    </w:p>
    <w:p w14:paraId="08D0B785" w14:textId="77777777" w:rsidR="00EE4F61" w:rsidRPr="00A85FED" w:rsidRDefault="00EE4F61" w:rsidP="00EE4F61">
      <w:pPr>
        <w:rPr>
          <w:rFonts w:ascii="Arial" w:hAnsi="Arial" w:cs="Arial"/>
          <w:sz w:val="28"/>
          <w:szCs w:val="28"/>
        </w:rPr>
      </w:pPr>
      <w:r w:rsidRPr="00A85FED">
        <w:rPr>
          <w:rFonts w:ascii="Arial" w:hAnsi="Arial" w:cs="Arial"/>
          <w:sz w:val="28"/>
          <w:szCs w:val="28"/>
        </w:rPr>
        <w:t>Design challenges in other sectors (including design guidance) have been a successful way to stimulate innovation. In the EV public charger sector, the UK government and the Motability Foundation both supported design challenges for accessible public EV chargers. However, it will require prioritisation by the government and operators, along with systemic changes in the broader SMM environment, to stimulate, scale, and monitor the development and testing of accessible solutions.</w:t>
      </w:r>
    </w:p>
    <w:p w14:paraId="4A1D1D8B" w14:textId="77777777" w:rsidR="00EE4F61" w:rsidRPr="00A85FED" w:rsidRDefault="00EE4F61" w:rsidP="00EE4F61">
      <w:pPr>
        <w:rPr>
          <w:rFonts w:ascii="Arial" w:hAnsi="Arial" w:cs="Arial"/>
          <w:sz w:val="28"/>
          <w:szCs w:val="28"/>
        </w:rPr>
      </w:pPr>
      <w:r w:rsidRPr="00A85FED">
        <w:rPr>
          <w:rFonts w:ascii="Arial" w:hAnsi="Arial" w:cs="Arial"/>
          <w:sz w:val="28"/>
          <w:szCs w:val="28"/>
        </w:rPr>
        <w:t xml:space="preserve">Operators believe changes in the legislation for SMM vehicles (especially e-scooters) are needed to bring legal status and, therefore, defined technical and operational standards for other devices of high relevance to disabled people. </w:t>
      </w:r>
    </w:p>
    <w:p w14:paraId="5A032820" w14:textId="77777777" w:rsidR="00EE4F61" w:rsidRPr="00A85FED" w:rsidRDefault="00EE4F61" w:rsidP="00EE4F61">
      <w:pPr>
        <w:rPr>
          <w:rFonts w:ascii="Arial" w:hAnsi="Arial" w:cs="Arial"/>
          <w:sz w:val="28"/>
          <w:szCs w:val="28"/>
        </w:rPr>
      </w:pPr>
      <w:r w:rsidRPr="00A85FED">
        <w:rPr>
          <w:rFonts w:ascii="Arial" w:hAnsi="Arial" w:cs="Arial"/>
          <w:sz w:val="28"/>
          <w:szCs w:val="28"/>
        </w:rPr>
        <w:t xml:space="preserve">For example, operators believe that if the government approved powered add-ons for manual wheelchairs, there would also be exciting possibilities in the existing shared e-scooter trials to experiment with different versions of SMM vehicles. Powered add-ons for manual wheelchairs (Class1) can be leased from the Motability in Scotland. </w:t>
      </w:r>
    </w:p>
    <w:p w14:paraId="46272A2B" w14:textId="77777777" w:rsidR="00EE4F61" w:rsidRPr="00A85FED" w:rsidRDefault="00EE4F61" w:rsidP="00EE4F61">
      <w:pPr>
        <w:rPr>
          <w:rFonts w:ascii="Arial" w:hAnsi="Arial" w:cs="Arial"/>
          <w:sz w:val="28"/>
          <w:szCs w:val="28"/>
        </w:rPr>
      </w:pPr>
      <w:r w:rsidRPr="00A85FED">
        <w:rPr>
          <w:rFonts w:ascii="Arial" w:hAnsi="Arial" w:cs="Arial"/>
          <w:sz w:val="28"/>
          <w:szCs w:val="28"/>
        </w:rPr>
        <w:t xml:space="preserve">None of this will happen without some government intervention, for instance, funding or legislative change, because market forces are not enough. </w:t>
      </w:r>
    </w:p>
    <w:p w14:paraId="2B20BB01" w14:textId="67898597" w:rsidR="00EE4F61" w:rsidRPr="00A85FED" w:rsidRDefault="00EE4F61" w:rsidP="00EE4F61">
      <w:pPr>
        <w:rPr>
          <w:rFonts w:ascii="Arial" w:hAnsi="Arial" w:cs="Arial"/>
          <w:sz w:val="28"/>
          <w:szCs w:val="28"/>
        </w:rPr>
      </w:pPr>
      <w:r w:rsidRPr="00A85FED">
        <w:rPr>
          <w:rFonts w:ascii="Arial" w:hAnsi="Arial" w:cs="Arial"/>
          <w:sz w:val="28"/>
          <w:szCs w:val="28"/>
        </w:rPr>
        <w:t>A strategic approach is needed, or disabled people may face a disjointed service, similar to the experiences with other new and emerging transport technologies.</w:t>
      </w:r>
    </w:p>
    <w:p w14:paraId="7E55AE73" w14:textId="073314C2" w:rsidR="005E4C27" w:rsidRPr="00A85FED" w:rsidRDefault="00ED0C5C" w:rsidP="005E4C27">
      <w:pPr>
        <w:pStyle w:val="Heading2"/>
        <w:rPr>
          <w:rFonts w:ascii="Arial" w:hAnsi="Arial" w:cs="Arial"/>
        </w:rPr>
      </w:pPr>
      <w:bookmarkStart w:id="39" w:name="_Toc189729618"/>
      <w:r w:rsidRPr="00A85FED">
        <w:rPr>
          <w:rFonts w:ascii="Arial" w:hAnsi="Arial" w:cs="Arial"/>
        </w:rPr>
        <w:t xml:space="preserve">6.9 </w:t>
      </w:r>
      <w:r w:rsidR="005E4C27" w:rsidRPr="00A85FED">
        <w:rPr>
          <w:rFonts w:ascii="Arial" w:hAnsi="Arial" w:cs="Arial"/>
        </w:rPr>
        <w:t>Impact</w:t>
      </w:r>
      <w:bookmarkEnd w:id="39"/>
    </w:p>
    <w:p w14:paraId="34EB101B" w14:textId="77777777" w:rsidR="005E4C27" w:rsidRPr="00A85FED" w:rsidRDefault="005E4C27" w:rsidP="005E4C27">
      <w:pPr>
        <w:rPr>
          <w:rFonts w:ascii="Arial" w:hAnsi="Arial" w:cs="Arial"/>
          <w:sz w:val="28"/>
          <w:szCs w:val="28"/>
        </w:rPr>
      </w:pPr>
      <w:r w:rsidRPr="00A85FED">
        <w:rPr>
          <w:rFonts w:ascii="Arial" w:hAnsi="Arial" w:cs="Arial"/>
          <w:sz w:val="28"/>
          <w:szCs w:val="28"/>
        </w:rPr>
        <w:t xml:space="preserve">This research suggests that a hybrid mobility service may have a positive impact on potential disabled users by addressing key accessibility challenges. This concept would combine features of traditional mobility scooters and SMM vehicles. </w:t>
      </w:r>
    </w:p>
    <w:p w14:paraId="38D5B2E0" w14:textId="77777777" w:rsidR="005E4C27" w:rsidRPr="00A85FED" w:rsidRDefault="005E4C27" w:rsidP="005E4C27">
      <w:pPr>
        <w:rPr>
          <w:rFonts w:ascii="Arial" w:hAnsi="Arial" w:cs="Arial"/>
          <w:sz w:val="28"/>
          <w:szCs w:val="28"/>
        </w:rPr>
      </w:pPr>
      <w:r w:rsidRPr="00A85FED">
        <w:rPr>
          <w:rFonts w:ascii="Arial" w:hAnsi="Arial" w:cs="Arial"/>
          <w:sz w:val="28"/>
          <w:szCs w:val="28"/>
        </w:rPr>
        <w:t xml:space="preserve">Combining features like seated support and stability, seen in mobility scooters and adapted cycles, with the speed and flexibility of shared SMM vehicles, such a service could broaden accessibility for diverse urban and rural needs. </w:t>
      </w:r>
    </w:p>
    <w:p w14:paraId="793C17C2" w14:textId="77777777" w:rsidR="005E4C27" w:rsidRPr="00A85FED" w:rsidRDefault="005E4C27" w:rsidP="005E4C27">
      <w:pPr>
        <w:rPr>
          <w:rFonts w:ascii="Arial" w:hAnsi="Arial" w:cs="Arial"/>
          <w:sz w:val="28"/>
          <w:szCs w:val="28"/>
        </w:rPr>
      </w:pPr>
      <w:r w:rsidRPr="00A85FED">
        <w:rPr>
          <w:rFonts w:ascii="Arial" w:hAnsi="Arial" w:cs="Arial"/>
          <w:sz w:val="28"/>
          <w:szCs w:val="28"/>
        </w:rPr>
        <w:t>For example, hybrid vehicles could enhance "last-mile" solutions in cities, making short, complex, or crowded journeys more manageable—a benefit identified by 23% of respondents to this research. It could also address rural accessibility challenges by offering stable designs to navigate uneven terrain. </w:t>
      </w:r>
    </w:p>
    <w:p w14:paraId="11686C42" w14:textId="77777777" w:rsidR="005E4C27" w:rsidRPr="00A85FED" w:rsidRDefault="005E4C27" w:rsidP="005E4C27">
      <w:pPr>
        <w:rPr>
          <w:rFonts w:ascii="Arial" w:hAnsi="Arial" w:cs="Arial"/>
          <w:sz w:val="28"/>
          <w:szCs w:val="28"/>
        </w:rPr>
      </w:pPr>
      <w:r w:rsidRPr="00A85FED">
        <w:rPr>
          <w:rFonts w:ascii="Arial" w:hAnsi="Arial" w:cs="Arial"/>
          <w:sz w:val="28"/>
          <w:szCs w:val="28"/>
        </w:rPr>
        <w:t>Customisation is another critical factor. Adaptable seating, footrests, and storage for assistive aids could allow hybrid vehicles to better meet individual needs.</w:t>
      </w:r>
    </w:p>
    <w:p w14:paraId="6E0DE056" w14:textId="77777777" w:rsidR="005E4C27" w:rsidRPr="00A85FED" w:rsidRDefault="005E4C27" w:rsidP="005E4C27">
      <w:pPr>
        <w:rPr>
          <w:rFonts w:ascii="Arial" w:hAnsi="Arial" w:cs="Arial"/>
          <w:sz w:val="28"/>
          <w:szCs w:val="28"/>
        </w:rPr>
      </w:pPr>
      <w:r w:rsidRPr="00A85FED">
        <w:rPr>
          <w:rFonts w:ascii="Arial" w:hAnsi="Arial" w:cs="Arial"/>
          <w:sz w:val="28"/>
          <w:szCs w:val="28"/>
        </w:rPr>
        <w:t>There are also issues of cost, with 27% of respondents believing that a benefit of an accessible SMM service would be its cost-effectiveness. In addition, 29% believed services should be more affordable. Through shared or subscription models, disabled users could access these vehicles without the high initial expense of purchasing personal mobility scooters (which can cost anywhere between £700 and £5,000). </w:t>
      </w:r>
    </w:p>
    <w:p w14:paraId="49E51266" w14:textId="78685634" w:rsidR="00F21013" w:rsidRPr="00A85FED" w:rsidRDefault="00ED0C5C" w:rsidP="00F21013">
      <w:pPr>
        <w:pStyle w:val="Heading2"/>
        <w:rPr>
          <w:rFonts w:ascii="Arial" w:hAnsi="Arial" w:cs="Arial"/>
        </w:rPr>
      </w:pPr>
      <w:bookmarkStart w:id="40" w:name="_Toc189729619"/>
      <w:r w:rsidRPr="00A85FED">
        <w:rPr>
          <w:rFonts w:ascii="Arial" w:hAnsi="Arial" w:cs="Arial"/>
        </w:rPr>
        <w:t xml:space="preserve">6.10 </w:t>
      </w:r>
      <w:r w:rsidR="00F21013" w:rsidRPr="00A85FED">
        <w:rPr>
          <w:rFonts w:ascii="Arial" w:hAnsi="Arial" w:cs="Arial"/>
        </w:rPr>
        <w:t>Call to action</w:t>
      </w:r>
      <w:bookmarkEnd w:id="40"/>
      <w:r w:rsidR="00F21013" w:rsidRPr="00A85FED">
        <w:rPr>
          <w:rFonts w:ascii="Arial" w:hAnsi="Arial" w:cs="Arial"/>
        </w:rPr>
        <w:t> </w:t>
      </w:r>
    </w:p>
    <w:p w14:paraId="7C36D7DE" w14:textId="08958395" w:rsidR="00F21013" w:rsidRPr="00A85FED" w:rsidRDefault="00F21013" w:rsidP="00F21013">
      <w:pPr>
        <w:rPr>
          <w:rFonts w:ascii="Arial" w:hAnsi="Arial" w:cs="Arial"/>
          <w:sz w:val="28"/>
          <w:szCs w:val="28"/>
        </w:rPr>
      </w:pPr>
      <w:r w:rsidRPr="00A85FED">
        <w:rPr>
          <w:rFonts w:ascii="Arial" w:hAnsi="Arial" w:cs="Arial"/>
          <w:sz w:val="28"/>
          <w:szCs w:val="28"/>
        </w:rPr>
        <w:t>Having an accessible fleet is crucial to creating an inclusive SMM service. While some accessible solutions exist, they have yet to be trialled at scale, making integration into the mainstream SMM offer challenging. Vehicle design is a fundamental issue requiring commitment and a shared strategy to deliver an inclusive SMM service.</w:t>
      </w:r>
    </w:p>
    <w:p w14:paraId="5F0447A6" w14:textId="77777777" w:rsidR="00F21013" w:rsidRPr="00A85FED" w:rsidRDefault="00F21013" w:rsidP="00F21013">
      <w:pPr>
        <w:pStyle w:val="Heading3"/>
        <w:rPr>
          <w:rFonts w:ascii="Arial" w:hAnsi="Arial" w:cs="Arial"/>
        </w:rPr>
      </w:pPr>
      <w:bookmarkStart w:id="41" w:name="_Toc189729620"/>
      <w:r w:rsidRPr="00A85FED">
        <w:rPr>
          <w:rFonts w:ascii="Arial" w:hAnsi="Arial" w:cs="Arial"/>
        </w:rPr>
        <w:t>Change will take time</w:t>
      </w:r>
      <w:bookmarkEnd w:id="41"/>
    </w:p>
    <w:p w14:paraId="4DD6265A" w14:textId="77777777" w:rsidR="00F21013" w:rsidRPr="00A85FED" w:rsidRDefault="00F21013" w:rsidP="00F21013">
      <w:pPr>
        <w:rPr>
          <w:rFonts w:ascii="Arial" w:hAnsi="Arial" w:cs="Arial"/>
          <w:sz w:val="28"/>
          <w:szCs w:val="28"/>
        </w:rPr>
      </w:pPr>
      <w:r w:rsidRPr="00A85FED">
        <w:rPr>
          <w:rFonts w:ascii="Arial" w:hAnsi="Arial" w:cs="Arial"/>
          <w:sz w:val="28"/>
          <w:szCs w:val="28"/>
        </w:rPr>
        <w:t>Achieving inclusivity will require fresh primary legislation and a new regulatory framework codifying what an accessible SMM service or vehicle is. These changes will not happen overnight. In the meantime, the DfT’s recent announcement for expressions of interest in further trials presents an immediate opportunity to prioritise accessibility and innovation. However, there has been no indication at all if these trials will feature accessible vehicles or offer variation in vehicle type across trial areas. Without clear government backing for accessibility in these trials, operators lack the incentive to adopt inclusive designs beyond their internal strategies. A wider policy imperative is essential to ensure these accessible options become a standard part of the SMM landscape. </w:t>
      </w:r>
    </w:p>
    <w:p w14:paraId="599FAA15" w14:textId="2A22CFB4" w:rsidR="0088116B" w:rsidRPr="00A85FED" w:rsidRDefault="00F21013" w:rsidP="00F21013">
      <w:pPr>
        <w:rPr>
          <w:rFonts w:ascii="Arial" w:hAnsi="Arial" w:cs="Arial"/>
          <w:sz w:val="28"/>
          <w:szCs w:val="28"/>
        </w:rPr>
      </w:pPr>
      <w:r w:rsidRPr="00A85FED">
        <w:rPr>
          <w:rFonts w:ascii="Arial" w:hAnsi="Arial" w:cs="Arial"/>
          <w:sz w:val="28"/>
          <w:szCs w:val="28"/>
        </w:rPr>
        <w:t>Finally, providing accessible vehicles comes with additional costs, and without funding or changes in procurement and legislation, operators are unlikely to invest in these solutions.</w:t>
      </w:r>
    </w:p>
    <w:p w14:paraId="506504A0" w14:textId="77777777" w:rsidR="0088116B" w:rsidRPr="00A85FED" w:rsidRDefault="0088116B" w:rsidP="00EE4F61">
      <w:pPr>
        <w:rPr>
          <w:rFonts w:ascii="Arial" w:hAnsi="Arial" w:cs="Arial"/>
          <w:noProof/>
        </w:rPr>
      </w:pPr>
    </w:p>
    <w:p w14:paraId="7656A047" w14:textId="1B387401" w:rsidR="005E4C27" w:rsidRPr="00A85FED" w:rsidRDefault="0088116B" w:rsidP="00AF5751">
      <w:pPr>
        <w:jc w:val="center"/>
        <w:rPr>
          <w:rFonts w:ascii="Arial" w:hAnsi="Arial" w:cs="Arial"/>
          <w:noProof/>
        </w:rPr>
      </w:pPr>
      <w:r w:rsidRPr="00A85FED">
        <w:rPr>
          <w:rFonts w:ascii="Arial" w:hAnsi="Arial" w:cs="Arial"/>
          <w:noProof/>
        </w:rPr>
        <w:drawing>
          <wp:anchor distT="0" distB="0" distL="114300" distR="114300" simplePos="0" relativeHeight="251664384" behindDoc="0" locked="0" layoutInCell="1" allowOverlap="1" wp14:anchorId="74F35FDE" wp14:editId="2740FCA5">
            <wp:simplePos x="0" y="0"/>
            <wp:positionH relativeFrom="column">
              <wp:posOffset>0</wp:posOffset>
            </wp:positionH>
            <wp:positionV relativeFrom="paragraph">
              <wp:posOffset>-2540</wp:posOffset>
            </wp:positionV>
            <wp:extent cx="5731510" cy="3725545"/>
            <wp:effectExtent l="0" t="0" r="2540" b="8255"/>
            <wp:wrapSquare wrapText="bothSides"/>
            <wp:docPr id="12" name="Content Placeholder 11" descr="A person with adapted scooter attached to their wheelchair&#10;">
              <a:extLst xmlns:a="http://schemas.openxmlformats.org/drawingml/2006/main">
                <a:ext uri="{FF2B5EF4-FFF2-40B4-BE49-F238E27FC236}">
                  <a16:creationId xmlns:a16="http://schemas.microsoft.com/office/drawing/2014/main" id="{4A57385A-F843-A3DC-8C8A-0AE3C8F44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A person with adapted scooter attached to their wheelchair&#10;">
                      <a:extLst>
                        <a:ext uri="{FF2B5EF4-FFF2-40B4-BE49-F238E27FC236}">
                          <a16:creationId xmlns:a16="http://schemas.microsoft.com/office/drawing/2014/main" id="{4A57385A-F843-A3DC-8C8A-0AE3C8F44BE0}"/>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0" y="0"/>
                      <a:ext cx="5731510" cy="3725545"/>
                    </a:xfrm>
                    <a:prstGeom prst="rect">
                      <a:avLst/>
                    </a:prstGeom>
                  </pic:spPr>
                </pic:pic>
              </a:graphicData>
            </a:graphic>
          </wp:anchor>
        </w:drawing>
      </w:r>
      <w:r w:rsidRPr="00A85FED">
        <w:rPr>
          <w:rFonts w:ascii="Arial" w:hAnsi="Arial" w:cs="Arial"/>
          <w:noProof/>
        </w:rPr>
        <w:t>Source: Om</w:t>
      </w:r>
      <w:r w:rsidR="00AF5751">
        <w:rPr>
          <w:rFonts w:ascii="Arial" w:hAnsi="Arial" w:cs="Arial"/>
          <w:noProof/>
        </w:rPr>
        <w:t>ni</w:t>
      </w:r>
    </w:p>
    <w:p w14:paraId="4CCCD5B5" w14:textId="77777777" w:rsidR="008B2344" w:rsidRDefault="008B2344" w:rsidP="00960FD0">
      <w:pPr>
        <w:pStyle w:val="Heading1"/>
        <w:rPr>
          <w:rFonts w:ascii="Arial" w:hAnsi="Arial" w:cs="Arial"/>
          <w:noProof/>
        </w:rPr>
      </w:pPr>
      <w:bookmarkStart w:id="42" w:name="_Toc189729621"/>
    </w:p>
    <w:p w14:paraId="795AA39E" w14:textId="77777777" w:rsidR="008B2344" w:rsidRDefault="008B2344" w:rsidP="008B2344"/>
    <w:p w14:paraId="37190B8A" w14:textId="77777777" w:rsidR="008B2344" w:rsidRPr="008B2344" w:rsidRDefault="008B2344" w:rsidP="008B2344"/>
    <w:p w14:paraId="5A73B6B7" w14:textId="77777777" w:rsidR="008B2344" w:rsidRDefault="008B2344" w:rsidP="008B2344">
      <w:pPr>
        <w:pStyle w:val="Heading1"/>
        <w:keepNext w:val="0"/>
        <w:keepLines w:val="0"/>
        <w:widowControl w:val="0"/>
        <w:rPr>
          <w:rFonts w:ascii="Arial" w:hAnsi="Arial" w:cs="Arial"/>
          <w:noProof/>
        </w:rPr>
      </w:pPr>
    </w:p>
    <w:p w14:paraId="30A9A034" w14:textId="77777777" w:rsidR="008B2344" w:rsidRDefault="008B2344" w:rsidP="008B2344">
      <w:pPr>
        <w:pStyle w:val="Heading1"/>
        <w:keepNext w:val="0"/>
        <w:keepLines w:val="0"/>
        <w:widowControl w:val="0"/>
        <w:rPr>
          <w:rFonts w:ascii="Arial" w:hAnsi="Arial" w:cs="Arial"/>
          <w:noProof/>
        </w:rPr>
      </w:pPr>
    </w:p>
    <w:p w14:paraId="3E7D382F" w14:textId="77777777" w:rsidR="008B2344" w:rsidRDefault="008B2344" w:rsidP="008B2344"/>
    <w:p w14:paraId="3220F534" w14:textId="77777777" w:rsidR="008B2344" w:rsidRDefault="008B2344" w:rsidP="008B2344"/>
    <w:p w14:paraId="7CC1F41D" w14:textId="77777777" w:rsidR="008B2344" w:rsidRDefault="008B2344" w:rsidP="008B2344"/>
    <w:p w14:paraId="325AAE35" w14:textId="77777777" w:rsidR="008B2344" w:rsidRPr="008B2344" w:rsidRDefault="008B2344" w:rsidP="008B2344"/>
    <w:p w14:paraId="02F1BCAC" w14:textId="24356D2A" w:rsidR="0088116B" w:rsidRDefault="00DC0FFF" w:rsidP="008B2344">
      <w:pPr>
        <w:pStyle w:val="Heading1"/>
        <w:keepNext w:val="0"/>
        <w:keepLines w:val="0"/>
        <w:widowControl w:val="0"/>
        <w:rPr>
          <w:rFonts w:ascii="Arial" w:hAnsi="Arial" w:cs="Arial"/>
          <w:noProof/>
        </w:rPr>
      </w:pPr>
      <w:r w:rsidRPr="00A85FED">
        <w:rPr>
          <w:rFonts w:ascii="Arial" w:hAnsi="Arial" w:cs="Arial"/>
          <w:noProof/>
        </w:rPr>
        <w:t xml:space="preserve">Section </w:t>
      </w:r>
      <w:r w:rsidR="005D199A" w:rsidRPr="00A85FED">
        <w:rPr>
          <w:rFonts w:ascii="Arial" w:hAnsi="Arial" w:cs="Arial"/>
          <w:noProof/>
        </w:rPr>
        <w:t>7</w:t>
      </w:r>
      <w:r w:rsidRPr="00A85FED">
        <w:rPr>
          <w:rFonts w:ascii="Arial" w:hAnsi="Arial" w:cs="Arial"/>
          <w:noProof/>
        </w:rPr>
        <w:t xml:space="preserve">: </w:t>
      </w:r>
      <w:r w:rsidR="00960FD0" w:rsidRPr="00A85FED">
        <w:rPr>
          <w:rFonts w:ascii="Arial" w:hAnsi="Arial" w:cs="Arial"/>
          <w:noProof/>
        </w:rPr>
        <w:t>Booking and delivery</w:t>
      </w:r>
      <w:bookmarkEnd w:id="42"/>
      <w:r w:rsidR="00960FD0" w:rsidRPr="00A85FED">
        <w:rPr>
          <w:rFonts w:ascii="Arial" w:hAnsi="Arial" w:cs="Arial"/>
          <w:noProof/>
        </w:rPr>
        <w:t xml:space="preserve"> </w:t>
      </w:r>
    </w:p>
    <w:p w14:paraId="2D0D7E11" w14:textId="79AA1C94" w:rsidR="008B2344" w:rsidRPr="008B2344" w:rsidRDefault="008B2344" w:rsidP="008B2344">
      <w:r w:rsidRPr="00A85FED">
        <w:rPr>
          <w:rFonts w:ascii="Arial" w:hAnsi="Arial" w:cs="Arial"/>
          <w:noProof/>
        </w:rPr>
        <w:drawing>
          <wp:anchor distT="0" distB="0" distL="114300" distR="114300" simplePos="0" relativeHeight="251678720" behindDoc="0" locked="0" layoutInCell="1" allowOverlap="1" wp14:anchorId="0E1741C5" wp14:editId="42E8AFAA">
            <wp:simplePos x="0" y="0"/>
            <wp:positionH relativeFrom="column">
              <wp:posOffset>0</wp:posOffset>
            </wp:positionH>
            <wp:positionV relativeFrom="paragraph">
              <wp:posOffset>29845</wp:posOffset>
            </wp:positionV>
            <wp:extent cx="5327650" cy="3813810"/>
            <wp:effectExtent l="0" t="0" r="6350" b="0"/>
            <wp:wrapSquare wrapText="bothSides"/>
            <wp:docPr id="672298689" name="Picture Placeholder 14" descr="This image shows a scene where a number of people are using accessible SMM vehicles (for example, seated scooters, trikes and tandems). There is also a Mobility Hub where a woman drops off a wheelchair for storage. There is also a van on the road with collections and delivery written on its side panel. Finally there are three questions in the image. 'What if there was a place where I could pick up a vehicle and get advice?'. 'What if the booking process was more accessible and flexible?'. 'What if there was a way to book a vehicle and deliver it to my home?'">
              <a:extLst xmlns:a="http://schemas.openxmlformats.org/drawingml/2006/main">
                <a:ext uri="{FF2B5EF4-FFF2-40B4-BE49-F238E27FC236}">
                  <a16:creationId xmlns:a16="http://schemas.microsoft.com/office/drawing/2014/main" id="{32293F84-3C5D-02CD-BE50-94BD0C23BF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Placeholder 14" descr="This image shows a scene where a number of people are using accessible SMM vehicles (for example, seated scooters, trikes and tandems). There is also a Mobility Hub where a woman drops off a wheelchair for storage. There is also a van on the road with collections and delivery written on its side panel. Finally there are three questions in the image. 'What if there was a place where I could pick up a vehicle and get advice?'. 'What if the booking process was more accessible and flexible?'. 'What if there was a way to book a vehicle and deliver it to my home?'">
                      <a:extLst>
                        <a:ext uri="{FF2B5EF4-FFF2-40B4-BE49-F238E27FC236}">
                          <a16:creationId xmlns:a16="http://schemas.microsoft.com/office/drawing/2014/main" id="{32293F84-3C5D-02CD-BE50-94BD0C23BFF3}"/>
                        </a:ext>
                      </a:extLst>
                    </pic:cNvPr>
                    <pic:cNvPicPr>
                      <a:picLocks noGrp="1"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5327650" cy="3813810"/>
                    </a:xfrm>
                    <a:prstGeom prst="rect">
                      <a:avLst/>
                    </a:prstGeom>
                  </pic:spPr>
                </pic:pic>
              </a:graphicData>
            </a:graphic>
            <wp14:sizeRelH relativeFrom="margin">
              <wp14:pctWidth>0</wp14:pctWidth>
            </wp14:sizeRelH>
            <wp14:sizeRelV relativeFrom="margin">
              <wp14:pctHeight>0</wp14:pctHeight>
            </wp14:sizeRelV>
          </wp:anchor>
        </w:drawing>
      </w:r>
    </w:p>
    <w:p w14:paraId="59E44D4F" w14:textId="77777777" w:rsidR="008B2344" w:rsidRDefault="008B2344" w:rsidP="00960FD0">
      <w:pPr>
        <w:pStyle w:val="Heading2"/>
        <w:rPr>
          <w:rFonts w:ascii="Arial" w:eastAsia="Adelle Sans Light" w:hAnsi="Arial" w:cs="Arial"/>
          <w:lang w:val="en-US" w:eastAsia="en-GB"/>
        </w:rPr>
      </w:pPr>
      <w:bookmarkStart w:id="43" w:name="_Toc189729622"/>
    </w:p>
    <w:p w14:paraId="313BE5D7" w14:textId="77777777" w:rsidR="008B2344" w:rsidRDefault="008B2344" w:rsidP="00960FD0">
      <w:pPr>
        <w:pStyle w:val="Heading2"/>
        <w:rPr>
          <w:rFonts w:ascii="Arial" w:eastAsia="Adelle Sans Light" w:hAnsi="Arial" w:cs="Arial"/>
          <w:lang w:val="en-US" w:eastAsia="en-GB"/>
        </w:rPr>
      </w:pPr>
    </w:p>
    <w:p w14:paraId="654DD9AC" w14:textId="77777777" w:rsidR="008B2344" w:rsidRDefault="008B2344" w:rsidP="00960FD0">
      <w:pPr>
        <w:pStyle w:val="Heading2"/>
        <w:rPr>
          <w:rFonts w:ascii="Arial" w:eastAsia="Adelle Sans Light" w:hAnsi="Arial" w:cs="Arial"/>
          <w:lang w:val="en-US" w:eastAsia="en-GB"/>
        </w:rPr>
      </w:pPr>
    </w:p>
    <w:p w14:paraId="20522A83" w14:textId="77777777" w:rsidR="008B2344" w:rsidRDefault="008B2344" w:rsidP="00960FD0">
      <w:pPr>
        <w:pStyle w:val="Heading2"/>
        <w:rPr>
          <w:rFonts w:ascii="Arial" w:eastAsia="Adelle Sans Light" w:hAnsi="Arial" w:cs="Arial"/>
          <w:lang w:val="en-US" w:eastAsia="en-GB"/>
        </w:rPr>
      </w:pPr>
    </w:p>
    <w:p w14:paraId="26860416" w14:textId="77777777" w:rsidR="008B2344" w:rsidRDefault="008B2344" w:rsidP="00960FD0">
      <w:pPr>
        <w:pStyle w:val="Heading2"/>
        <w:rPr>
          <w:rFonts w:ascii="Arial" w:eastAsia="Adelle Sans Light" w:hAnsi="Arial" w:cs="Arial"/>
          <w:lang w:val="en-US" w:eastAsia="en-GB"/>
        </w:rPr>
      </w:pPr>
    </w:p>
    <w:p w14:paraId="7CE149A8" w14:textId="77777777" w:rsidR="008B2344" w:rsidRDefault="008B2344" w:rsidP="00960FD0">
      <w:pPr>
        <w:pStyle w:val="Heading2"/>
        <w:rPr>
          <w:rFonts w:ascii="Arial" w:eastAsia="Adelle Sans Light" w:hAnsi="Arial" w:cs="Arial"/>
          <w:lang w:val="en-US" w:eastAsia="en-GB"/>
        </w:rPr>
      </w:pPr>
    </w:p>
    <w:p w14:paraId="7A71EDA4" w14:textId="77777777" w:rsidR="008B2344" w:rsidRDefault="008B2344" w:rsidP="00960FD0">
      <w:pPr>
        <w:pStyle w:val="Heading2"/>
        <w:rPr>
          <w:rFonts w:ascii="Arial" w:eastAsia="Adelle Sans Light" w:hAnsi="Arial" w:cs="Arial"/>
          <w:lang w:val="en-US" w:eastAsia="en-GB"/>
        </w:rPr>
      </w:pPr>
    </w:p>
    <w:p w14:paraId="1FB5D378" w14:textId="77777777" w:rsidR="008B2344" w:rsidRDefault="008B2344" w:rsidP="00960FD0">
      <w:pPr>
        <w:pStyle w:val="Heading2"/>
        <w:rPr>
          <w:rFonts w:ascii="Arial" w:eastAsia="Adelle Sans Light" w:hAnsi="Arial" w:cs="Arial"/>
          <w:lang w:val="en-US" w:eastAsia="en-GB"/>
        </w:rPr>
      </w:pPr>
    </w:p>
    <w:p w14:paraId="15F49CF8" w14:textId="77777777" w:rsidR="008B2344" w:rsidRDefault="008B2344" w:rsidP="00960FD0">
      <w:pPr>
        <w:pStyle w:val="Heading2"/>
        <w:rPr>
          <w:rFonts w:ascii="Arial" w:eastAsia="Adelle Sans Light" w:hAnsi="Arial" w:cs="Arial"/>
          <w:lang w:val="en-US" w:eastAsia="en-GB"/>
        </w:rPr>
      </w:pPr>
    </w:p>
    <w:p w14:paraId="1B93345A" w14:textId="77777777" w:rsidR="008B2344" w:rsidRDefault="008B2344" w:rsidP="00960FD0">
      <w:pPr>
        <w:pStyle w:val="Heading2"/>
        <w:rPr>
          <w:rFonts w:ascii="Arial" w:eastAsia="Adelle Sans Light" w:hAnsi="Arial" w:cs="Arial"/>
          <w:lang w:val="en-US" w:eastAsia="en-GB"/>
        </w:rPr>
      </w:pPr>
    </w:p>
    <w:p w14:paraId="7D9BE48F" w14:textId="64368B84" w:rsidR="00960FD0" w:rsidRPr="00A85FED" w:rsidRDefault="005D199A" w:rsidP="00960FD0">
      <w:pPr>
        <w:pStyle w:val="Heading2"/>
        <w:rPr>
          <w:rFonts w:ascii="Arial" w:eastAsia="Times New Roman" w:hAnsi="Arial" w:cs="Arial"/>
          <w:kern w:val="0"/>
          <w:lang w:eastAsia="en-GB"/>
        </w:rPr>
      </w:pPr>
      <w:r w:rsidRPr="00A85FED">
        <w:rPr>
          <w:rFonts w:ascii="Arial" w:eastAsia="Adelle Sans Light" w:hAnsi="Arial" w:cs="Arial"/>
          <w:lang w:val="en-US" w:eastAsia="en-GB"/>
        </w:rPr>
        <w:t xml:space="preserve">7.1 </w:t>
      </w:r>
      <w:r w:rsidR="00960FD0" w:rsidRPr="00A85FED">
        <w:rPr>
          <w:rFonts w:ascii="Arial" w:eastAsia="Adelle Sans Light" w:hAnsi="Arial" w:cs="Arial"/>
          <w:lang w:val="en-US" w:eastAsia="en-GB"/>
        </w:rPr>
        <w:t>Current Situation</w:t>
      </w:r>
      <w:bookmarkEnd w:id="43"/>
    </w:p>
    <w:p w14:paraId="609C4B71" w14:textId="77777777" w:rsidR="00960FD0" w:rsidRPr="00A85FED" w:rsidRDefault="00960FD0" w:rsidP="00960FD0">
      <w:pPr>
        <w:spacing w:after="0" w:line="240" w:lineRule="auto"/>
        <w:rPr>
          <w:rFonts w:ascii="Arial" w:eastAsia="Adelle Sans Light" w:hAnsi="Arial" w:cs="Arial"/>
          <w:color w:val="000000" w:themeColor="text1"/>
          <w:kern w:val="24"/>
          <w:sz w:val="28"/>
          <w:szCs w:val="28"/>
          <w:lang w:val="en-US" w:eastAsia="en-GB"/>
          <w14:ligatures w14:val="none"/>
        </w:rPr>
      </w:pPr>
      <w:r w:rsidRPr="00A85FED">
        <w:rPr>
          <w:rFonts w:ascii="Arial" w:eastAsia="Adelle Sans Light" w:hAnsi="Arial" w:cs="Arial"/>
          <w:color w:val="000000" w:themeColor="text1"/>
          <w:kern w:val="24"/>
          <w:sz w:val="28"/>
          <w:szCs w:val="28"/>
          <w:lang w:val="en-US" w:eastAsia="en-GB"/>
          <w14:ligatures w14:val="none"/>
        </w:rPr>
        <w:t>This research examined the booking experiences of both current users and non-users of SMM services, focusing on anticipated or actual difficulties with digital apps.</w:t>
      </w:r>
    </w:p>
    <w:p w14:paraId="3E1751F0" w14:textId="77777777" w:rsidR="00960FD0" w:rsidRPr="00A85FED" w:rsidRDefault="00960FD0" w:rsidP="00960FD0">
      <w:pPr>
        <w:spacing w:after="0" w:line="240" w:lineRule="auto"/>
        <w:rPr>
          <w:rFonts w:ascii="Arial" w:eastAsia="Times New Roman" w:hAnsi="Arial" w:cs="Arial"/>
          <w:kern w:val="0"/>
          <w:sz w:val="28"/>
          <w:szCs w:val="28"/>
          <w:lang w:eastAsia="en-GB"/>
          <w14:ligatures w14:val="none"/>
        </w:rPr>
      </w:pPr>
    </w:p>
    <w:p w14:paraId="670713E0" w14:textId="388411C3" w:rsidR="00960FD0" w:rsidRPr="00A85FED" w:rsidRDefault="00960FD0" w:rsidP="00960FD0">
      <w:pPr>
        <w:spacing w:after="0" w:line="240" w:lineRule="auto"/>
        <w:rPr>
          <w:rFonts w:ascii="Arial" w:eastAsia="Adelle Sans Light" w:hAnsi="Arial" w:cs="Arial"/>
          <w:color w:val="000000" w:themeColor="text1"/>
          <w:kern w:val="24"/>
          <w:sz w:val="28"/>
          <w:szCs w:val="28"/>
          <w:lang w:val="en-US" w:eastAsia="en-GB"/>
          <w14:ligatures w14:val="none"/>
        </w:rPr>
      </w:pPr>
      <w:r w:rsidRPr="00A85FED">
        <w:rPr>
          <w:rFonts w:ascii="Arial" w:eastAsia="Adelle Sans Light" w:hAnsi="Arial" w:cs="Arial"/>
          <w:color w:val="000000" w:themeColor="text1"/>
          <w:kern w:val="24"/>
          <w:sz w:val="28"/>
          <w:szCs w:val="28"/>
          <w:lang w:val="en-US" w:eastAsia="en-GB"/>
          <w14:ligatures w14:val="none"/>
        </w:rPr>
        <w:t xml:space="preserve">Disabled people are more likely to be digitally excluded. </w:t>
      </w:r>
    </w:p>
    <w:p w14:paraId="47768697" w14:textId="77777777" w:rsidR="00960FD0" w:rsidRPr="00A85FED" w:rsidRDefault="00960FD0" w:rsidP="00960FD0">
      <w:pPr>
        <w:spacing w:after="0" w:line="240" w:lineRule="auto"/>
        <w:rPr>
          <w:rFonts w:ascii="Arial" w:eastAsia="Times New Roman" w:hAnsi="Arial" w:cs="Arial"/>
          <w:kern w:val="0"/>
          <w:sz w:val="28"/>
          <w:szCs w:val="28"/>
          <w:lang w:eastAsia="en-GB"/>
          <w14:ligatures w14:val="none"/>
        </w:rPr>
      </w:pPr>
    </w:p>
    <w:p w14:paraId="159272D0" w14:textId="58E7C236" w:rsidR="00960FD0" w:rsidRPr="00A85FED" w:rsidRDefault="00960FD0" w:rsidP="00960FD0">
      <w:pPr>
        <w:spacing w:after="0" w:line="240" w:lineRule="auto"/>
        <w:rPr>
          <w:rFonts w:ascii="Arial" w:eastAsia="Adelle Sans Light" w:hAnsi="Arial" w:cs="Arial"/>
          <w:color w:val="000000" w:themeColor="text1"/>
          <w:kern w:val="24"/>
          <w:sz w:val="28"/>
          <w:szCs w:val="28"/>
          <w:lang w:val="en-US" w:eastAsia="en-GB"/>
          <w14:ligatures w14:val="none"/>
        </w:rPr>
      </w:pPr>
      <w:r w:rsidRPr="00A85FED">
        <w:rPr>
          <w:rFonts w:ascii="Arial" w:eastAsia="Adelle Sans Light" w:hAnsi="Arial" w:cs="Arial"/>
          <w:color w:val="000000" w:themeColor="text1"/>
          <w:kern w:val="24"/>
          <w:sz w:val="28"/>
          <w:szCs w:val="28"/>
          <w:lang w:val="en-US" w:eastAsia="en-GB"/>
          <w14:ligatures w14:val="none"/>
        </w:rPr>
        <w:t>Overall, 25% of respondents reported experiencing or anticipating difficulties using digital apps to book SMM vehicles. This figure was slightly higher among SMM users (28%) than non-users (25%). Notably, 21% of non-users were uncertain if they would encounter difficulties, compared to 15% of users. Among respondents who are blind or partially sighted, 44% felt they would likely face challenges using digital apps.</w:t>
      </w:r>
    </w:p>
    <w:p w14:paraId="2C73C347" w14:textId="0BB5A646" w:rsidR="002C1BEC" w:rsidRPr="00A85FED" w:rsidRDefault="002C1BEC" w:rsidP="00960FD0">
      <w:pPr>
        <w:spacing w:after="0" w:line="240" w:lineRule="auto"/>
        <w:rPr>
          <w:rFonts w:ascii="Arial" w:eastAsia="Times New Roman" w:hAnsi="Arial" w:cs="Arial"/>
          <w:kern w:val="0"/>
          <w:sz w:val="28"/>
          <w:szCs w:val="28"/>
          <w:lang w:eastAsia="en-GB"/>
          <w14:ligatures w14:val="none"/>
        </w:rPr>
      </w:pPr>
    </w:p>
    <w:p w14:paraId="2E4B4166" w14:textId="254D9449" w:rsidR="00960FD0" w:rsidRPr="00A85FED" w:rsidRDefault="00960FD0" w:rsidP="00960FD0">
      <w:pPr>
        <w:spacing w:after="460" w:line="240" w:lineRule="auto"/>
        <w:rPr>
          <w:rFonts w:ascii="Arial" w:eastAsia="Times New Roman" w:hAnsi="Arial" w:cs="Arial"/>
          <w:kern w:val="0"/>
          <w:sz w:val="28"/>
          <w:szCs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When asked about specific barriers to using booking apps, of the 164 respondents who provided spontaneous feedback:</w:t>
      </w:r>
    </w:p>
    <w:p w14:paraId="1818A380" w14:textId="7379F195" w:rsidR="00960FD0" w:rsidRPr="00A85FED" w:rsidRDefault="00960FD0" w:rsidP="00960FD0">
      <w:pPr>
        <w:numPr>
          <w:ilvl w:val="0"/>
          <w:numId w:val="21"/>
        </w:numPr>
        <w:spacing w:line="240" w:lineRule="auto"/>
        <w:ind w:left="1166"/>
        <w:contextualSpacing/>
        <w:rPr>
          <w:rFonts w:ascii="Arial" w:eastAsia="Times New Roman" w:hAnsi="Arial" w:cs="Arial"/>
          <w:kern w:val="0"/>
          <w:sz w:val="28"/>
          <w:szCs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36% cited general accessibility issues with apps</w:t>
      </w:r>
    </w:p>
    <w:p w14:paraId="044516E2" w14:textId="3564FCD8" w:rsidR="00960FD0" w:rsidRPr="00D55A20" w:rsidRDefault="00960FD0" w:rsidP="00960FD0">
      <w:pPr>
        <w:numPr>
          <w:ilvl w:val="0"/>
          <w:numId w:val="21"/>
        </w:numPr>
        <w:spacing w:line="240" w:lineRule="auto"/>
        <w:ind w:left="1166"/>
        <w:contextualSpacing/>
        <w:rPr>
          <w:rFonts w:ascii="Arial" w:eastAsia="Times New Roman" w:hAnsi="Arial" w:cs="Arial"/>
          <w:kern w:val="0"/>
          <w:sz w:val="28"/>
          <w:szCs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 xml:space="preserve">20% mentioned limitations in digital literacy, and </w:t>
      </w:r>
    </w:p>
    <w:p w14:paraId="61F265E2" w14:textId="634F7DB6" w:rsidR="00D55A20" w:rsidRPr="00D55A20" w:rsidRDefault="00D55A20" w:rsidP="00D55A20">
      <w:pPr>
        <w:numPr>
          <w:ilvl w:val="0"/>
          <w:numId w:val="21"/>
        </w:numPr>
        <w:spacing w:line="240" w:lineRule="auto"/>
        <w:ind w:left="1166"/>
        <w:contextualSpacing/>
        <w:rPr>
          <w:rFonts w:ascii="Arial" w:eastAsia="Adelle Sans Light" w:hAnsi="Arial" w:cs="Arial"/>
          <w:color w:val="000000" w:themeColor="text1"/>
          <w:kern w:val="24"/>
          <w:sz w:val="28"/>
          <w:szCs w:val="28"/>
          <w:lang w:eastAsia="en-GB"/>
          <w14:ligatures w14:val="none"/>
        </w:rPr>
      </w:pPr>
      <w:r>
        <w:rPr>
          <w:rFonts w:ascii="Arial" w:eastAsia="Adelle Sans Light" w:hAnsi="Arial" w:cs="Arial"/>
          <w:color w:val="000000" w:themeColor="text1"/>
          <w:kern w:val="24"/>
          <w:sz w:val="28"/>
          <w:szCs w:val="28"/>
          <w:lang w:val="en-US" w:eastAsia="en-GB"/>
          <w14:ligatures w14:val="none"/>
        </w:rPr>
        <w:t>1</w:t>
      </w:r>
      <w:r w:rsidRPr="00D55A20">
        <w:rPr>
          <w:rFonts w:ascii="Arial" w:eastAsia="Adelle Sans Light" w:hAnsi="Arial" w:cs="Arial"/>
          <w:color w:val="000000" w:themeColor="text1"/>
          <w:kern w:val="24"/>
          <w:sz w:val="28"/>
          <w:szCs w:val="28"/>
          <w:lang w:val="en-US" w:eastAsia="en-GB"/>
          <w14:ligatures w14:val="none"/>
        </w:rPr>
        <w:t>7% reported not having a smartphone or a compatible device.</w:t>
      </w:r>
    </w:p>
    <w:p w14:paraId="6E6FC377" w14:textId="77777777" w:rsidR="0051040E" w:rsidRDefault="0051040E" w:rsidP="0051040E">
      <w:pPr>
        <w:spacing w:line="240" w:lineRule="auto"/>
        <w:contextualSpacing/>
        <w:rPr>
          <w:rFonts w:ascii="Arial" w:eastAsia="Times New Roman" w:hAnsi="Arial" w:cs="Arial"/>
          <w:kern w:val="0"/>
          <w:sz w:val="28"/>
          <w:szCs w:val="28"/>
          <w:lang w:eastAsia="en-GB"/>
          <w14:ligatures w14:val="none"/>
        </w:rPr>
      </w:pPr>
    </w:p>
    <w:p w14:paraId="53E40C97" w14:textId="77777777" w:rsidR="0051040E" w:rsidRPr="00A85FED" w:rsidRDefault="0051040E" w:rsidP="0051040E">
      <w:pPr>
        <w:spacing w:after="0" w:line="240" w:lineRule="auto"/>
        <w:rPr>
          <w:rFonts w:ascii="Arial" w:eastAsiaTheme="minorEastAsia" w:hAnsi="Arial" w:cs="Arial"/>
          <w:color w:val="000000" w:themeColor="text1"/>
          <w:kern w:val="24"/>
          <w:sz w:val="28"/>
          <w:szCs w:val="28"/>
          <w:lang w:eastAsia="en-GB"/>
          <w14:ligatures w14:val="none"/>
        </w:rPr>
      </w:pPr>
      <w:r w:rsidRPr="00A85FED">
        <w:rPr>
          <w:rFonts w:ascii="Arial" w:eastAsiaTheme="minorEastAsia" w:hAnsi="Arial" w:cs="Arial"/>
          <w:color w:val="000000" w:themeColor="text1"/>
          <w:kern w:val="24"/>
          <w:sz w:val="28"/>
          <w:szCs w:val="28"/>
          <w:lang w:eastAsia="en-GB"/>
          <w14:ligatures w14:val="none"/>
        </w:rPr>
        <w:t>Ofcom's most recent comprehensive research on the take-up of services, devices, affordability, and engagement within the communications market dates back to 2019. While the findings are now five years old, they remain the most up-to-date and detailed data on this issue, as subsequent reports have not provided updated statistics. The research revealed that disabled people face significant digital exclusion. For instance, only 53% of disabled individuals had access to a smartphone in their household, compared to 81% of non-disabled individuals. Furthermore, just half of disabled people reported feeling confident in understanding the language and terminology used on digital platforms, in contrast to 75% of non-disabled individuals.</w:t>
      </w:r>
    </w:p>
    <w:p w14:paraId="601F3964" w14:textId="77777777" w:rsidR="0051040E" w:rsidRPr="00D55A20" w:rsidRDefault="0051040E" w:rsidP="0051040E">
      <w:pPr>
        <w:spacing w:line="240" w:lineRule="auto"/>
        <w:contextualSpacing/>
        <w:rPr>
          <w:rFonts w:ascii="Arial" w:eastAsia="Times New Roman" w:hAnsi="Arial" w:cs="Arial"/>
          <w:kern w:val="0"/>
          <w:sz w:val="28"/>
          <w:szCs w:val="28"/>
          <w:lang w:eastAsia="en-GB"/>
          <w14:ligatures w14:val="none"/>
        </w:rPr>
      </w:pPr>
    </w:p>
    <w:p w14:paraId="3D3AAF3C" w14:textId="710441FE" w:rsidR="00E341B4" w:rsidRPr="00A85FED" w:rsidRDefault="005F0217" w:rsidP="00E341B4">
      <w:pPr>
        <w:pStyle w:val="Heading2"/>
        <w:rPr>
          <w:rFonts w:ascii="Arial" w:eastAsia="Times New Roman" w:hAnsi="Arial" w:cs="Arial"/>
          <w:kern w:val="0"/>
          <w:lang w:eastAsia="en-GB"/>
        </w:rPr>
      </w:pPr>
      <w:bookmarkStart w:id="44" w:name="_Toc189729623"/>
      <w:r w:rsidRPr="00A85FED">
        <w:rPr>
          <w:rFonts w:ascii="Arial" w:eastAsia="Adelle Sans Light" w:hAnsi="Arial" w:cs="Arial"/>
          <w:lang w:val="en-US" w:eastAsia="en-GB"/>
        </w:rPr>
        <w:t xml:space="preserve">7.2 </w:t>
      </w:r>
      <w:r w:rsidR="00E341B4" w:rsidRPr="00A85FED">
        <w:rPr>
          <w:rFonts w:ascii="Arial" w:eastAsia="Adelle Sans Light" w:hAnsi="Arial" w:cs="Arial"/>
          <w:lang w:val="en-US" w:eastAsia="en-GB"/>
        </w:rPr>
        <w:t>Finding and accessing SMM vehicles</w:t>
      </w:r>
      <w:bookmarkEnd w:id="44"/>
    </w:p>
    <w:p w14:paraId="0F616877" w14:textId="77777777" w:rsidR="00E341B4" w:rsidRPr="00A85FED" w:rsidRDefault="00E341B4" w:rsidP="00E341B4">
      <w:pPr>
        <w:spacing w:after="0" w:line="240" w:lineRule="auto"/>
        <w:rPr>
          <w:rFonts w:ascii="Arial" w:eastAsia="Adelle Sans Light" w:hAnsi="Arial" w:cs="Arial"/>
          <w:color w:val="000000" w:themeColor="text1"/>
          <w:kern w:val="24"/>
          <w:sz w:val="28"/>
          <w:szCs w:val="28"/>
          <w:lang w:val="en-US" w:eastAsia="en-GB"/>
          <w14:ligatures w14:val="none"/>
        </w:rPr>
      </w:pPr>
      <w:r w:rsidRPr="00A85FED">
        <w:rPr>
          <w:rFonts w:ascii="Arial" w:eastAsia="Adelle Sans Light" w:hAnsi="Arial" w:cs="Arial"/>
          <w:color w:val="000000" w:themeColor="text1"/>
          <w:kern w:val="24"/>
          <w:sz w:val="28"/>
          <w:szCs w:val="28"/>
          <w:lang w:val="en-US" w:eastAsia="en-GB"/>
          <w14:ligatures w14:val="none"/>
        </w:rPr>
        <w:t>The research also explored whether respondents had difficulties finding available SMM vehicles and travelling to them. Overall, half of all respondents (50%) reported experiencing or expecting challenges locating an SMM vehicle, while 31% were uncertain.</w:t>
      </w:r>
    </w:p>
    <w:p w14:paraId="14920F8D" w14:textId="77777777" w:rsidR="00E341B4" w:rsidRPr="00A85FED" w:rsidRDefault="00E341B4" w:rsidP="00E341B4">
      <w:pPr>
        <w:spacing w:after="0" w:line="240" w:lineRule="auto"/>
        <w:rPr>
          <w:rFonts w:ascii="Arial" w:eastAsia="Times New Roman" w:hAnsi="Arial" w:cs="Arial"/>
          <w:kern w:val="0"/>
          <w:lang w:eastAsia="en-GB"/>
          <w14:ligatures w14:val="none"/>
        </w:rPr>
      </w:pPr>
    </w:p>
    <w:p w14:paraId="26F164A4" w14:textId="77777777" w:rsidR="00E341B4" w:rsidRPr="00A85FED" w:rsidRDefault="00E341B4" w:rsidP="00E341B4">
      <w:pPr>
        <w:spacing w:after="0" w:line="240" w:lineRule="auto"/>
        <w:rPr>
          <w:rFonts w:ascii="Arial" w:eastAsia="Adelle Sans Light" w:hAnsi="Arial" w:cs="Arial"/>
          <w:color w:val="000000" w:themeColor="text1"/>
          <w:kern w:val="24"/>
          <w:sz w:val="28"/>
          <w:szCs w:val="28"/>
          <w:lang w:val="en-US" w:eastAsia="en-GB"/>
          <w14:ligatures w14:val="none"/>
        </w:rPr>
      </w:pPr>
      <w:r w:rsidRPr="00A85FED">
        <w:rPr>
          <w:rFonts w:ascii="Arial" w:eastAsia="Adelle Sans Light" w:hAnsi="Arial" w:cs="Arial"/>
          <w:color w:val="000000" w:themeColor="text1"/>
          <w:kern w:val="24"/>
          <w:sz w:val="28"/>
          <w:szCs w:val="28"/>
          <w:lang w:val="en-US" w:eastAsia="en-GB"/>
          <w14:ligatures w14:val="none"/>
        </w:rPr>
        <w:t>Current users of SMM services were more likely to report having no problems than non-users (35% compared with 17%). Non-users were more likely than users to be unsure whether they would face difficulties (33% compared with 13%). When asked about specific concerns:</w:t>
      </w:r>
    </w:p>
    <w:p w14:paraId="2BF789AE" w14:textId="77777777" w:rsidR="00E341B4" w:rsidRPr="00A85FED" w:rsidRDefault="00E341B4" w:rsidP="00E341B4">
      <w:pPr>
        <w:spacing w:after="0" w:line="240" w:lineRule="auto"/>
        <w:rPr>
          <w:rFonts w:ascii="Arial" w:eastAsia="Times New Roman" w:hAnsi="Arial" w:cs="Arial"/>
          <w:kern w:val="0"/>
          <w:lang w:eastAsia="en-GB"/>
          <w14:ligatures w14:val="none"/>
        </w:rPr>
      </w:pPr>
    </w:p>
    <w:p w14:paraId="15AE9F07" w14:textId="77777777" w:rsidR="00E341B4" w:rsidRPr="00A85FED" w:rsidRDefault="00E341B4" w:rsidP="00E341B4">
      <w:pPr>
        <w:numPr>
          <w:ilvl w:val="0"/>
          <w:numId w:val="22"/>
        </w:numPr>
        <w:spacing w:line="240" w:lineRule="auto"/>
        <w:ind w:left="1166"/>
        <w:contextualSpacing/>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50% of respondents (non-users) anticipated issues related to a perceived lack of availability in their local area or difficulty getting to the vehicles.</w:t>
      </w:r>
    </w:p>
    <w:p w14:paraId="6D745EAF" w14:textId="77777777" w:rsidR="00504D30" w:rsidRPr="00A85FED" w:rsidRDefault="00504D30" w:rsidP="00504D30">
      <w:pPr>
        <w:numPr>
          <w:ilvl w:val="0"/>
          <w:numId w:val="23"/>
        </w:numPr>
        <w:spacing w:line="240" w:lineRule="auto"/>
        <w:ind w:left="1166"/>
        <w:contextualSpacing/>
        <w:rPr>
          <w:rFonts w:ascii="Arial" w:eastAsia="Times New Roman" w:hAnsi="Arial" w:cs="Arial"/>
          <w:kern w:val="0"/>
          <w:sz w:val="28"/>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 xml:space="preserve">42% of non-users felt that their access needs and safety would also be a concern. </w:t>
      </w:r>
    </w:p>
    <w:p w14:paraId="2461609A" w14:textId="77777777" w:rsidR="00504D30" w:rsidRPr="00A85FED" w:rsidRDefault="00504D30" w:rsidP="00504D30">
      <w:pPr>
        <w:numPr>
          <w:ilvl w:val="0"/>
          <w:numId w:val="23"/>
        </w:numPr>
        <w:spacing w:line="240" w:lineRule="auto"/>
        <w:ind w:left="1166"/>
        <w:contextualSpacing/>
        <w:rPr>
          <w:rFonts w:ascii="Arial" w:eastAsia="Times New Roman" w:hAnsi="Arial" w:cs="Arial"/>
          <w:kern w:val="0"/>
          <w:sz w:val="28"/>
          <w:lang w:eastAsia="en-GB"/>
          <w14:ligatures w14:val="none"/>
        </w:rPr>
      </w:pPr>
      <w:r w:rsidRPr="00A85FED">
        <w:rPr>
          <w:rFonts w:ascii="Arial" w:eastAsia="Adelle Sans Light" w:hAnsi="Arial" w:cs="Arial"/>
          <w:color w:val="1D1D1B"/>
          <w:kern w:val="24"/>
          <w:sz w:val="28"/>
          <w:szCs w:val="28"/>
          <w:lang w:val="en-US" w:eastAsia="en-GB"/>
          <w14:ligatures w14:val="none"/>
        </w:rPr>
        <w:t>8</w:t>
      </w:r>
      <w:r w:rsidRPr="00A85FED">
        <w:rPr>
          <w:rFonts w:ascii="Arial" w:eastAsia="Adelle Sans Light" w:hAnsi="Arial" w:cs="Arial"/>
          <w:color w:val="000000" w:themeColor="text1"/>
          <w:kern w:val="24"/>
          <w:sz w:val="28"/>
          <w:szCs w:val="28"/>
          <w:lang w:val="en-US" w:eastAsia="en-GB"/>
          <w14:ligatures w14:val="none"/>
        </w:rPr>
        <w:t xml:space="preserve">% reported difficulty with the booking system or making a payment. </w:t>
      </w:r>
    </w:p>
    <w:p w14:paraId="5551E40A" w14:textId="77777777" w:rsidR="00F355AB" w:rsidRPr="00A85FED" w:rsidRDefault="00F355AB" w:rsidP="00F355AB">
      <w:pPr>
        <w:pStyle w:val="NormalWeb"/>
        <w:spacing w:before="0" w:beforeAutospacing="0" w:after="460" w:afterAutospacing="0"/>
        <w:rPr>
          <w:rFonts w:ascii="Arial" w:hAnsi="Arial" w:cs="Arial"/>
        </w:rPr>
      </w:pPr>
      <w:r w:rsidRPr="00A85FED">
        <w:rPr>
          <w:rFonts w:ascii="Arial" w:eastAsia="Adelle Sans Light" w:hAnsi="Arial" w:cs="Arial"/>
          <w:color w:val="000000" w:themeColor="text1"/>
          <w:kern w:val="24"/>
          <w:sz w:val="28"/>
          <w:szCs w:val="28"/>
          <w:lang w:val="en-US"/>
        </w:rPr>
        <w:t xml:space="preserve">For current users, local availability was the primary challenge (52%, n=22), followed by access needs and safety reported by 26% (n=11) of SMM users. </w:t>
      </w:r>
    </w:p>
    <w:p w14:paraId="41A63ED1" w14:textId="77777777" w:rsidR="00F355AB" w:rsidRPr="00A85FED" w:rsidRDefault="00F355AB" w:rsidP="00F355AB">
      <w:pPr>
        <w:pStyle w:val="NormalWeb"/>
        <w:spacing w:before="0" w:beforeAutospacing="0" w:after="46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 xml:space="preserve">These findings regarding local availability are perhaps understandable as SMM vehicles are only available in 40 trial cities (see page 5). </w:t>
      </w:r>
    </w:p>
    <w:p w14:paraId="79D89ECF" w14:textId="3F984F76" w:rsidR="00F355AB" w:rsidRPr="00A85FED" w:rsidRDefault="00F355AB" w:rsidP="00F355AB">
      <w:pPr>
        <w:pStyle w:val="NormalWeb"/>
        <w:spacing w:after="460"/>
        <w:rPr>
          <w:rFonts w:ascii="Arial" w:hAnsi="Arial" w:cs="Arial"/>
          <w:b/>
          <w:bCs/>
          <w:sz w:val="28"/>
          <w:szCs w:val="28"/>
        </w:rPr>
      </w:pPr>
      <w:r w:rsidRPr="00A85FED">
        <w:rPr>
          <w:rFonts w:ascii="Arial" w:hAnsi="Arial" w:cs="Arial"/>
          <w:sz w:val="28"/>
          <w:szCs w:val="28"/>
        </w:rPr>
        <w:t xml:space="preserve">“I would need to use a powerchair to get to where they can be rented or drive there. The locations are either too far away for me to walk (or use my powerchair), or there is no disabled parking nearby. There is also nowhere to leave my powerchair. It would be better if I either had nearby disabled parking or somewhere I could leave my powerchair safely.” </w:t>
      </w:r>
      <w:r w:rsidRPr="00A85FED">
        <w:rPr>
          <w:rFonts w:ascii="Arial" w:hAnsi="Arial" w:cs="Arial"/>
          <w:b/>
          <w:bCs/>
          <w:sz w:val="28"/>
          <w:szCs w:val="28"/>
        </w:rPr>
        <w:t>Disabled respondent</w:t>
      </w:r>
    </w:p>
    <w:p w14:paraId="54CA311A" w14:textId="372A3ECE" w:rsidR="00997056" w:rsidRPr="00A85FED" w:rsidRDefault="005F0217" w:rsidP="00997056">
      <w:pPr>
        <w:pStyle w:val="Heading2"/>
        <w:rPr>
          <w:rFonts w:ascii="Arial" w:hAnsi="Arial" w:cs="Arial"/>
        </w:rPr>
      </w:pPr>
      <w:bookmarkStart w:id="45" w:name="_Toc189729624"/>
      <w:r w:rsidRPr="00A85FED">
        <w:rPr>
          <w:rFonts w:ascii="Arial" w:hAnsi="Arial" w:cs="Arial"/>
        </w:rPr>
        <w:t xml:space="preserve">7.3 </w:t>
      </w:r>
      <w:r w:rsidR="00997056" w:rsidRPr="00A85FED">
        <w:rPr>
          <w:rFonts w:ascii="Arial" w:hAnsi="Arial" w:cs="Arial"/>
        </w:rPr>
        <w:t>Improvements for the future</w:t>
      </w:r>
      <w:bookmarkEnd w:id="45"/>
    </w:p>
    <w:p w14:paraId="579C59DA" w14:textId="77777777" w:rsidR="00997056" w:rsidRPr="00A85FED" w:rsidRDefault="00997056" w:rsidP="00997056">
      <w:pPr>
        <w:pStyle w:val="NormalWeb"/>
        <w:spacing w:after="460"/>
        <w:rPr>
          <w:rFonts w:ascii="Arial" w:hAnsi="Arial" w:cs="Arial"/>
          <w:sz w:val="28"/>
          <w:szCs w:val="28"/>
        </w:rPr>
      </w:pPr>
      <w:r w:rsidRPr="00A85FED">
        <w:rPr>
          <w:rFonts w:ascii="Arial" w:hAnsi="Arial" w:cs="Arial"/>
          <w:sz w:val="28"/>
          <w:szCs w:val="28"/>
        </w:rPr>
        <w:t>When asked what improvement would change their experience with SMM vehicles, respondents highlighted three key areas:</w:t>
      </w:r>
    </w:p>
    <w:p w14:paraId="256F1C18" w14:textId="77777777" w:rsidR="00997056" w:rsidRPr="00A85FED" w:rsidRDefault="00997056" w:rsidP="00997056">
      <w:pPr>
        <w:pStyle w:val="NormalWeb"/>
        <w:numPr>
          <w:ilvl w:val="0"/>
          <w:numId w:val="24"/>
        </w:numPr>
        <w:spacing w:after="460"/>
        <w:rPr>
          <w:rFonts w:ascii="Arial" w:hAnsi="Arial" w:cs="Arial"/>
          <w:sz w:val="28"/>
          <w:szCs w:val="28"/>
        </w:rPr>
      </w:pPr>
      <w:r w:rsidRPr="00A85FED">
        <w:rPr>
          <w:rFonts w:ascii="Arial" w:hAnsi="Arial" w:cs="Arial"/>
          <w:b/>
          <w:bCs/>
          <w:sz w:val="28"/>
          <w:szCs w:val="28"/>
        </w:rPr>
        <w:t>Availability:</w:t>
      </w:r>
      <w:r w:rsidRPr="00A85FED">
        <w:rPr>
          <w:rFonts w:ascii="Arial" w:hAnsi="Arial" w:cs="Arial"/>
          <w:sz w:val="28"/>
          <w:szCs w:val="28"/>
        </w:rPr>
        <w:t xml:space="preserve"> 38% of respondents felt that SMM vehicles should be more readily available in their area. This was especially important for current SMM users, with 57% (n=45) indicating that increased availability would enhance their experience compared to 35% of non-users.</w:t>
      </w:r>
    </w:p>
    <w:p w14:paraId="2776A88D" w14:textId="77777777" w:rsidR="00997056" w:rsidRPr="00A85FED" w:rsidRDefault="00997056" w:rsidP="00997056">
      <w:pPr>
        <w:pStyle w:val="NormalWeb"/>
        <w:numPr>
          <w:ilvl w:val="0"/>
          <w:numId w:val="24"/>
        </w:numPr>
        <w:spacing w:after="460"/>
        <w:rPr>
          <w:rFonts w:ascii="Arial" w:hAnsi="Arial" w:cs="Arial"/>
          <w:sz w:val="28"/>
          <w:szCs w:val="28"/>
        </w:rPr>
      </w:pPr>
      <w:r w:rsidRPr="00A85FED">
        <w:rPr>
          <w:rFonts w:ascii="Arial" w:hAnsi="Arial" w:cs="Arial"/>
          <w:b/>
          <w:bCs/>
          <w:sz w:val="28"/>
          <w:szCs w:val="28"/>
        </w:rPr>
        <w:t>Ease of access:</w:t>
      </w:r>
      <w:r w:rsidRPr="00A85FED">
        <w:rPr>
          <w:rFonts w:ascii="Arial" w:hAnsi="Arial" w:cs="Arial"/>
          <w:sz w:val="28"/>
          <w:szCs w:val="28"/>
        </w:rPr>
        <w:t xml:space="preserve"> 36% felt accessing vehicles should be made easier.</w:t>
      </w:r>
    </w:p>
    <w:p w14:paraId="743893D3" w14:textId="0AFFD3B0" w:rsidR="00997056" w:rsidRPr="00A85FED" w:rsidRDefault="00997056" w:rsidP="00997056">
      <w:pPr>
        <w:pStyle w:val="NormalWeb"/>
        <w:numPr>
          <w:ilvl w:val="0"/>
          <w:numId w:val="24"/>
        </w:numPr>
        <w:spacing w:after="460"/>
        <w:rPr>
          <w:rFonts w:ascii="Arial" w:hAnsi="Arial" w:cs="Arial"/>
          <w:sz w:val="28"/>
          <w:szCs w:val="28"/>
        </w:rPr>
      </w:pPr>
      <w:r w:rsidRPr="00A85FED">
        <w:rPr>
          <w:rFonts w:ascii="Arial" w:hAnsi="Arial" w:cs="Arial"/>
          <w:b/>
          <w:bCs/>
          <w:sz w:val="28"/>
          <w:szCs w:val="28"/>
        </w:rPr>
        <w:t>Safe parking and storage:</w:t>
      </w:r>
      <w:r w:rsidRPr="00A85FED">
        <w:rPr>
          <w:rFonts w:ascii="Arial" w:hAnsi="Arial" w:cs="Arial"/>
          <w:sz w:val="28"/>
          <w:szCs w:val="28"/>
        </w:rPr>
        <w:t xml:space="preserve"> 28% of respondents would prefer to park or store their vehicles in safer locations.</w:t>
      </w:r>
    </w:p>
    <w:p w14:paraId="4E55AC11" w14:textId="398C0A93" w:rsidR="00F355AB" w:rsidRPr="00A85FED" w:rsidRDefault="00997056" w:rsidP="00997056">
      <w:pPr>
        <w:pStyle w:val="NormalWeb"/>
        <w:spacing w:after="460"/>
        <w:rPr>
          <w:rFonts w:ascii="Arial" w:hAnsi="Arial" w:cs="Arial"/>
          <w:sz w:val="28"/>
          <w:szCs w:val="28"/>
        </w:rPr>
      </w:pPr>
      <w:r w:rsidRPr="00A85FED">
        <w:rPr>
          <w:rFonts w:ascii="Arial" w:hAnsi="Arial" w:cs="Arial"/>
          <w:sz w:val="28"/>
          <w:szCs w:val="28"/>
        </w:rPr>
        <w:t xml:space="preserve">Additionally, when asked what single change they would make to their experience of SMM services, 33% of 613 spontaneous responses focused on booking and delivery (specifically increasing availability and making vehicles easier to access). </w:t>
      </w:r>
    </w:p>
    <w:p w14:paraId="27AE2199" w14:textId="6FF3669F" w:rsidR="000B2020" w:rsidRPr="00A85FED" w:rsidRDefault="000B2020" w:rsidP="00997056">
      <w:pPr>
        <w:pStyle w:val="NormalWeb"/>
        <w:spacing w:after="460"/>
        <w:rPr>
          <w:rFonts w:ascii="Arial" w:hAnsi="Arial" w:cs="Arial"/>
          <w:b/>
          <w:bCs/>
          <w:sz w:val="28"/>
          <w:szCs w:val="28"/>
        </w:rPr>
      </w:pPr>
      <w:r w:rsidRPr="00A85FED">
        <w:rPr>
          <w:rFonts w:ascii="Arial" w:hAnsi="Arial" w:cs="Arial"/>
          <w:sz w:val="28"/>
          <w:szCs w:val="28"/>
        </w:rPr>
        <w:t xml:space="preserve">“Make more available and advertise them. Also, it would be good to canvas the disabled community in an area to get their views on whether they would like micromobility vehicles situated locally.” </w:t>
      </w:r>
      <w:r w:rsidRPr="00A85FED">
        <w:rPr>
          <w:rFonts w:ascii="Arial" w:hAnsi="Arial" w:cs="Arial"/>
          <w:b/>
          <w:bCs/>
          <w:sz w:val="28"/>
          <w:szCs w:val="28"/>
        </w:rPr>
        <w:t>Disabled respondent</w:t>
      </w:r>
    </w:p>
    <w:p w14:paraId="727E782B" w14:textId="21532D74" w:rsidR="001655B5" w:rsidRPr="00A85FED" w:rsidRDefault="007853F6" w:rsidP="001655B5">
      <w:pPr>
        <w:pStyle w:val="Heading2"/>
        <w:rPr>
          <w:rFonts w:ascii="Arial" w:hAnsi="Arial" w:cs="Arial"/>
        </w:rPr>
      </w:pPr>
      <w:bookmarkStart w:id="46" w:name="_Toc189729625"/>
      <w:r w:rsidRPr="00A85FED">
        <w:rPr>
          <w:rFonts w:ascii="Arial" w:hAnsi="Arial" w:cs="Arial"/>
        </w:rPr>
        <w:t xml:space="preserve">7.4 </w:t>
      </w:r>
      <w:r w:rsidR="001655B5" w:rsidRPr="00A85FED">
        <w:rPr>
          <w:rFonts w:ascii="Arial" w:hAnsi="Arial" w:cs="Arial"/>
        </w:rPr>
        <w:t>What are others doing?</w:t>
      </w:r>
      <w:bookmarkEnd w:id="46"/>
      <w:r w:rsidR="001655B5" w:rsidRPr="00A85FED">
        <w:rPr>
          <w:rFonts w:ascii="Arial" w:hAnsi="Arial" w:cs="Arial"/>
        </w:rPr>
        <w:t xml:space="preserve"> </w:t>
      </w:r>
    </w:p>
    <w:p w14:paraId="7DB0F976" w14:textId="77777777" w:rsidR="00BA5475" w:rsidRPr="00A85FED" w:rsidRDefault="00BA5475" w:rsidP="00BA5475">
      <w:pPr>
        <w:rPr>
          <w:rFonts w:ascii="Arial" w:hAnsi="Arial" w:cs="Arial"/>
          <w:sz w:val="28"/>
          <w:szCs w:val="28"/>
        </w:rPr>
      </w:pPr>
      <w:r w:rsidRPr="00A85FED">
        <w:rPr>
          <w:rFonts w:ascii="Arial" w:hAnsi="Arial" w:cs="Arial"/>
          <w:sz w:val="28"/>
          <w:szCs w:val="28"/>
        </w:rPr>
        <w:t>Our research highlights several international initiatives aimed at improving accessibility in SMM services:</w:t>
      </w:r>
    </w:p>
    <w:p w14:paraId="21C6BA90" w14:textId="77777777" w:rsidR="00BA5475" w:rsidRPr="00A85FED" w:rsidRDefault="00BA5475" w:rsidP="00BA5475">
      <w:pPr>
        <w:pStyle w:val="ListParagraph"/>
        <w:numPr>
          <w:ilvl w:val="0"/>
          <w:numId w:val="25"/>
        </w:numPr>
        <w:rPr>
          <w:rFonts w:ascii="Arial" w:hAnsi="Arial" w:cs="Arial"/>
          <w:sz w:val="28"/>
          <w:szCs w:val="28"/>
        </w:rPr>
      </w:pPr>
      <w:r w:rsidRPr="00A85FED">
        <w:rPr>
          <w:rFonts w:ascii="Arial" w:hAnsi="Arial" w:cs="Arial"/>
          <w:b/>
          <w:bCs/>
          <w:sz w:val="28"/>
          <w:szCs w:val="28"/>
        </w:rPr>
        <w:t>Adaptive Biketown Portland</w:t>
      </w:r>
      <w:r w:rsidRPr="00A85FED">
        <w:rPr>
          <w:rFonts w:ascii="Arial" w:hAnsi="Arial" w:cs="Arial"/>
          <w:sz w:val="28"/>
          <w:szCs w:val="28"/>
        </w:rPr>
        <w:t>, USA offers an inclusive bike rental service with a variety of options, including tandems, hand cycles, and three-wheeled cycles, ideal for people with different mobility needs.  Each rental comes with a customised fitting, helmet, lock, and secure storage for mobility devices during the rental period. To enhance accessibility, Portland is exploring the addition of dockless adaptive bikes and electric bikes.</w:t>
      </w:r>
    </w:p>
    <w:p w14:paraId="0312E97E" w14:textId="5FEFE09B" w:rsidR="00BA5475" w:rsidRPr="00A85FED" w:rsidRDefault="00BA5475" w:rsidP="00BA5475">
      <w:pPr>
        <w:pStyle w:val="ListParagraph"/>
        <w:numPr>
          <w:ilvl w:val="0"/>
          <w:numId w:val="25"/>
        </w:numPr>
        <w:rPr>
          <w:rFonts w:ascii="Arial" w:hAnsi="Arial" w:cs="Arial"/>
          <w:sz w:val="28"/>
          <w:szCs w:val="28"/>
        </w:rPr>
      </w:pPr>
      <w:r w:rsidRPr="00A85FED">
        <w:rPr>
          <w:rFonts w:ascii="Arial" w:hAnsi="Arial" w:cs="Arial"/>
          <w:b/>
          <w:bCs/>
          <w:sz w:val="28"/>
          <w:szCs w:val="28"/>
        </w:rPr>
        <w:t>Lime Assist</w:t>
      </w:r>
      <w:r w:rsidRPr="00A85FED">
        <w:rPr>
          <w:rFonts w:ascii="Arial" w:hAnsi="Arial" w:cs="Arial"/>
          <w:sz w:val="28"/>
          <w:szCs w:val="28"/>
        </w:rPr>
        <w:t xml:space="preserve"> offers a convenient and free on-demand service for adapted and accessible vehicles in select cities across the United States and Canada. Through the app or website, riders can choose a vehicle and set a drop-off time, and Lime delivers it right to their door, picking it up 24 hours later once they’re finished. Riders can reserve a vehicle up to seven days in advance, with reservations required 48 to 24 hours before the desired delivery time.</w:t>
      </w:r>
    </w:p>
    <w:p w14:paraId="0A14E892" w14:textId="71B54D67" w:rsidR="009B71C0" w:rsidRPr="00A85FED" w:rsidRDefault="007853F6" w:rsidP="009B71C0">
      <w:pPr>
        <w:pStyle w:val="Heading2"/>
        <w:rPr>
          <w:rFonts w:ascii="Arial" w:hAnsi="Arial" w:cs="Arial"/>
        </w:rPr>
      </w:pPr>
      <w:bookmarkStart w:id="47" w:name="_Toc189729626"/>
      <w:r w:rsidRPr="00A85FED">
        <w:rPr>
          <w:rFonts w:ascii="Arial" w:hAnsi="Arial" w:cs="Arial"/>
        </w:rPr>
        <w:t xml:space="preserve">7.5 </w:t>
      </w:r>
      <w:r w:rsidR="009B71C0" w:rsidRPr="00A85FED">
        <w:rPr>
          <w:rFonts w:ascii="Arial" w:hAnsi="Arial" w:cs="Arial"/>
        </w:rPr>
        <w:t>What can be done?</w:t>
      </w:r>
      <w:bookmarkEnd w:id="47"/>
      <w:r w:rsidR="009B71C0" w:rsidRPr="00A85FED">
        <w:rPr>
          <w:rFonts w:ascii="Arial" w:hAnsi="Arial" w:cs="Arial"/>
        </w:rPr>
        <w:t xml:space="preserve"> </w:t>
      </w:r>
    </w:p>
    <w:p w14:paraId="36310AC9" w14:textId="77777777" w:rsidR="009B71C0" w:rsidRPr="00A85FED" w:rsidRDefault="009B71C0" w:rsidP="009B71C0">
      <w:pPr>
        <w:rPr>
          <w:rFonts w:ascii="Arial" w:hAnsi="Arial" w:cs="Arial"/>
          <w:sz w:val="28"/>
          <w:szCs w:val="28"/>
        </w:rPr>
      </w:pPr>
      <w:r w:rsidRPr="00A85FED">
        <w:rPr>
          <w:rFonts w:ascii="Arial" w:hAnsi="Arial" w:cs="Arial"/>
          <w:sz w:val="28"/>
          <w:szCs w:val="28"/>
        </w:rPr>
        <w:t xml:space="preserve">This section explores solutions identified by disabled participants and SMM operators to create a more accessible, user-friendly SMM experience, focusing on barriers to booking, flexibility, and convenience. Four strategies emerged to enhance uptake among disabled users. </w:t>
      </w:r>
    </w:p>
    <w:p w14:paraId="73684B0B" w14:textId="4D08D712" w:rsidR="009B71C0" w:rsidRPr="00A85FED" w:rsidRDefault="009B71C0" w:rsidP="009B71C0">
      <w:pPr>
        <w:pStyle w:val="ListParagraph"/>
        <w:numPr>
          <w:ilvl w:val="0"/>
          <w:numId w:val="26"/>
        </w:numPr>
        <w:rPr>
          <w:rFonts w:ascii="Arial" w:hAnsi="Arial" w:cs="Arial"/>
          <w:sz w:val="28"/>
          <w:szCs w:val="28"/>
        </w:rPr>
      </w:pPr>
      <w:r w:rsidRPr="00A85FED">
        <w:rPr>
          <w:rFonts w:ascii="Arial" w:hAnsi="Arial" w:cs="Arial"/>
          <w:b/>
          <w:bCs/>
          <w:sz w:val="28"/>
          <w:szCs w:val="28"/>
        </w:rPr>
        <w:t>Create inclusive digital booking options:</w:t>
      </w:r>
      <w:r w:rsidRPr="00A85FED">
        <w:rPr>
          <w:rFonts w:ascii="Arial" w:hAnsi="Arial" w:cs="Arial"/>
          <w:sz w:val="28"/>
          <w:szCs w:val="28"/>
        </w:rPr>
        <w:t xml:space="preserve"> Make booking accessible for all users by ensuring digital platforms are compatible with assistive technologies and easy to navigate. This would involve conducting comprehensive accessibility audits of all booking apps and websites in partnership with disabled-led organisations to meet Web Content Accessibility Guidelines (WCAG). </w:t>
      </w:r>
    </w:p>
    <w:p w14:paraId="06C83019" w14:textId="77777777" w:rsidR="007B7B4A" w:rsidRPr="00A85FED" w:rsidRDefault="007B7B4A" w:rsidP="007B7B4A">
      <w:pPr>
        <w:pStyle w:val="ListParagraph"/>
        <w:numPr>
          <w:ilvl w:val="0"/>
          <w:numId w:val="26"/>
        </w:numPr>
        <w:rPr>
          <w:rFonts w:ascii="Arial" w:hAnsi="Arial" w:cs="Arial"/>
          <w:sz w:val="28"/>
          <w:szCs w:val="28"/>
        </w:rPr>
      </w:pPr>
      <w:r w:rsidRPr="00A85FED">
        <w:rPr>
          <w:rFonts w:ascii="Arial" w:hAnsi="Arial" w:cs="Arial"/>
          <w:b/>
          <w:bCs/>
          <w:sz w:val="28"/>
          <w:szCs w:val="28"/>
        </w:rPr>
        <w:t>Implement flexible and inclusive booking methods:</w:t>
      </w:r>
      <w:r w:rsidRPr="00A85FED">
        <w:rPr>
          <w:rFonts w:ascii="Arial" w:hAnsi="Arial" w:cs="Arial"/>
          <w:sz w:val="28"/>
          <w:szCs w:val="28"/>
        </w:rPr>
        <w:t xml:space="preserve"> Provide flexible booking options that allow users to select durations from a few hours to multiple days, adapting to individual needs. Ensure diverse booking platforms—apps, websites, and phone-based options—are accessible, intuitive, and compatible with assistive technologies. Introducing mobility hubs (see number 4 in this section) for longer rentals will expand access and offer greater freedom for users planning their journeys.</w:t>
      </w:r>
    </w:p>
    <w:p w14:paraId="44039526" w14:textId="77777777" w:rsidR="007B7B4A" w:rsidRPr="00A85FED" w:rsidRDefault="007B7B4A" w:rsidP="007B7B4A">
      <w:pPr>
        <w:pStyle w:val="ListParagraph"/>
        <w:numPr>
          <w:ilvl w:val="0"/>
          <w:numId w:val="26"/>
        </w:numPr>
        <w:rPr>
          <w:rFonts w:ascii="Arial" w:hAnsi="Arial" w:cs="Arial"/>
          <w:sz w:val="28"/>
          <w:szCs w:val="28"/>
        </w:rPr>
      </w:pPr>
      <w:r w:rsidRPr="00A85FED">
        <w:rPr>
          <w:rFonts w:ascii="Arial" w:hAnsi="Arial" w:cs="Arial"/>
          <w:sz w:val="28"/>
          <w:szCs w:val="28"/>
        </w:rPr>
        <w:t xml:space="preserve"> </w:t>
      </w:r>
      <w:r w:rsidRPr="00A85FED">
        <w:rPr>
          <w:rFonts w:ascii="Arial" w:hAnsi="Arial" w:cs="Arial"/>
          <w:b/>
          <w:bCs/>
          <w:sz w:val="28"/>
          <w:szCs w:val="28"/>
        </w:rPr>
        <w:t>Establish dedicated SMM delivery services:</w:t>
      </w:r>
      <w:r w:rsidRPr="00A85FED">
        <w:rPr>
          <w:rFonts w:ascii="Arial" w:hAnsi="Arial" w:cs="Arial"/>
          <w:sz w:val="28"/>
          <w:szCs w:val="28"/>
        </w:rPr>
        <w:t xml:space="preserve"> Develop a dedicated delivery fleet to bring accessible SMM vehicles directly to disabled users’ doorsteps, eliminating logistical barriers and enhancing accessibility and convenience.</w:t>
      </w:r>
    </w:p>
    <w:p w14:paraId="2AFF0C4D" w14:textId="5CE42A38" w:rsidR="007B7B4A" w:rsidRPr="00A85FED" w:rsidRDefault="007B7B4A" w:rsidP="007B7B4A">
      <w:pPr>
        <w:pStyle w:val="ListParagraph"/>
        <w:numPr>
          <w:ilvl w:val="0"/>
          <w:numId w:val="26"/>
        </w:numPr>
        <w:rPr>
          <w:rFonts w:ascii="Arial" w:hAnsi="Arial" w:cs="Arial"/>
          <w:sz w:val="28"/>
          <w:szCs w:val="28"/>
        </w:rPr>
      </w:pPr>
      <w:r w:rsidRPr="00A85FED">
        <w:rPr>
          <w:rFonts w:ascii="Arial" w:hAnsi="Arial" w:cs="Arial"/>
          <w:b/>
          <w:bCs/>
          <w:sz w:val="28"/>
          <w:szCs w:val="28"/>
        </w:rPr>
        <w:t>Establish accessible future mobility hubs:</w:t>
      </w:r>
      <w:r w:rsidRPr="00A85FED">
        <w:rPr>
          <w:rFonts w:ascii="Arial" w:hAnsi="Arial" w:cs="Arial"/>
          <w:sz w:val="28"/>
          <w:szCs w:val="28"/>
        </w:rPr>
        <w:t xml:space="preserve"> Create strategically located mobility hubs at public transport stations, parks, and shopping centres to provide convenient, barrier-free access to SMM vehicles. Design hubs with wide ramps, tactile surfaces, and visual/audio aids, and staff them with trained personnel for additional support. Explore the potential for leveraging in the existing mobility scooter network (for example, Shop Mobility) to expand the infrastructure for SMM provision.</w:t>
      </w:r>
    </w:p>
    <w:p w14:paraId="11AB1BA5" w14:textId="1587A477" w:rsidR="009B71C0" w:rsidRPr="00A85FED" w:rsidRDefault="007B7B4A" w:rsidP="007B7B4A">
      <w:pPr>
        <w:rPr>
          <w:rFonts w:ascii="Arial" w:hAnsi="Arial" w:cs="Arial"/>
          <w:sz w:val="28"/>
          <w:szCs w:val="28"/>
        </w:rPr>
      </w:pPr>
      <w:r w:rsidRPr="00A85FED">
        <w:rPr>
          <w:rFonts w:ascii="Arial" w:hAnsi="Arial" w:cs="Arial"/>
          <w:sz w:val="28"/>
          <w:szCs w:val="28"/>
        </w:rPr>
        <w:t>The last two actions are outside current business models and would require significant investment.</w:t>
      </w:r>
    </w:p>
    <w:p w14:paraId="636A3B94" w14:textId="3C416ED5" w:rsidR="00E341B4" w:rsidRPr="00A85FED" w:rsidRDefault="008442CB" w:rsidP="00504D30">
      <w:pPr>
        <w:spacing w:line="240" w:lineRule="auto"/>
        <w:contextualSpacing/>
        <w:rPr>
          <w:rFonts w:ascii="Arial" w:eastAsia="Times New Roman" w:hAnsi="Arial" w:cs="Arial"/>
          <w:b/>
          <w:bCs/>
          <w:kern w:val="0"/>
          <w:sz w:val="28"/>
          <w:lang w:eastAsia="en-GB"/>
          <w14:ligatures w14:val="none"/>
        </w:rPr>
      </w:pPr>
      <w:r w:rsidRPr="00A85FED">
        <w:rPr>
          <w:rFonts w:ascii="Arial" w:eastAsia="Times New Roman" w:hAnsi="Arial" w:cs="Arial"/>
          <w:kern w:val="0"/>
          <w:sz w:val="28"/>
          <w:lang w:eastAsia="en-GB"/>
          <w14:ligatures w14:val="none"/>
        </w:rPr>
        <w:t>“Phone call, that's the best option for me. If that's not possible, then online, but online should be very accessible. If online doesn't work with my technology, I use a screen reader; there should be a way we can communicate with humans. Otherwise, it will be a challenge.” </w:t>
      </w:r>
      <w:r w:rsidRPr="00A85FED">
        <w:rPr>
          <w:rFonts w:ascii="Arial" w:eastAsia="Times New Roman" w:hAnsi="Arial" w:cs="Arial"/>
          <w:b/>
          <w:bCs/>
          <w:kern w:val="0"/>
          <w:sz w:val="28"/>
          <w:lang w:eastAsia="en-GB"/>
          <w14:ligatures w14:val="none"/>
        </w:rPr>
        <w:t>Disabled respondent</w:t>
      </w:r>
    </w:p>
    <w:p w14:paraId="45429422" w14:textId="1030C1AC" w:rsidR="00960FD0" w:rsidRPr="00A85FED" w:rsidRDefault="00960FD0" w:rsidP="002C1BEC">
      <w:pPr>
        <w:spacing w:line="240" w:lineRule="auto"/>
        <w:contextualSpacing/>
        <w:rPr>
          <w:rFonts w:ascii="Arial" w:eastAsia="Times New Roman" w:hAnsi="Arial" w:cs="Arial"/>
          <w:kern w:val="0"/>
          <w:sz w:val="28"/>
          <w:szCs w:val="28"/>
          <w:lang w:eastAsia="en-GB"/>
          <w14:ligatures w14:val="none"/>
        </w:rPr>
      </w:pPr>
    </w:p>
    <w:p w14:paraId="4393F0C5" w14:textId="3079025D" w:rsidR="00960FD0" w:rsidRPr="00A85FED" w:rsidRDefault="008442CB" w:rsidP="00EE4F61">
      <w:pPr>
        <w:rPr>
          <w:rFonts w:ascii="Arial" w:hAnsi="Arial" w:cs="Arial"/>
          <w:b/>
          <w:bCs/>
          <w:sz w:val="28"/>
          <w:szCs w:val="28"/>
        </w:rPr>
      </w:pPr>
      <w:r w:rsidRPr="00A85FED">
        <w:rPr>
          <w:rFonts w:ascii="Arial" w:hAnsi="Arial" w:cs="Arial"/>
          <w:sz w:val="28"/>
          <w:szCs w:val="28"/>
        </w:rPr>
        <w:t>“I think the idea of it being dropped to your place is good because at least it's there when you want it, and from there on, you can go wherever, and they could be picked up from you.”  </w:t>
      </w:r>
      <w:r w:rsidRPr="00A85FED">
        <w:rPr>
          <w:rFonts w:ascii="Arial" w:hAnsi="Arial" w:cs="Arial"/>
          <w:b/>
          <w:bCs/>
          <w:sz w:val="28"/>
          <w:szCs w:val="28"/>
        </w:rPr>
        <w:t>Disabled respondent</w:t>
      </w:r>
    </w:p>
    <w:p w14:paraId="66B066B2" w14:textId="3989E1D8" w:rsidR="00EF5BB0" w:rsidRPr="00A85FED" w:rsidRDefault="007853F6" w:rsidP="00EF5BB0">
      <w:pPr>
        <w:pStyle w:val="Heading2"/>
        <w:rPr>
          <w:rFonts w:ascii="Arial" w:hAnsi="Arial" w:cs="Arial"/>
        </w:rPr>
      </w:pPr>
      <w:bookmarkStart w:id="48" w:name="_Toc189729627"/>
      <w:r w:rsidRPr="00A85FED">
        <w:rPr>
          <w:rFonts w:ascii="Arial" w:eastAsia="Adelle Sans Light" w:hAnsi="Arial" w:cs="Arial"/>
          <w:lang w:val="en-US"/>
        </w:rPr>
        <w:t xml:space="preserve">7.6 </w:t>
      </w:r>
      <w:r w:rsidR="00EF5BB0" w:rsidRPr="00A85FED">
        <w:rPr>
          <w:rFonts w:ascii="Arial" w:eastAsia="Adelle Sans Light" w:hAnsi="Arial" w:cs="Arial"/>
          <w:lang w:val="en-US"/>
        </w:rPr>
        <w:t>Barriers to change</w:t>
      </w:r>
      <w:bookmarkEnd w:id="48"/>
      <w:r w:rsidR="00EF5BB0" w:rsidRPr="00A85FED">
        <w:rPr>
          <w:rFonts w:ascii="Arial" w:eastAsia="Adelle Sans Light" w:hAnsi="Arial" w:cs="Arial"/>
          <w:lang w:val="en-US"/>
        </w:rPr>
        <w:t> </w:t>
      </w:r>
    </w:p>
    <w:p w14:paraId="18609BC6" w14:textId="77777777" w:rsidR="00EF5BB0" w:rsidRPr="00A85FED" w:rsidRDefault="00EF5BB0" w:rsidP="00EF5BB0">
      <w:pPr>
        <w:pStyle w:val="NormalWeb"/>
        <w:spacing w:before="0" w:beforeAutospacing="0" w:after="0" w:afterAutospacing="0"/>
        <w:rPr>
          <w:rFonts w:ascii="Arial" w:hAnsi="Arial" w:cs="Arial"/>
          <w:sz w:val="28"/>
          <w:szCs w:val="28"/>
        </w:rPr>
      </w:pPr>
      <w:r w:rsidRPr="00A85FED">
        <w:rPr>
          <w:rFonts w:ascii="Arial" w:eastAsia="Adelle Sans Light" w:hAnsi="Arial" w:cs="Arial"/>
          <w:color w:val="000000" w:themeColor="text1"/>
          <w:kern w:val="24"/>
          <w:sz w:val="28"/>
          <w:szCs w:val="28"/>
          <w:lang w:val="en-US"/>
        </w:rPr>
        <w:t>Delivering SMM services to people’s homes is not currently feasible. Operators were open to the idea as a long-term option, but it would require a significant change (and investment) to their underlying business model.  </w:t>
      </w:r>
    </w:p>
    <w:p w14:paraId="4D44BDFD" w14:textId="77777777" w:rsidR="00EF5BB0" w:rsidRPr="00A85FED" w:rsidRDefault="00EF5BB0" w:rsidP="00EF5BB0">
      <w:pPr>
        <w:pStyle w:val="NormalWeb"/>
        <w:spacing w:before="0" w:beforeAutospacing="0" w:after="460" w:afterAutospacing="0"/>
        <w:rPr>
          <w:rFonts w:ascii="Arial" w:hAnsi="Arial" w:cs="Arial"/>
          <w:sz w:val="28"/>
          <w:szCs w:val="28"/>
        </w:rPr>
      </w:pPr>
      <w:r w:rsidRPr="00A85FED">
        <w:rPr>
          <w:rFonts w:ascii="Arial" w:eastAsia="Adelle Sans Light" w:hAnsi="Arial" w:cs="Arial"/>
          <w:color w:val="000000" w:themeColor="text1"/>
          <w:kern w:val="24"/>
          <w:sz w:val="28"/>
          <w:szCs w:val="28"/>
          <w:lang w:val="en-US"/>
        </w:rPr>
        <w:t>With respect to accessible locations, operators and local authorities are aiming to ensure all parking spots are in secure locations that will not create obstacles as standard.  Operators felt that trials for accessible docking and parking may be an option in the interim. </w:t>
      </w:r>
    </w:p>
    <w:p w14:paraId="6139828D" w14:textId="77777777" w:rsidR="00EF5BB0" w:rsidRPr="00A85FED" w:rsidRDefault="00EF5BB0" w:rsidP="00EF5BB0">
      <w:pPr>
        <w:pStyle w:val="NormalWeb"/>
        <w:spacing w:before="0" w:beforeAutospacing="0" w:after="46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The other idea discussed was the use of mobility hubs that would allow disabled people to park at the hub and rent an adapted vehicle.  This idea was popular with both disabled people and operators but would require significant investment and cross-sector partnerships to be achieved.  </w:t>
      </w:r>
    </w:p>
    <w:p w14:paraId="15CE3E52" w14:textId="781FCF24" w:rsidR="00EF5BB0" w:rsidRPr="00A85FED" w:rsidRDefault="00EF5BB0" w:rsidP="00EF5BB0">
      <w:pPr>
        <w:pStyle w:val="NormalWeb"/>
        <w:spacing w:before="0" w:beforeAutospacing="0" w:after="460" w:afterAutospacing="0"/>
        <w:rPr>
          <w:rFonts w:ascii="Arial" w:hAnsi="Arial" w:cs="Arial"/>
          <w:sz w:val="28"/>
          <w:szCs w:val="28"/>
        </w:rPr>
      </w:pPr>
      <w:r w:rsidRPr="00A85FED">
        <w:rPr>
          <w:rFonts w:ascii="Arial" w:hAnsi="Arial" w:cs="Arial"/>
          <w:sz w:val="28"/>
          <w:szCs w:val="28"/>
        </w:rPr>
        <w:t>However, without investment in trialling and developing an accessible SMM fleet, infrastructure changes, and clearer accessibility standards (beyond just the vehicles), these strategies may be implemented only on a limited scale.</w:t>
      </w:r>
    </w:p>
    <w:p w14:paraId="6A3A6C58" w14:textId="69742838" w:rsidR="00EF5BB0" w:rsidRPr="00A85FED" w:rsidRDefault="008B2344" w:rsidP="00EF5BB0">
      <w:pPr>
        <w:pStyle w:val="NormalWeb"/>
        <w:spacing w:before="0" w:beforeAutospacing="0" w:after="460" w:afterAutospacing="0"/>
        <w:rPr>
          <w:rFonts w:ascii="Arial" w:hAnsi="Arial" w:cs="Arial"/>
          <w:b/>
          <w:bCs/>
          <w:sz w:val="28"/>
          <w:szCs w:val="28"/>
        </w:rPr>
      </w:pPr>
      <w:r w:rsidRPr="00A85FED">
        <w:rPr>
          <w:rFonts w:ascii="Arial" w:hAnsi="Arial" w:cs="Arial"/>
          <w:noProof/>
        </w:rPr>
        <w:drawing>
          <wp:anchor distT="0" distB="0" distL="114300" distR="114300" simplePos="0" relativeHeight="251666432" behindDoc="0" locked="0" layoutInCell="1" allowOverlap="1" wp14:anchorId="373AD9D2" wp14:editId="15B3E976">
            <wp:simplePos x="0" y="0"/>
            <wp:positionH relativeFrom="margin">
              <wp:posOffset>152400</wp:posOffset>
            </wp:positionH>
            <wp:positionV relativeFrom="paragraph">
              <wp:posOffset>1005840</wp:posOffset>
            </wp:positionV>
            <wp:extent cx="5326380" cy="4237355"/>
            <wp:effectExtent l="0" t="0" r="7620" b="0"/>
            <wp:wrapSquare wrapText="bothSides"/>
            <wp:docPr id="1026" name="Picture 2" descr="A picture of a man loading a Lime scooter into the back of a Lime Van. The van is a bright lime green with a white logo on it.">
              <a:extLst xmlns:a="http://schemas.openxmlformats.org/drawingml/2006/main">
                <a:ext uri="{FF2B5EF4-FFF2-40B4-BE49-F238E27FC236}">
                  <a16:creationId xmlns:a16="http://schemas.microsoft.com/office/drawing/2014/main" id="{0615A6CA-6A1E-A3A0-0606-274D99C5D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icture of a man loading a Lime scooter into the back of a Lime Van. The van is a bright lime green with a white logo on it.">
                      <a:extLst>
                        <a:ext uri="{FF2B5EF4-FFF2-40B4-BE49-F238E27FC236}">
                          <a16:creationId xmlns:a16="http://schemas.microsoft.com/office/drawing/2014/main" id="{0615A6CA-6A1E-A3A0-0606-274D99C5D106}"/>
                        </a:ext>
                      </a:extLst>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r="4684"/>
                    <a:stretch/>
                  </pic:blipFill>
                  <pic:spPr bwMode="auto">
                    <a:xfrm>
                      <a:off x="0" y="0"/>
                      <a:ext cx="5326380" cy="4237355"/>
                    </a:xfrm>
                    <a:prstGeom prst="rect">
                      <a:avLst/>
                    </a:prstGeom>
                    <a:noFill/>
                  </pic:spPr>
                </pic:pic>
              </a:graphicData>
            </a:graphic>
            <wp14:sizeRelH relativeFrom="margin">
              <wp14:pctWidth>0</wp14:pctWidth>
            </wp14:sizeRelH>
            <wp14:sizeRelV relativeFrom="margin">
              <wp14:pctHeight>0</wp14:pctHeight>
            </wp14:sizeRelV>
          </wp:anchor>
        </w:drawing>
      </w:r>
      <w:r w:rsidR="00F25DAB" w:rsidRPr="00A85FED">
        <w:rPr>
          <w:rFonts w:ascii="Arial" w:hAnsi="Arial" w:cs="Arial"/>
          <w:sz w:val="28"/>
          <w:szCs w:val="28"/>
        </w:rPr>
        <w:t>“It's about places where people will do more walking. So maybe like parks or shopping centres. But if it’s located in a shopping centre you can still take it outside and visit the town.” </w:t>
      </w:r>
      <w:r w:rsidR="00F25DAB" w:rsidRPr="00A85FED">
        <w:rPr>
          <w:rFonts w:ascii="Arial" w:hAnsi="Arial" w:cs="Arial"/>
          <w:b/>
          <w:bCs/>
          <w:sz w:val="28"/>
          <w:szCs w:val="28"/>
        </w:rPr>
        <w:t>Disabled respondent</w:t>
      </w:r>
    </w:p>
    <w:p w14:paraId="0600F420" w14:textId="28320745" w:rsidR="00042B1F" w:rsidRPr="00A85FED" w:rsidRDefault="008B2344" w:rsidP="008B2344">
      <w:pPr>
        <w:pStyle w:val="NormalWeb"/>
        <w:tabs>
          <w:tab w:val="left" w:pos="3540"/>
        </w:tabs>
        <w:spacing w:before="0" w:beforeAutospacing="0" w:after="460" w:afterAutospacing="0"/>
        <w:rPr>
          <w:rFonts w:ascii="Arial" w:hAnsi="Arial" w:cs="Arial"/>
          <w:sz w:val="18"/>
          <w:szCs w:val="18"/>
        </w:rPr>
      </w:pPr>
      <w:r>
        <w:rPr>
          <w:rFonts w:ascii="Arial" w:hAnsi="Arial" w:cs="Arial"/>
          <w:sz w:val="28"/>
          <w:szCs w:val="28"/>
        </w:rPr>
        <w:tab/>
      </w:r>
      <w:r w:rsidR="00042B1F" w:rsidRPr="00A85FED">
        <w:rPr>
          <w:rFonts w:ascii="Arial" w:hAnsi="Arial" w:cs="Arial"/>
          <w:sz w:val="18"/>
          <w:szCs w:val="18"/>
        </w:rPr>
        <w:t>Source: Lime</w:t>
      </w:r>
    </w:p>
    <w:p w14:paraId="67B0B950" w14:textId="25CEE358" w:rsidR="00F97A12" w:rsidRPr="00A85FED" w:rsidRDefault="007853F6" w:rsidP="00F97A12">
      <w:pPr>
        <w:pStyle w:val="Heading2"/>
        <w:rPr>
          <w:rFonts w:ascii="Arial" w:hAnsi="Arial" w:cs="Arial"/>
        </w:rPr>
      </w:pPr>
      <w:bookmarkStart w:id="49" w:name="_Toc189729628"/>
      <w:r w:rsidRPr="00A85FED">
        <w:rPr>
          <w:rFonts w:ascii="Arial" w:hAnsi="Arial" w:cs="Arial"/>
        </w:rPr>
        <w:t xml:space="preserve">7.7 </w:t>
      </w:r>
      <w:r w:rsidR="00F97A12" w:rsidRPr="00A85FED">
        <w:rPr>
          <w:rFonts w:ascii="Arial" w:hAnsi="Arial" w:cs="Arial"/>
        </w:rPr>
        <w:t>Call to action</w:t>
      </w:r>
      <w:bookmarkEnd w:id="49"/>
    </w:p>
    <w:p w14:paraId="0CEAA79C" w14:textId="77777777" w:rsidR="00F97A12" w:rsidRPr="00A85FED" w:rsidRDefault="00F97A12" w:rsidP="00F97A12">
      <w:pPr>
        <w:rPr>
          <w:rFonts w:ascii="Arial" w:hAnsi="Arial" w:cs="Arial"/>
          <w:sz w:val="28"/>
          <w:szCs w:val="28"/>
        </w:rPr>
      </w:pPr>
      <w:r w:rsidRPr="00A85FED">
        <w:rPr>
          <w:rFonts w:ascii="Arial" w:hAnsi="Arial" w:cs="Arial"/>
          <w:sz w:val="28"/>
          <w:szCs w:val="28"/>
        </w:rPr>
        <w:t>To create an accessible booking system, particularly an app-based system, the main SMM operators should collaborate to ensure there is a standard experience regardless of the provider. </w:t>
      </w:r>
    </w:p>
    <w:p w14:paraId="566572C8" w14:textId="11464944" w:rsidR="009D1FB4" w:rsidRPr="00A85FED" w:rsidRDefault="00F97A12" w:rsidP="00EE4F61">
      <w:pPr>
        <w:rPr>
          <w:rFonts w:ascii="Arial" w:hAnsi="Arial" w:cs="Arial"/>
          <w:sz w:val="28"/>
          <w:szCs w:val="28"/>
        </w:rPr>
      </w:pPr>
      <w:r w:rsidRPr="00A85FED">
        <w:rPr>
          <w:rFonts w:ascii="Arial" w:hAnsi="Arial" w:cs="Arial"/>
          <w:sz w:val="28"/>
          <w:szCs w:val="28"/>
        </w:rPr>
        <w:t>As mentioned, working with other sectors could create more collaborative approaches in the SMM system. This requires government support at both local and national levels, as well as a review of what is feasible within the existing infrastructure and the potential benefits of collaboration</w:t>
      </w:r>
    </w:p>
    <w:p w14:paraId="1F489330" w14:textId="30D75407" w:rsidR="009D1FB4" w:rsidRPr="00A85FED" w:rsidRDefault="008B2344" w:rsidP="009D1FB4">
      <w:pPr>
        <w:pStyle w:val="Heading1"/>
        <w:rPr>
          <w:rFonts w:ascii="Arial" w:hAnsi="Arial" w:cs="Arial"/>
        </w:rPr>
      </w:pPr>
      <w:bookmarkStart w:id="50" w:name="_Toc189729629"/>
      <w:r w:rsidRPr="00A85FED">
        <w:rPr>
          <w:rFonts w:ascii="Arial" w:hAnsi="Arial" w:cs="Arial"/>
          <w:noProof/>
        </w:rPr>
        <w:drawing>
          <wp:anchor distT="0" distB="0" distL="114300" distR="114300" simplePos="0" relativeHeight="251667456" behindDoc="0" locked="0" layoutInCell="1" allowOverlap="1" wp14:anchorId="664DC83F" wp14:editId="3E407529">
            <wp:simplePos x="0" y="0"/>
            <wp:positionH relativeFrom="page">
              <wp:posOffset>920750</wp:posOffset>
            </wp:positionH>
            <wp:positionV relativeFrom="paragraph">
              <wp:posOffset>354965</wp:posOffset>
            </wp:positionV>
            <wp:extent cx="5731510" cy="3898265"/>
            <wp:effectExtent l="0" t="0" r="2540" b="6985"/>
            <wp:wrapSquare wrapText="bothSides"/>
            <wp:docPr id="651080353" name="Picture Placeholder 14" descr="A group of people standing in a line at SMM vehicle events. Three speech bubbles read: what if there was a welcoming and accessible place where I could learn more about SMM vehicles? What if there was training to help improve how people use SMM vehicles? What if there were examples of other disabled people using SMM vehicles? ">
              <a:extLst xmlns:a="http://schemas.openxmlformats.org/drawingml/2006/main">
                <a:ext uri="{FF2B5EF4-FFF2-40B4-BE49-F238E27FC236}">
                  <a16:creationId xmlns:a16="http://schemas.microsoft.com/office/drawing/2014/main" id="{32293F84-3C5D-02CD-BE50-94BD0C23BF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51080353" name="Picture Placeholder 14" descr="A group of people standing in a line at SMM vehicle events. Three speech bubbles read: what if there was a welcoming and accessible place where I could learn more about SMM vehicles? What if there was training to help improve how people use SMM vehicles? What if there were examples of other disabled people using SMM vehicles? ">
                      <a:extLst>
                        <a:ext uri="{FF2B5EF4-FFF2-40B4-BE49-F238E27FC236}">
                          <a16:creationId xmlns:a16="http://schemas.microsoft.com/office/drawing/2014/main" id="{32293F84-3C5D-02CD-BE50-94BD0C23BFF3}"/>
                        </a:ext>
                      </a:extLst>
                    </pic:cNvPr>
                    <pic:cNvPicPr>
                      <a:picLocks noGrp="1" noChangeAspect="1"/>
                    </pic:cNvPicPr>
                  </pic:nvPicPr>
                  <pic:blipFill>
                    <a:blip r:embed="rId42" cstate="print">
                      <a:extLst>
                        <a:ext uri="{28A0092B-C50C-407E-A947-70E740481C1C}">
                          <a14:useLocalDpi xmlns:a14="http://schemas.microsoft.com/office/drawing/2010/main" val="0"/>
                        </a:ext>
                      </a:extLst>
                    </a:blip>
                    <a:srcRect t="2944" r="2153" b="2944"/>
                    <a:stretch/>
                  </pic:blipFill>
                  <pic:spPr>
                    <a:xfrm>
                      <a:off x="0" y="0"/>
                      <a:ext cx="5731510" cy="3898265"/>
                    </a:xfrm>
                    <a:prstGeom prst="rect">
                      <a:avLst/>
                    </a:prstGeom>
                  </pic:spPr>
                </pic:pic>
              </a:graphicData>
            </a:graphic>
          </wp:anchor>
        </w:drawing>
      </w:r>
      <w:r w:rsidR="00DC0FFF" w:rsidRPr="00A85FED">
        <w:rPr>
          <w:rFonts w:ascii="Arial" w:hAnsi="Arial" w:cs="Arial"/>
        </w:rPr>
        <w:t xml:space="preserve">Section </w:t>
      </w:r>
      <w:r w:rsidR="007853F6" w:rsidRPr="00A85FED">
        <w:rPr>
          <w:rFonts w:ascii="Arial" w:hAnsi="Arial" w:cs="Arial"/>
        </w:rPr>
        <w:t>8</w:t>
      </w:r>
      <w:r w:rsidR="008B772B" w:rsidRPr="00A85FED">
        <w:rPr>
          <w:rFonts w:ascii="Arial" w:hAnsi="Arial" w:cs="Arial"/>
        </w:rPr>
        <w:t>:</w:t>
      </w:r>
      <w:r w:rsidR="00DC0FFF" w:rsidRPr="00A85FED">
        <w:rPr>
          <w:rFonts w:ascii="Arial" w:hAnsi="Arial" w:cs="Arial"/>
        </w:rPr>
        <w:t xml:space="preserve"> </w:t>
      </w:r>
      <w:r w:rsidR="009D1FB4" w:rsidRPr="00A85FED">
        <w:rPr>
          <w:rFonts w:ascii="Arial" w:hAnsi="Arial" w:cs="Arial"/>
        </w:rPr>
        <w:t>Raising awareness and confidence</w:t>
      </w:r>
      <w:bookmarkEnd w:id="50"/>
      <w:r w:rsidR="009D1FB4" w:rsidRPr="00A85FED">
        <w:rPr>
          <w:rFonts w:ascii="Arial" w:hAnsi="Arial" w:cs="Arial"/>
        </w:rPr>
        <w:t xml:space="preserve"> </w:t>
      </w:r>
    </w:p>
    <w:p w14:paraId="7A295949" w14:textId="57A4489F" w:rsidR="00EE4F61" w:rsidRPr="00A85FED" w:rsidRDefault="00EC603B" w:rsidP="00975BCA">
      <w:pPr>
        <w:pStyle w:val="Heading2"/>
        <w:rPr>
          <w:rFonts w:ascii="Arial" w:hAnsi="Arial" w:cs="Arial"/>
        </w:rPr>
      </w:pPr>
      <w:bookmarkStart w:id="51" w:name="_Toc189729630"/>
      <w:r w:rsidRPr="00A85FED">
        <w:rPr>
          <w:rFonts w:ascii="Arial" w:hAnsi="Arial" w:cs="Arial"/>
        </w:rPr>
        <w:t xml:space="preserve">8.1 </w:t>
      </w:r>
      <w:r w:rsidR="00975BCA" w:rsidRPr="00A85FED">
        <w:rPr>
          <w:rFonts w:ascii="Arial" w:hAnsi="Arial" w:cs="Arial"/>
        </w:rPr>
        <w:t>Current Situation</w:t>
      </w:r>
      <w:bookmarkEnd w:id="51"/>
      <w:r w:rsidR="00975BCA" w:rsidRPr="00A85FED">
        <w:rPr>
          <w:rFonts w:ascii="Arial" w:hAnsi="Arial" w:cs="Arial"/>
        </w:rPr>
        <w:t xml:space="preserve"> </w:t>
      </w:r>
    </w:p>
    <w:p w14:paraId="5FF15636" w14:textId="5F53E725" w:rsidR="00975BCA" w:rsidRPr="00A85FED" w:rsidRDefault="00975BCA" w:rsidP="00975BCA">
      <w:pPr>
        <w:pStyle w:val="NormalWeb"/>
        <w:spacing w:before="0" w:beforeAutospacing="0" w:after="0" w:afterAutospacing="0"/>
        <w:rPr>
          <w:rFonts w:ascii="Arial" w:hAnsi="Arial" w:cs="Arial"/>
        </w:rPr>
      </w:pPr>
      <w:r w:rsidRPr="00A85FED">
        <w:rPr>
          <w:rFonts w:ascii="Arial" w:eastAsia="Adelle Sans Light" w:hAnsi="Arial" w:cs="Arial"/>
          <w:color w:val="000000" w:themeColor="text1"/>
          <w:kern w:val="24"/>
          <w:sz w:val="28"/>
          <w:szCs w:val="28"/>
          <w:lang w:val="en-US"/>
        </w:rPr>
        <w:t xml:space="preserve">This research showed that some of the barriers to disabled people using SMM </w:t>
      </w:r>
      <w:r w:rsidRPr="00A85FED">
        <w:rPr>
          <w:rFonts w:ascii="Arial" w:eastAsia="Adelle Sans Light" w:hAnsi="Arial" w:cs="Arial"/>
          <w:color w:val="000000" w:themeColor="text1"/>
          <w:kern w:val="24"/>
          <w:sz w:val="28"/>
          <w:szCs w:val="28"/>
        </w:rPr>
        <w:t>are a lack of awareness of or a negative attitude towards SMM services. For example, 38% of respondents who have not used an SMM service do not know how to access it</w:t>
      </w:r>
      <w:r w:rsidRPr="00A85FED">
        <w:rPr>
          <w:rFonts w:ascii="Arial" w:eastAsia="Adelle Sans Light" w:hAnsi="Arial" w:cs="Arial"/>
          <w:color w:val="000000" w:themeColor="text1"/>
          <w:kern w:val="24"/>
          <w:sz w:val="28"/>
          <w:szCs w:val="28"/>
          <w:lang w:val="en-US"/>
        </w:rPr>
        <w:t>.</w:t>
      </w:r>
    </w:p>
    <w:p w14:paraId="48854EA0" w14:textId="4AF71FB9" w:rsidR="00975BCA" w:rsidRPr="00A85FED" w:rsidRDefault="00975BCA" w:rsidP="00975BCA">
      <w:pPr>
        <w:pStyle w:val="NormalWeb"/>
        <w:spacing w:before="0" w:beforeAutospacing="0" w:after="0" w:afterAutospacing="0"/>
        <w:rPr>
          <w:rFonts w:ascii="Arial" w:hAnsi="Arial" w:cs="Arial"/>
        </w:rPr>
      </w:pPr>
      <w:r w:rsidRPr="00A85FED">
        <w:rPr>
          <w:rFonts w:ascii="Arial" w:eastAsia="Adelle Sans Light" w:hAnsi="Arial" w:cs="Arial"/>
          <w:color w:val="000000" w:themeColor="text1"/>
          <w:kern w:val="24"/>
          <w:sz w:val="28"/>
          <w:szCs w:val="28"/>
          <w:lang w:val="en-US"/>
        </w:rPr>
        <w:t> </w:t>
      </w:r>
    </w:p>
    <w:p w14:paraId="3D263760" w14:textId="5C2E6FE1" w:rsidR="00975BCA" w:rsidRPr="00A85FED" w:rsidRDefault="00975BCA" w:rsidP="00975BCA">
      <w:pPr>
        <w:pStyle w:val="NormalWeb"/>
        <w:spacing w:before="0" w:beforeAutospacing="0" w:after="460" w:afterAutospacing="0"/>
        <w:rPr>
          <w:rFonts w:ascii="Arial" w:hAnsi="Arial" w:cs="Arial"/>
        </w:rPr>
      </w:pPr>
      <w:r w:rsidRPr="00A85FED">
        <w:rPr>
          <w:rFonts w:ascii="Arial" w:eastAsia="Adelle Sans Light" w:hAnsi="Arial" w:cs="Arial"/>
          <w:color w:val="000000" w:themeColor="text1"/>
          <w:kern w:val="24"/>
          <w:sz w:val="28"/>
          <w:szCs w:val="28"/>
          <w:lang w:val="en-US"/>
        </w:rPr>
        <w:t>Operators recognise the importance of promoting stories of disabled riders who successfully use existing SMM options, hoping to inspire others with similar conditions. One operator noted that around 13% of their bike and e-scooter users reported being disabled, showing that there is already some interest within these communities. For instance, Trevor, an NHS worker with multiple sclerosis, uses e-scooters to cover long distances he can no longer walk or cycle. Highlighting real stories like Trevor’s can help normalise SMM use among disabled riders.</w:t>
      </w:r>
    </w:p>
    <w:p w14:paraId="7E274340" w14:textId="3E32AF1C" w:rsidR="00975BCA" w:rsidRPr="00A85FED" w:rsidRDefault="00975BCA" w:rsidP="00975BCA">
      <w:pPr>
        <w:pStyle w:val="NormalWeb"/>
        <w:spacing w:before="0" w:beforeAutospacing="0" w:after="460" w:afterAutospacing="0"/>
        <w:rPr>
          <w:rFonts w:ascii="Arial" w:hAnsi="Arial" w:cs="Arial"/>
        </w:rPr>
      </w:pPr>
      <w:r w:rsidRPr="00A85FED">
        <w:rPr>
          <w:rFonts w:ascii="Arial" w:eastAsia="Adelle Sans Light" w:hAnsi="Arial" w:cs="Arial"/>
          <w:color w:val="000000" w:themeColor="text1"/>
          <w:kern w:val="24"/>
          <w:sz w:val="28"/>
          <w:szCs w:val="28"/>
          <w:lang w:val="en-US"/>
        </w:rPr>
        <w:t>Additionally, operators are exploring the value of offering free trials with training, enabling new riders to gain confidence in a supportive setting. Another idea involves working with local charities and social prescribing networks to encourage disabled individuals to try these schemes, with the necessary guidance to navigate any challenges.</w:t>
      </w:r>
    </w:p>
    <w:p w14:paraId="57DB0E67" w14:textId="00134BBC" w:rsidR="00975BCA" w:rsidRPr="00A85FED" w:rsidRDefault="00F942A6" w:rsidP="00F942A6">
      <w:pPr>
        <w:pStyle w:val="Heading3"/>
        <w:rPr>
          <w:rFonts w:ascii="Arial" w:hAnsi="Arial" w:cs="Arial"/>
        </w:rPr>
      </w:pPr>
      <w:bookmarkStart w:id="52" w:name="_Toc189729631"/>
      <w:r w:rsidRPr="00A85FED">
        <w:rPr>
          <w:rFonts w:ascii="Arial" w:hAnsi="Arial" w:cs="Arial"/>
        </w:rPr>
        <w:t>Getting the measure right</w:t>
      </w:r>
      <w:bookmarkEnd w:id="52"/>
      <w:r w:rsidRPr="00A85FED">
        <w:rPr>
          <w:rFonts w:ascii="Arial" w:hAnsi="Arial" w:cs="Arial"/>
        </w:rPr>
        <w:t xml:space="preserve"> </w:t>
      </w:r>
    </w:p>
    <w:p w14:paraId="1C9F810A" w14:textId="77777777" w:rsidR="00A90ACD" w:rsidRPr="00A85FED" w:rsidRDefault="00A90ACD" w:rsidP="00A90ACD">
      <w:pPr>
        <w:spacing w:after="0" w:line="240" w:lineRule="auto"/>
        <w:rPr>
          <w:rFonts w:ascii="Arial" w:eastAsia="Times New Roman" w:hAnsi="Arial" w:cs="Arial"/>
          <w:kern w:val="0"/>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 xml:space="preserve">Negative attitudes to SMM are not limited to disabled people. Broader research shows that SMM services evoke a range of emotions in people who do not use them regularly, which is often shaped by stereotypes as much as by direct experiences. </w:t>
      </w:r>
      <w:hyperlink r:id="rId43" w:history="1">
        <w:r w:rsidRPr="00A85FED">
          <w:rPr>
            <w:rFonts w:ascii="Arial" w:eastAsia="Adelle Sans Light" w:hAnsi="Arial" w:cs="Arial"/>
            <w:color w:val="000000" w:themeColor="text1"/>
            <w:kern w:val="24"/>
            <w:sz w:val="28"/>
            <w:szCs w:val="28"/>
            <w:u w:val="single"/>
            <w:lang w:val="en-US" w:eastAsia="en-GB"/>
            <w14:ligatures w14:val="none"/>
          </w:rPr>
          <w:t xml:space="preserve">Leeds University’s </w:t>
        </w:r>
      </w:hyperlink>
      <w:r w:rsidRPr="00A85FED">
        <w:rPr>
          <w:rFonts w:ascii="Arial" w:eastAsia="Adelle Sans Light" w:hAnsi="Arial" w:cs="Arial"/>
          <w:color w:val="000000" w:themeColor="text1"/>
          <w:kern w:val="24"/>
          <w:sz w:val="28"/>
          <w:szCs w:val="28"/>
          <w:lang w:val="en-US" w:eastAsia="en-GB"/>
          <w14:ligatures w14:val="none"/>
        </w:rPr>
        <w:t xml:space="preserve">2023 research highlights negative stereotypes associated with SMM held by the general population. These negative perceptions often relate to interactions with other road users. </w:t>
      </w:r>
    </w:p>
    <w:p w14:paraId="2E261641" w14:textId="77777777" w:rsidR="00A90ACD" w:rsidRPr="00A85FED" w:rsidRDefault="00A90ACD" w:rsidP="00A90ACD">
      <w:pPr>
        <w:spacing w:after="0" w:line="240" w:lineRule="auto"/>
        <w:rPr>
          <w:rFonts w:ascii="Arial" w:eastAsia="Times New Roman" w:hAnsi="Arial" w:cs="Arial"/>
          <w:kern w:val="0"/>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 xml:space="preserve">On the other hand, researchers found that people also see the potential of SMM services to enhance the broader transport system. The UK has never seen more SMM use, with consistently high bike-share satisfaction ratings and strong ridership growth. </w:t>
      </w:r>
    </w:p>
    <w:p w14:paraId="58E0195E" w14:textId="769EE4AE" w:rsidR="00EE4F61" w:rsidRPr="00A85FED" w:rsidRDefault="00EE4F61" w:rsidP="00EE4F61">
      <w:pPr>
        <w:rPr>
          <w:rFonts w:ascii="Arial" w:hAnsi="Arial" w:cs="Arial"/>
          <w:sz w:val="28"/>
          <w:szCs w:val="28"/>
        </w:rPr>
      </w:pPr>
    </w:p>
    <w:p w14:paraId="1B67B4DA" w14:textId="394EC941" w:rsidR="00A90ACD" w:rsidRPr="00A85FED" w:rsidRDefault="00A90ACD" w:rsidP="002D54AD">
      <w:pPr>
        <w:pStyle w:val="Heading3"/>
        <w:rPr>
          <w:rFonts w:ascii="Arial" w:hAnsi="Arial" w:cs="Arial"/>
        </w:rPr>
      </w:pPr>
      <w:bookmarkStart w:id="53" w:name="_Toc189729632"/>
      <w:r w:rsidRPr="00A85FED">
        <w:rPr>
          <w:rFonts w:ascii="Arial" w:hAnsi="Arial" w:cs="Arial"/>
        </w:rPr>
        <w:t>Perceptions of safety</w:t>
      </w:r>
      <w:bookmarkEnd w:id="53"/>
      <w:r w:rsidRPr="00A85FED">
        <w:rPr>
          <w:rFonts w:ascii="Arial" w:hAnsi="Arial" w:cs="Arial"/>
        </w:rPr>
        <w:t xml:space="preserve"> </w:t>
      </w:r>
    </w:p>
    <w:p w14:paraId="7C0D2333" w14:textId="77777777" w:rsidR="00A90ACD" w:rsidRPr="00A85FED" w:rsidRDefault="00A90ACD" w:rsidP="00A90ACD">
      <w:pPr>
        <w:pStyle w:val="NormalWeb"/>
        <w:spacing w:before="0" w:beforeAutospacing="0" w:after="460" w:afterAutospacing="0"/>
        <w:rPr>
          <w:rFonts w:ascii="Arial" w:hAnsi="Arial" w:cs="Arial"/>
        </w:rPr>
      </w:pPr>
      <w:r w:rsidRPr="00A85FED">
        <w:rPr>
          <w:rFonts w:ascii="Arial" w:eastAsia="Adelle Sans Light" w:hAnsi="Arial" w:cs="Arial"/>
          <w:color w:val="000000" w:themeColor="text1"/>
          <w:kern w:val="24"/>
          <w:sz w:val="28"/>
          <w:szCs w:val="28"/>
          <w:lang w:val="en-US"/>
        </w:rPr>
        <w:t xml:space="preserve">However, as previously mentioned, only 10% of respondents to this research have used SMM services. The low level of uptake and actual experience using SMM services could play a key role in shaping perceptions. This research found that one in five respondents (21%) who had never used a SMM vehicle believed they are unsafe and dangerous. On the other hand, users of SMM services were more likely to report being more confident using SMM vehicles than non-users (70% compared with 32%). </w:t>
      </w:r>
    </w:p>
    <w:p w14:paraId="5535A9AC" w14:textId="77777777" w:rsidR="002D54AD" w:rsidRPr="00A85FED" w:rsidRDefault="002D54AD" w:rsidP="002D54AD">
      <w:pPr>
        <w:spacing w:after="460" w:line="240" w:lineRule="auto"/>
        <w:rPr>
          <w:rFonts w:ascii="Arial" w:eastAsia="Times New Roman" w:hAnsi="Arial" w:cs="Arial"/>
          <w:kern w:val="0"/>
          <w:lang w:eastAsia="en-GB"/>
          <w14:ligatures w14:val="none"/>
        </w:rPr>
      </w:pPr>
      <w:r w:rsidRPr="00A85FED">
        <w:rPr>
          <w:rFonts w:ascii="Arial" w:eastAsia="Adelle Sans Light" w:hAnsi="Arial" w:cs="Arial"/>
          <w:color w:val="1D1D1B"/>
          <w:kern w:val="24"/>
          <w:sz w:val="28"/>
          <w:szCs w:val="28"/>
          <w:lang w:val="en-US" w:eastAsia="en-GB"/>
          <w14:ligatures w14:val="none"/>
        </w:rPr>
        <w:t>Our</w:t>
      </w:r>
      <w:r w:rsidRPr="00A85FED">
        <w:rPr>
          <w:rFonts w:ascii="Arial" w:eastAsia="Adelle Sans Light" w:hAnsi="Arial" w:cs="Arial"/>
          <w:color w:val="000000" w:themeColor="text1"/>
          <w:kern w:val="24"/>
          <w:sz w:val="28"/>
          <w:szCs w:val="28"/>
          <w:lang w:val="en-US" w:eastAsia="en-GB"/>
          <w14:ligatures w14:val="none"/>
        </w:rPr>
        <w:t xml:space="preserve"> research with disabled people supports the University of Leeds’ findings, with many participants in this research expressing negative views of current users of SMM, leading to a reduced willingness to try SMM services themselves. For example, over half (51%) of participants reported encountering obstacles created by parked SMM vehicles (</w:t>
      </w:r>
      <w:hyperlink r:id="rId44" w:history="1">
        <w:r w:rsidRPr="00A85FED">
          <w:rPr>
            <w:rFonts w:ascii="Arial" w:eastAsia="Aptos" w:hAnsi="Arial" w:cs="Arial"/>
            <w:color w:val="000000" w:themeColor="text1"/>
            <w:sz w:val="28"/>
            <w:szCs w:val="28"/>
            <w:u w:val="single"/>
            <w:lang w:eastAsia="en-GB"/>
            <w14:ligatures w14:val="none"/>
          </w:rPr>
          <w:t>TfL have introduced a new enforcement policy</w:t>
        </w:r>
      </w:hyperlink>
      <w:r w:rsidRPr="00A85FED">
        <w:rPr>
          <w:rFonts w:ascii="Arial" w:eastAsia="Aptos" w:hAnsi="Arial" w:cs="Arial"/>
          <w:color w:val="000000" w:themeColor="text1"/>
          <w:sz w:val="28"/>
          <w:szCs w:val="28"/>
          <w:lang w:eastAsia="en-GB"/>
          <w14:ligatures w14:val="none"/>
        </w:rPr>
        <w:t xml:space="preserve"> for dockless rental e-bike and e-scooter parking). </w:t>
      </w:r>
      <w:r w:rsidRPr="00A85FED">
        <w:rPr>
          <w:rFonts w:ascii="Arial" w:eastAsia="Adelle Sans Light" w:hAnsi="Arial" w:cs="Arial"/>
          <w:color w:val="000000" w:themeColor="text1"/>
          <w:kern w:val="24"/>
          <w:sz w:val="28"/>
          <w:szCs w:val="28"/>
          <w:lang w:val="en-US" w:eastAsia="en-GB"/>
          <w14:ligatures w14:val="none"/>
        </w:rPr>
        <w:t>Other respondents had concerns about irresponsible SMM use, contributing to a general sense of discomfort (30% of survey respondents expressed discomfort with the increased presence of SMM vehicles in the UK).</w:t>
      </w:r>
    </w:p>
    <w:p w14:paraId="06BB0E65" w14:textId="77777777" w:rsidR="002D54AD" w:rsidRPr="00A85FED" w:rsidRDefault="002D54AD" w:rsidP="002D54AD">
      <w:pPr>
        <w:spacing w:after="460" w:line="240" w:lineRule="auto"/>
        <w:rPr>
          <w:rFonts w:ascii="Arial" w:eastAsia="Times New Roman" w:hAnsi="Arial" w:cs="Arial"/>
          <w:kern w:val="0"/>
          <w:lang w:eastAsia="en-GB"/>
          <w14:ligatures w14:val="none"/>
        </w:rPr>
      </w:pPr>
      <w:r w:rsidRPr="00A85FED">
        <w:rPr>
          <w:rFonts w:ascii="Arial" w:eastAsia="Adelle Sans Light" w:hAnsi="Arial" w:cs="Arial"/>
          <w:color w:val="000000" w:themeColor="text1"/>
          <w:kern w:val="24"/>
          <w:sz w:val="28"/>
          <w:szCs w:val="28"/>
          <w:lang w:val="en-US" w:eastAsia="en-GB"/>
          <w14:ligatures w14:val="none"/>
        </w:rPr>
        <w:t>To address some of these issues, some operators have joined the Sight Loss Council’s e-bike charter, developed by blind and partially sighted volunteers. The charter calls for e-bike operators, local authorities, and governing bodies to provide designated parking areas; establish a public framework for monitoring and reporting provider performance; offer accessible reporting methods for incidents; and commit to reasonable weight and speed limits on rental e-bikes.</w:t>
      </w:r>
    </w:p>
    <w:p w14:paraId="0F55F3BD" w14:textId="77777777" w:rsidR="0066164F" w:rsidRPr="00A85FED" w:rsidRDefault="0066164F" w:rsidP="0066164F">
      <w:pPr>
        <w:pStyle w:val="Heading3"/>
        <w:rPr>
          <w:rFonts w:ascii="Arial" w:hAnsi="Arial" w:cs="Arial"/>
        </w:rPr>
      </w:pPr>
      <w:bookmarkStart w:id="54" w:name="_Toc189729633"/>
      <w:r w:rsidRPr="00A85FED">
        <w:rPr>
          <w:rFonts w:ascii="Arial" w:eastAsia="Adelle Sans Light" w:hAnsi="Arial" w:cs="Arial"/>
          <w:lang w:val="en-US"/>
        </w:rPr>
        <w:t>“It’s not for me”</w:t>
      </w:r>
      <w:bookmarkEnd w:id="54"/>
    </w:p>
    <w:p w14:paraId="6F743FDF" w14:textId="77777777" w:rsidR="0066164F" w:rsidRPr="00A85FED" w:rsidRDefault="0066164F" w:rsidP="0066164F">
      <w:pPr>
        <w:pStyle w:val="NormalWeb"/>
        <w:spacing w:before="0" w:beforeAutospacing="0" w:after="0" w:afterAutospacing="0"/>
        <w:rPr>
          <w:rFonts w:ascii="Arial" w:eastAsia="Adelle Sans Light" w:hAnsi="Arial" w:cs="Arial"/>
          <w:color w:val="000000" w:themeColor="text1"/>
          <w:kern w:val="24"/>
          <w:sz w:val="28"/>
          <w:szCs w:val="28"/>
          <w:lang w:val="en-US"/>
        </w:rPr>
      </w:pPr>
      <w:r w:rsidRPr="00A85FED">
        <w:rPr>
          <w:rFonts w:ascii="Arial" w:eastAsia="Adelle Sans Light" w:hAnsi="Arial" w:cs="Arial"/>
          <w:color w:val="000000" w:themeColor="text1"/>
          <w:kern w:val="24"/>
          <w:sz w:val="28"/>
          <w:szCs w:val="28"/>
          <w:lang w:val="en-US"/>
        </w:rPr>
        <w:t xml:space="preserve">We also found a lack of awareness of SMM services and the potential benefits for disabled people. 18% of respondents felt that current SMM services offered no benefits for disabled people. </w:t>
      </w:r>
    </w:p>
    <w:p w14:paraId="22030F9D" w14:textId="77777777" w:rsidR="00620438" w:rsidRPr="00A85FED" w:rsidRDefault="00620438" w:rsidP="00620438">
      <w:pPr>
        <w:pStyle w:val="NormalWeb"/>
        <w:spacing w:before="0" w:beforeAutospacing="0" w:after="0" w:afterAutospacing="0"/>
        <w:rPr>
          <w:rFonts w:ascii="Arial" w:eastAsia="Adelle Sans Light" w:hAnsi="Arial" w:cs="Arial"/>
          <w:color w:val="1D1D1B"/>
          <w:kern w:val="24"/>
          <w:sz w:val="28"/>
          <w:szCs w:val="28"/>
          <w:lang w:val="en-US"/>
        </w:rPr>
      </w:pPr>
    </w:p>
    <w:p w14:paraId="59DF14FF" w14:textId="0294D02D" w:rsidR="00620438" w:rsidRPr="00A85FED" w:rsidRDefault="00620438" w:rsidP="00620438">
      <w:pPr>
        <w:pStyle w:val="NormalWeb"/>
        <w:spacing w:before="0" w:beforeAutospacing="0" w:after="0" w:afterAutospacing="0"/>
        <w:rPr>
          <w:rFonts w:ascii="Arial" w:eastAsia="Adelle Sans Light" w:hAnsi="Arial" w:cs="Arial"/>
          <w:color w:val="000000" w:themeColor="text1"/>
          <w:kern w:val="24"/>
          <w:sz w:val="30"/>
          <w:szCs w:val="30"/>
          <w:lang w:val="en-US"/>
        </w:rPr>
      </w:pPr>
      <w:r w:rsidRPr="00A85FED">
        <w:rPr>
          <w:rFonts w:ascii="Arial" w:eastAsia="Adelle Sans Light" w:hAnsi="Arial" w:cs="Arial"/>
          <w:color w:val="1D1D1B"/>
          <w:kern w:val="24"/>
          <w:sz w:val="28"/>
          <w:szCs w:val="28"/>
          <w:lang w:val="en-US"/>
        </w:rPr>
        <w:t>As mentioned earlier</w:t>
      </w:r>
      <w:r w:rsidRPr="00A85FED">
        <w:rPr>
          <w:rFonts w:ascii="Arial" w:eastAsia="Adelle Sans Light" w:hAnsi="Arial" w:cs="Arial"/>
          <w:color w:val="000000" w:themeColor="text1"/>
          <w:kern w:val="24"/>
          <w:sz w:val="28"/>
          <w:szCs w:val="28"/>
          <w:lang w:val="en-US"/>
        </w:rPr>
        <w:t xml:space="preserve">, 123 respondents gave spontaneous reasons why they felt there was no benefit to disabled people. Forty-three respondents said it was because their impairment meant they would never be able to use them; 26 respondents </w:t>
      </w:r>
      <w:r w:rsidRPr="00A85FED">
        <w:rPr>
          <w:rFonts w:ascii="Arial" w:eastAsiaTheme="minorEastAsia" w:hAnsi="Arial" w:cs="Arial"/>
          <w:color w:val="000000" w:themeColor="text1"/>
          <w:kern w:val="24"/>
          <w:sz w:val="28"/>
          <w:szCs w:val="28"/>
          <w:lang w:val="en-US"/>
        </w:rPr>
        <w:t xml:space="preserve">said it was because they </w:t>
      </w:r>
      <w:r w:rsidRPr="00A85FED">
        <w:rPr>
          <w:rFonts w:ascii="Arial" w:eastAsia="Adelle Sans Light" w:hAnsi="Arial" w:cs="Arial"/>
          <w:color w:val="000000" w:themeColor="text1"/>
          <w:kern w:val="24"/>
          <w:sz w:val="28"/>
          <w:szCs w:val="28"/>
          <w:lang w:val="en-US"/>
        </w:rPr>
        <w:t>are a nuisance and unsafe, and 16 respondents believed they make things harder for disabled people.</w:t>
      </w:r>
      <w:r w:rsidRPr="00A85FED">
        <w:rPr>
          <w:rFonts w:ascii="Arial" w:eastAsia="Adelle Sans Light" w:hAnsi="Arial" w:cs="Arial"/>
          <w:color w:val="000000" w:themeColor="text1"/>
          <w:kern w:val="24"/>
          <w:sz w:val="30"/>
          <w:szCs w:val="30"/>
          <w:lang w:val="en-US"/>
        </w:rPr>
        <w:t> </w:t>
      </w:r>
    </w:p>
    <w:p w14:paraId="3A821E53" w14:textId="77777777" w:rsidR="00620438" w:rsidRPr="00A85FED" w:rsidRDefault="00620438" w:rsidP="00620438">
      <w:pPr>
        <w:pStyle w:val="NormalWeb"/>
        <w:spacing w:before="0" w:beforeAutospacing="0" w:after="0" w:afterAutospacing="0"/>
        <w:rPr>
          <w:rFonts w:ascii="Arial" w:eastAsia="Adelle Sans Light" w:hAnsi="Arial" w:cs="Arial"/>
          <w:color w:val="000000" w:themeColor="text1"/>
          <w:kern w:val="24"/>
          <w:sz w:val="30"/>
          <w:szCs w:val="30"/>
          <w:lang w:val="en-US"/>
        </w:rPr>
      </w:pPr>
    </w:p>
    <w:p w14:paraId="137181A4" w14:textId="5F7AB0EA" w:rsidR="00691AE6" w:rsidRPr="00A85FED" w:rsidRDefault="00691AE6" w:rsidP="00620438">
      <w:pPr>
        <w:pStyle w:val="NormalWeb"/>
        <w:spacing w:before="0" w:beforeAutospacing="0" w:after="0" w:afterAutospacing="0"/>
        <w:rPr>
          <w:rFonts w:ascii="Arial" w:hAnsi="Arial" w:cs="Arial"/>
          <w:b/>
          <w:bCs/>
          <w:sz w:val="28"/>
          <w:szCs w:val="28"/>
        </w:rPr>
      </w:pPr>
      <w:r w:rsidRPr="00A85FED">
        <w:rPr>
          <w:rFonts w:ascii="Arial" w:hAnsi="Arial" w:cs="Arial"/>
          <w:sz w:val="28"/>
          <w:szCs w:val="28"/>
        </w:rPr>
        <w:t xml:space="preserve">“More vehicles are on the pavements, and it is getting harder for a blind person to safely navigate this environment. I can't hear them, so I am unaware of them until they go past, or I am hit." </w:t>
      </w:r>
      <w:r w:rsidRPr="00A85FED">
        <w:rPr>
          <w:rFonts w:ascii="Arial" w:hAnsi="Arial" w:cs="Arial"/>
          <w:b/>
          <w:bCs/>
          <w:sz w:val="28"/>
          <w:szCs w:val="28"/>
        </w:rPr>
        <w:t>Disabled respondent</w:t>
      </w:r>
    </w:p>
    <w:p w14:paraId="4A0F8BF9" w14:textId="77777777" w:rsidR="00691AE6" w:rsidRPr="00A85FED" w:rsidRDefault="00691AE6" w:rsidP="00620438">
      <w:pPr>
        <w:pStyle w:val="NormalWeb"/>
        <w:spacing w:before="0" w:beforeAutospacing="0" w:after="0" w:afterAutospacing="0"/>
        <w:rPr>
          <w:rFonts w:ascii="Arial" w:hAnsi="Arial" w:cs="Arial"/>
          <w:b/>
          <w:bCs/>
          <w:sz w:val="28"/>
          <w:szCs w:val="28"/>
        </w:rPr>
      </w:pPr>
    </w:p>
    <w:p w14:paraId="09F29A3F" w14:textId="77777777" w:rsidR="00691AE6" w:rsidRPr="00A85FED" w:rsidRDefault="00691AE6" w:rsidP="00691AE6">
      <w:pPr>
        <w:pStyle w:val="NormalWeb"/>
        <w:spacing w:before="0" w:beforeAutospacing="0" w:after="0" w:afterAutospacing="0"/>
        <w:rPr>
          <w:rFonts w:ascii="Arial" w:hAnsi="Arial" w:cs="Arial"/>
        </w:rPr>
      </w:pPr>
      <w:r w:rsidRPr="00A85FED">
        <w:rPr>
          <w:rFonts w:ascii="Arial" w:eastAsia="Adelle Sans Light" w:hAnsi="Arial" w:cs="Arial"/>
          <w:color w:val="1D1D1B"/>
          <w:kern w:val="24"/>
          <w:sz w:val="28"/>
          <w:szCs w:val="28"/>
          <w:lang w:val="en-US"/>
        </w:rPr>
        <w:t>This perception of a lack of benefits associated with current SMM services was more prominent among specific impairment groups. For example, 28% of blind or partially sighted respondents and 21% of wheelchair users felt there was no current benefit for disabled people. Overall, a quarter (27%) stated they were not interested in using SMM services as they are currently offered.</w:t>
      </w:r>
    </w:p>
    <w:p w14:paraId="427AA4A1" w14:textId="77777777" w:rsidR="00691AE6" w:rsidRPr="00A85FED" w:rsidRDefault="00691AE6" w:rsidP="00620438">
      <w:pPr>
        <w:pStyle w:val="NormalWeb"/>
        <w:spacing w:before="0" w:beforeAutospacing="0" w:after="0" w:afterAutospacing="0"/>
        <w:rPr>
          <w:rFonts w:ascii="Arial" w:hAnsi="Arial" w:cs="Arial"/>
          <w:sz w:val="28"/>
          <w:szCs w:val="28"/>
        </w:rPr>
      </w:pPr>
    </w:p>
    <w:p w14:paraId="5ED7C5BF" w14:textId="77777777" w:rsidR="004F33EF" w:rsidRPr="00A85FED" w:rsidRDefault="004F33EF" w:rsidP="004F33EF">
      <w:pPr>
        <w:pStyle w:val="Heading3"/>
        <w:rPr>
          <w:rFonts w:ascii="Arial" w:eastAsia="Times New Roman" w:hAnsi="Arial" w:cs="Arial"/>
        </w:rPr>
      </w:pPr>
      <w:bookmarkStart w:id="55" w:name="_Toc189729634"/>
      <w:r w:rsidRPr="00A85FED">
        <w:rPr>
          <w:rFonts w:ascii="Arial" w:eastAsia="Times New Roman" w:hAnsi="Arial" w:cs="Arial"/>
          <w:lang w:val="en-US"/>
        </w:rPr>
        <w:t>Increasing uptake</w:t>
      </w:r>
      <w:bookmarkEnd w:id="55"/>
    </w:p>
    <w:p w14:paraId="16CA0BF4" w14:textId="77777777" w:rsidR="004F33EF" w:rsidRPr="00A85FED" w:rsidRDefault="004F33EF" w:rsidP="004F33EF">
      <w:pPr>
        <w:pStyle w:val="NormalWeb"/>
        <w:rPr>
          <w:rFonts w:ascii="Arial" w:hAnsi="Arial" w:cs="Arial"/>
          <w:sz w:val="28"/>
          <w:szCs w:val="28"/>
          <w:lang w:val="en-US"/>
        </w:rPr>
      </w:pPr>
      <w:r w:rsidRPr="00A85FED">
        <w:rPr>
          <w:rFonts w:ascii="Arial" w:hAnsi="Arial" w:cs="Arial"/>
          <w:sz w:val="28"/>
          <w:szCs w:val="28"/>
          <w:lang w:val="en-US"/>
        </w:rPr>
        <w:t>Beyond general perceptions of SMM services, other notable barriers were access awareness (38% of respondents did not know how to access SMM vehicles) and levels of confidence, with 36% of respondents who had yet to try SMM services expressing a lack of confidence. </w:t>
      </w:r>
    </w:p>
    <w:p w14:paraId="494E28B9" w14:textId="77777777" w:rsidR="004F33EF" w:rsidRPr="00A85FED" w:rsidRDefault="004F33EF" w:rsidP="004F33EF">
      <w:pPr>
        <w:pStyle w:val="NormalWeb"/>
        <w:rPr>
          <w:rFonts w:ascii="Arial" w:hAnsi="Arial" w:cs="Arial"/>
          <w:sz w:val="28"/>
          <w:szCs w:val="28"/>
        </w:rPr>
      </w:pPr>
      <w:r w:rsidRPr="00A85FED">
        <w:rPr>
          <w:rFonts w:ascii="Arial" w:hAnsi="Arial" w:cs="Arial"/>
          <w:sz w:val="28"/>
          <w:szCs w:val="28"/>
          <w:lang w:val="en-US"/>
        </w:rPr>
        <w:t xml:space="preserve">Some operators have programmes that support ‘disadvantaged users,’ including those from low-income groups, refugee and asylum seekers, public service workers, disabled people, and older people, with a range of discounts. For example, Voi 4 All and Tier Access for All schemes. There are also examples of operators targeting specific groups to raise awareness and uptake of SMM services. Another example is </w:t>
      </w:r>
      <w:hyperlink r:id="rId45" w:history="1">
        <w:r w:rsidRPr="00A85FED">
          <w:rPr>
            <w:rStyle w:val="Hyperlink"/>
            <w:rFonts w:ascii="Arial" w:hAnsi="Arial" w:cs="Arial"/>
            <w:sz w:val="28"/>
            <w:szCs w:val="28"/>
            <w:lang w:val="en-US"/>
          </w:rPr>
          <w:t xml:space="preserve">Cycle Sisters </w:t>
        </w:r>
      </w:hyperlink>
      <w:r w:rsidRPr="00A85FED">
        <w:rPr>
          <w:rFonts w:ascii="Arial" w:hAnsi="Arial" w:cs="Arial"/>
          <w:sz w:val="28"/>
          <w:szCs w:val="28"/>
          <w:lang w:val="en-US"/>
        </w:rPr>
        <w:t>(the largest grassroots cycling organisation for Muslim women in London) which has teamed up with a SMM operator to make e-bikes and cycling more accessible for women.</w:t>
      </w:r>
    </w:p>
    <w:p w14:paraId="1D899823" w14:textId="45988750" w:rsidR="00900D40" w:rsidRPr="00A85FED" w:rsidRDefault="00900D40" w:rsidP="00900D40">
      <w:pPr>
        <w:pStyle w:val="Heading2"/>
        <w:rPr>
          <w:rFonts w:ascii="Arial" w:eastAsia="Times New Roman" w:hAnsi="Arial" w:cs="Arial"/>
        </w:rPr>
      </w:pPr>
      <w:r w:rsidRPr="00A85FED">
        <w:rPr>
          <w:rFonts w:ascii="Arial" w:eastAsia="Times New Roman" w:hAnsi="Arial" w:cs="Arial"/>
          <w:lang w:val="en-US"/>
        </w:rPr>
        <w:t xml:space="preserve"> </w:t>
      </w:r>
      <w:bookmarkStart w:id="56" w:name="_Toc189729635"/>
      <w:r w:rsidR="007C495D" w:rsidRPr="00A85FED">
        <w:rPr>
          <w:rFonts w:ascii="Arial" w:eastAsia="Times New Roman" w:hAnsi="Arial" w:cs="Arial"/>
          <w:lang w:val="en-US"/>
        </w:rPr>
        <w:t xml:space="preserve">8.2 </w:t>
      </w:r>
      <w:r w:rsidRPr="00A85FED">
        <w:rPr>
          <w:rFonts w:ascii="Arial" w:eastAsia="Times New Roman" w:hAnsi="Arial" w:cs="Arial"/>
          <w:lang w:val="en-US"/>
        </w:rPr>
        <w:t>What are others doing?</w:t>
      </w:r>
      <w:bookmarkEnd w:id="56"/>
    </w:p>
    <w:p w14:paraId="429E2E50" w14:textId="77777777" w:rsidR="00900D40" w:rsidRPr="00A85FED" w:rsidRDefault="00900D40" w:rsidP="00900D40">
      <w:pPr>
        <w:pStyle w:val="NormalWeb"/>
        <w:rPr>
          <w:rFonts w:ascii="Arial" w:hAnsi="Arial" w:cs="Arial"/>
          <w:sz w:val="28"/>
          <w:szCs w:val="28"/>
        </w:rPr>
      </w:pPr>
      <w:r w:rsidRPr="00A85FED">
        <w:rPr>
          <w:rFonts w:ascii="Arial" w:hAnsi="Arial" w:cs="Arial"/>
          <w:sz w:val="28"/>
          <w:szCs w:val="28"/>
          <w:lang w:val="en-US"/>
        </w:rPr>
        <w:t>We have looked at other sectors which have tried to increase awareness and use of other forms of accessible transport. In this case, we have listed some examples in the UK that have successfully broadened cycling access through adapted cycles and familiarisation sessions in accessible environments: </w:t>
      </w:r>
    </w:p>
    <w:p w14:paraId="3728D124" w14:textId="77777777" w:rsidR="00900D40" w:rsidRPr="00A85FED" w:rsidRDefault="00900D40" w:rsidP="00900D40">
      <w:pPr>
        <w:pStyle w:val="NormalWeb"/>
        <w:numPr>
          <w:ilvl w:val="0"/>
          <w:numId w:val="27"/>
        </w:numPr>
        <w:rPr>
          <w:rFonts w:ascii="Arial" w:hAnsi="Arial" w:cs="Arial"/>
          <w:sz w:val="28"/>
          <w:szCs w:val="28"/>
        </w:rPr>
      </w:pPr>
      <w:r w:rsidRPr="00A85FED">
        <w:rPr>
          <w:rFonts w:ascii="Arial" w:hAnsi="Arial" w:cs="Arial"/>
          <w:b/>
          <w:bCs/>
          <w:sz w:val="28"/>
          <w:szCs w:val="28"/>
          <w:lang w:val="en-US"/>
        </w:rPr>
        <w:t>Wheels for Wellbeing</w:t>
      </w:r>
      <w:r w:rsidRPr="00A85FED">
        <w:rPr>
          <w:rFonts w:ascii="Arial" w:hAnsi="Arial" w:cs="Arial"/>
          <w:sz w:val="28"/>
          <w:szCs w:val="28"/>
          <w:lang w:val="en-US"/>
        </w:rPr>
        <w:t xml:space="preserve"> in south London provides adapted cycles and </w:t>
      </w:r>
      <w:hyperlink r:id="rId46" w:history="1">
        <w:r w:rsidRPr="00A85FED">
          <w:rPr>
            <w:rStyle w:val="Hyperlink"/>
            <w:rFonts w:ascii="Arial" w:hAnsi="Arial" w:cs="Arial"/>
            <w:sz w:val="28"/>
            <w:szCs w:val="28"/>
            <w:lang w:val="en-US"/>
          </w:rPr>
          <w:t xml:space="preserve">inclusive cycling sessions </w:t>
        </w:r>
      </w:hyperlink>
      <w:r w:rsidRPr="00A85FED">
        <w:rPr>
          <w:rFonts w:ascii="Arial" w:hAnsi="Arial" w:cs="Arial"/>
          <w:sz w:val="28"/>
          <w:szCs w:val="28"/>
          <w:lang w:val="en-US"/>
        </w:rPr>
        <w:t>in safe locations, such as Herne Hill Velodrome.</w:t>
      </w:r>
    </w:p>
    <w:p w14:paraId="22F46D72" w14:textId="77777777" w:rsidR="00A24C6A" w:rsidRPr="00A85FED" w:rsidRDefault="00900D40" w:rsidP="00A24C6A">
      <w:pPr>
        <w:pStyle w:val="NormalWeb"/>
        <w:numPr>
          <w:ilvl w:val="0"/>
          <w:numId w:val="27"/>
        </w:numPr>
        <w:rPr>
          <w:rFonts w:ascii="Arial" w:hAnsi="Arial" w:cs="Arial"/>
          <w:sz w:val="28"/>
          <w:szCs w:val="28"/>
        </w:rPr>
      </w:pPr>
      <w:r w:rsidRPr="00A85FED">
        <w:rPr>
          <w:rFonts w:ascii="Arial" w:hAnsi="Arial" w:cs="Arial"/>
          <w:sz w:val="28"/>
          <w:szCs w:val="28"/>
          <w:lang w:val="en-US"/>
        </w:rPr>
        <w:t xml:space="preserve"> </w:t>
      </w:r>
      <w:r w:rsidRPr="00A85FED">
        <w:rPr>
          <w:rFonts w:ascii="Arial" w:hAnsi="Arial" w:cs="Arial"/>
          <w:b/>
          <w:bCs/>
          <w:sz w:val="28"/>
          <w:szCs w:val="28"/>
          <w:lang w:val="en-US"/>
        </w:rPr>
        <w:t>Pedal Power</w:t>
      </w:r>
      <w:r w:rsidRPr="00A85FED">
        <w:rPr>
          <w:rFonts w:ascii="Arial" w:hAnsi="Arial" w:cs="Arial"/>
          <w:sz w:val="28"/>
          <w:szCs w:val="28"/>
          <w:lang w:val="en-US"/>
        </w:rPr>
        <w:t xml:space="preserve"> in Cardiff offers </w:t>
      </w:r>
      <w:hyperlink r:id="rId47" w:history="1">
        <w:r w:rsidRPr="00A85FED">
          <w:rPr>
            <w:rStyle w:val="Hyperlink"/>
            <w:rFonts w:ascii="Arial" w:hAnsi="Arial" w:cs="Arial"/>
            <w:sz w:val="28"/>
            <w:szCs w:val="28"/>
            <w:lang w:val="en-US"/>
          </w:rPr>
          <w:t>diverse adapted cycles for scenic</w:t>
        </w:r>
      </w:hyperlink>
      <w:r w:rsidRPr="00A85FED">
        <w:rPr>
          <w:rFonts w:ascii="Arial" w:hAnsi="Arial" w:cs="Arial"/>
          <w:sz w:val="28"/>
          <w:szCs w:val="28"/>
          <w:lang w:val="en-US"/>
        </w:rPr>
        <w:t>, accessible trails.</w:t>
      </w:r>
    </w:p>
    <w:p w14:paraId="05EBE544" w14:textId="36EC5137" w:rsidR="00A24C6A" w:rsidRPr="00A85FED" w:rsidRDefault="00A24C6A" w:rsidP="00A24C6A">
      <w:pPr>
        <w:pStyle w:val="NormalWeb"/>
        <w:numPr>
          <w:ilvl w:val="0"/>
          <w:numId w:val="27"/>
        </w:numPr>
        <w:rPr>
          <w:rFonts w:ascii="Arial" w:hAnsi="Arial" w:cs="Arial"/>
          <w:sz w:val="28"/>
          <w:szCs w:val="28"/>
        </w:rPr>
      </w:pPr>
      <w:r w:rsidRPr="00A85FED">
        <w:rPr>
          <w:rFonts w:ascii="Arial" w:hAnsi="Arial" w:cs="Arial"/>
          <w:sz w:val="28"/>
          <w:szCs w:val="28"/>
          <w:lang w:val="en-US"/>
        </w:rPr>
        <w:t xml:space="preserve"> </w:t>
      </w:r>
      <w:r w:rsidRPr="00A85FED">
        <w:rPr>
          <w:rFonts w:ascii="Arial" w:hAnsi="Arial" w:cs="Arial"/>
          <w:b/>
          <w:bCs/>
          <w:sz w:val="28"/>
          <w:szCs w:val="28"/>
          <w:lang w:val="en-US"/>
        </w:rPr>
        <w:t>Wheels for All Centres</w:t>
      </w:r>
      <w:r w:rsidRPr="00A85FED">
        <w:rPr>
          <w:rFonts w:ascii="Arial" w:hAnsi="Arial" w:cs="Arial"/>
          <w:sz w:val="28"/>
          <w:szCs w:val="28"/>
          <w:lang w:val="en-US"/>
        </w:rPr>
        <w:t xml:space="preserve"> across England and Wales provide </w:t>
      </w:r>
      <w:hyperlink r:id="rId48" w:history="1">
        <w:r w:rsidRPr="00A85FED">
          <w:rPr>
            <w:rStyle w:val="Hyperlink"/>
            <w:rFonts w:ascii="Arial" w:hAnsi="Arial" w:cs="Arial"/>
            <w:sz w:val="28"/>
            <w:szCs w:val="28"/>
            <w:lang w:val="en-US"/>
          </w:rPr>
          <w:t xml:space="preserve">inclusive cycling experiences </w:t>
        </w:r>
      </w:hyperlink>
      <w:r w:rsidRPr="00A85FED">
        <w:rPr>
          <w:rFonts w:ascii="Arial" w:hAnsi="Arial" w:cs="Arial"/>
          <w:sz w:val="28"/>
          <w:szCs w:val="28"/>
          <w:lang w:val="en-US"/>
        </w:rPr>
        <w:t>with a variety of adapted cycles.</w:t>
      </w:r>
    </w:p>
    <w:p w14:paraId="16F11C84" w14:textId="78BF9719" w:rsidR="00202055" w:rsidRPr="00A85FED" w:rsidRDefault="007C495D" w:rsidP="00202055">
      <w:pPr>
        <w:pStyle w:val="Heading2"/>
        <w:rPr>
          <w:rFonts w:ascii="Arial" w:eastAsia="Times New Roman" w:hAnsi="Arial" w:cs="Arial"/>
        </w:rPr>
      </w:pPr>
      <w:bookmarkStart w:id="57" w:name="_Toc189729636"/>
      <w:r w:rsidRPr="00A85FED">
        <w:rPr>
          <w:rFonts w:ascii="Arial" w:eastAsia="Times New Roman" w:hAnsi="Arial" w:cs="Arial"/>
          <w:lang w:val="en-US"/>
        </w:rPr>
        <w:t xml:space="preserve">8.3 </w:t>
      </w:r>
      <w:r w:rsidR="00202055" w:rsidRPr="00A85FED">
        <w:rPr>
          <w:rFonts w:ascii="Arial" w:eastAsia="Times New Roman" w:hAnsi="Arial" w:cs="Arial"/>
          <w:lang w:val="en-US"/>
        </w:rPr>
        <w:t>What can be done?</w:t>
      </w:r>
      <w:bookmarkEnd w:id="57"/>
    </w:p>
    <w:p w14:paraId="3ADFBE6F" w14:textId="77777777" w:rsidR="00202055" w:rsidRPr="00A85FED" w:rsidRDefault="00202055" w:rsidP="00202055">
      <w:pPr>
        <w:pStyle w:val="NormalWeb"/>
        <w:rPr>
          <w:rFonts w:ascii="Arial" w:hAnsi="Arial" w:cs="Arial"/>
          <w:sz w:val="28"/>
          <w:szCs w:val="28"/>
        </w:rPr>
      </w:pPr>
      <w:r w:rsidRPr="00A85FED">
        <w:rPr>
          <w:rFonts w:ascii="Arial" w:hAnsi="Arial" w:cs="Arial"/>
          <w:sz w:val="28"/>
          <w:szCs w:val="28"/>
          <w:lang w:val="en-US"/>
        </w:rPr>
        <w:t xml:space="preserve">Despite some negative perceptions and a lack of experience of SMM services, there are signs that the right approaches could shift attitudes. While nearly one in five respondents (18%) felt there was no potential benefit for disabled people using SMM services, over half (53%) saw some potential benefit, and another 29% were as yet unsure of the benefits. </w:t>
      </w:r>
    </w:p>
    <w:p w14:paraId="349970EE" w14:textId="77777777" w:rsidR="00202055" w:rsidRPr="00A85FED" w:rsidRDefault="00202055" w:rsidP="00202055">
      <w:pPr>
        <w:pStyle w:val="NormalWeb"/>
        <w:rPr>
          <w:rFonts w:ascii="Arial" w:hAnsi="Arial" w:cs="Arial"/>
          <w:sz w:val="28"/>
          <w:szCs w:val="28"/>
        </w:rPr>
      </w:pPr>
      <w:r w:rsidRPr="00A85FED">
        <w:rPr>
          <w:rFonts w:ascii="Arial" w:hAnsi="Arial" w:cs="Arial"/>
          <w:sz w:val="28"/>
          <w:szCs w:val="28"/>
          <w:lang w:val="en-US"/>
        </w:rPr>
        <w:t xml:space="preserve">We asked respondents to further expand on this and asked them what they felt was the potential of SMM vehicles to improve the lives of disabled people. Just over a third of 321 respondents felt it would increase their independence, mobility and freedom (34%), and three in ten (29%) felt that it would increase their ability to access activities, social events and public spaces. </w:t>
      </w:r>
    </w:p>
    <w:p w14:paraId="7D8E34AC" w14:textId="77777777" w:rsidR="00202055" w:rsidRPr="00A85FED" w:rsidRDefault="00202055" w:rsidP="00202055">
      <w:pPr>
        <w:pStyle w:val="NormalWeb"/>
        <w:rPr>
          <w:rFonts w:ascii="Arial" w:hAnsi="Arial" w:cs="Arial"/>
          <w:sz w:val="28"/>
          <w:szCs w:val="28"/>
        </w:rPr>
      </w:pPr>
      <w:r w:rsidRPr="00A85FED">
        <w:rPr>
          <w:rFonts w:ascii="Arial" w:hAnsi="Arial" w:cs="Arial"/>
          <w:sz w:val="28"/>
          <w:szCs w:val="28"/>
          <w:lang w:val="en-US"/>
        </w:rPr>
        <w:t xml:space="preserve">Research by the </w:t>
      </w:r>
      <w:hyperlink r:id="rId49" w:history="1">
        <w:r w:rsidRPr="00A85FED">
          <w:rPr>
            <w:rStyle w:val="Hyperlink"/>
            <w:rFonts w:ascii="Arial" w:hAnsi="Arial" w:cs="Arial"/>
            <w:sz w:val="28"/>
            <w:szCs w:val="28"/>
          </w:rPr>
          <w:t xml:space="preserve">National Association of City Transportation Officials </w:t>
        </w:r>
      </w:hyperlink>
      <w:r w:rsidRPr="00A85FED">
        <w:rPr>
          <w:rFonts w:ascii="Arial" w:hAnsi="Arial" w:cs="Arial"/>
          <w:sz w:val="28"/>
          <w:szCs w:val="28"/>
          <w:lang w:val="en-US"/>
        </w:rPr>
        <w:t>on SMM users found 67% reported using SMM services to connect to public transit; with 37% reporting their SMM use had replaced car trips. This research project found that among current SMM users, only 14% (n=11) reported that they used SMM services to travel to a public transport hub. </w:t>
      </w:r>
    </w:p>
    <w:p w14:paraId="2AAFEB43" w14:textId="77777777" w:rsidR="000717FB" w:rsidRPr="00A85FED" w:rsidRDefault="000717FB" w:rsidP="000717FB">
      <w:pPr>
        <w:pStyle w:val="NormalWeb"/>
        <w:rPr>
          <w:rFonts w:ascii="Arial" w:hAnsi="Arial" w:cs="Arial"/>
          <w:sz w:val="28"/>
          <w:szCs w:val="28"/>
        </w:rPr>
      </w:pPr>
      <w:r w:rsidRPr="00A85FED">
        <w:rPr>
          <w:rFonts w:ascii="Arial" w:hAnsi="Arial" w:cs="Arial"/>
          <w:sz w:val="28"/>
          <w:szCs w:val="28"/>
          <w:lang w:val="en-US"/>
        </w:rPr>
        <w:t>This leaves significant room for improving awareness and understanding amongst those who have never used SMM services. For example, while 33% would feel confident using SMM vehicles, another 31% might be more confident with the right support.</w:t>
      </w:r>
    </w:p>
    <w:p w14:paraId="39E1407B" w14:textId="77777777" w:rsidR="000717FB" w:rsidRPr="00A85FED" w:rsidRDefault="000717FB" w:rsidP="000717FB">
      <w:pPr>
        <w:pStyle w:val="Heading3"/>
        <w:rPr>
          <w:rFonts w:ascii="Arial" w:eastAsia="Times New Roman" w:hAnsi="Arial" w:cs="Arial"/>
        </w:rPr>
      </w:pPr>
      <w:bookmarkStart w:id="58" w:name="_Toc189729637"/>
      <w:r w:rsidRPr="00A85FED">
        <w:rPr>
          <w:rFonts w:ascii="Arial" w:eastAsia="Times New Roman" w:hAnsi="Arial" w:cs="Arial"/>
          <w:lang w:val="en-US"/>
        </w:rPr>
        <w:t>Changing regulation</w:t>
      </w:r>
      <w:bookmarkEnd w:id="58"/>
    </w:p>
    <w:p w14:paraId="1173920B" w14:textId="77777777" w:rsidR="000717FB" w:rsidRPr="00A85FED" w:rsidRDefault="000717FB" w:rsidP="000717FB">
      <w:pPr>
        <w:pStyle w:val="NormalWeb"/>
        <w:rPr>
          <w:rFonts w:ascii="Arial" w:hAnsi="Arial" w:cs="Arial"/>
          <w:sz w:val="28"/>
          <w:szCs w:val="28"/>
        </w:rPr>
      </w:pPr>
      <w:r w:rsidRPr="00A85FED">
        <w:rPr>
          <w:rFonts w:ascii="Arial" w:hAnsi="Arial" w:cs="Arial"/>
          <w:sz w:val="28"/>
          <w:szCs w:val="28"/>
          <w:lang w:val="en-US"/>
        </w:rPr>
        <w:t>Survey respondents were asked what one thing they would do to change SMM services. Overall, 21% of respondents suggested changes to regulations about design and accessibility and road safety and usage (from either a user or pedestrian perspective), and 19% mentioned not being aware of what was available and ways to increase the profile and messaging about SMM services. To enhance uptake among disabled users, three strategies emerged during discussions between operators and disabled participants in this research:</w:t>
      </w:r>
    </w:p>
    <w:p w14:paraId="4F985956" w14:textId="77777777" w:rsidR="000717FB" w:rsidRPr="00A85FED" w:rsidRDefault="000717FB" w:rsidP="000717FB">
      <w:pPr>
        <w:pStyle w:val="NormalWeb"/>
        <w:numPr>
          <w:ilvl w:val="0"/>
          <w:numId w:val="29"/>
        </w:numPr>
        <w:rPr>
          <w:rFonts w:ascii="Arial" w:hAnsi="Arial" w:cs="Arial"/>
          <w:sz w:val="28"/>
          <w:szCs w:val="28"/>
        </w:rPr>
      </w:pPr>
      <w:r w:rsidRPr="00A85FED">
        <w:rPr>
          <w:rFonts w:ascii="Arial" w:hAnsi="Arial" w:cs="Arial"/>
          <w:b/>
          <w:bCs/>
          <w:sz w:val="28"/>
          <w:szCs w:val="28"/>
          <w:lang w:val="en-US"/>
        </w:rPr>
        <w:t>Targeted information and engagement:</w:t>
      </w:r>
      <w:r w:rsidRPr="00A85FED">
        <w:rPr>
          <w:rFonts w:ascii="Arial" w:hAnsi="Arial" w:cs="Arial"/>
          <w:sz w:val="28"/>
          <w:szCs w:val="28"/>
          <w:lang w:val="en-US"/>
        </w:rPr>
        <w:t xml:space="preserve"> Develop, promote, and disseminate information on accessing and using SMM vehicles. Run campaigns on SMM vehicle availability and accessible options tailored to disabled users to address misconceptions and raise awareness. </w:t>
      </w:r>
    </w:p>
    <w:p w14:paraId="38782788" w14:textId="77777777" w:rsidR="000717FB" w:rsidRPr="00A85FED" w:rsidRDefault="000717FB" w:rsidP="000717FB">
      <w:pPr>
        <w:pStyle w:val="NormalWeb"/>
        <w:numPr>
          <w:ilvl w:val="0"/>
          <w:numId w:val="29"/>
        </w:numPr>
        <w:rPr>
          <w:rFonts w:ascii="Arial" w:hAnsi="Arial" w:cs="Arial"/>
          <w:sz w:val="28"/>
          <w:szCs w:val="28"/>
        </w:rPr>
      </w:pPr>
      <w:r w:rsidRPr="00A85FED">
        <w:rPr>
          <w:rFonts w:ascii="Arial" w:hAnsi="Arial" w:cs="Arial"/>
          <w:b/>
          <w:bCs/>
          <w:sz w:val="28"/>
          <w:szCs w:val="28"/>
          <w:lang w:val="en-US"/>
        </w:rPr>
        <w:t>Hands-on trial experiences:</w:t>
      </w:r>
      <w:r w:rsidRPr="00A85FED">
        <w:rPr>
          <w:rFonts w:ascii="Arial" w:hAnsi="Arial" w:cs="Arial"/>
          <w:sz w:val="28"/>
          <w:szCs w:val="28"/>
          <w:lang w:val="en-US"/>
        </w:rPr>
        <w:t xml:space="preserve"> Provide safe, supported opportunities for new users to try SMM vehicles and learn about safety.</w:t>
      </w:r>
    </w:p>
    <w:p w14:paraId="61655FF8" w14:textId="1866BD48" w:rsidR="000717FB" w:rsidRPr="00A85FED" w:rsidRDefault="000717FB" w:rsidP="000717FB">
      <w:pPr>
        <w:pStyle w:val="NormalWeb"/>
        <w:numPr>
          <w:ilvl w:val="0"/>
          <w:numId w:val="29"/>
        </w:numPr>
        <w:rPr>
          <w:rFonts w:ascii="Arial" w:hAnsi="Arial" w:cs="Arial"/>
          <w:sz w:val="28"/>
          <w:szCs w:val="28"/>
        </w:rPr>
      </w:pPr>
      <w:r w:rsidRPr="00A85FED">
        <w:rPr>
          <w:rFonts w:ascii="Arial" w:hAnsi="Arial" w:cs="Arial"/>
          <w:b/>
          <w:bCs/>
          <w:sz w:val="28"/>
          <w:szCs w:val="28"/>
          <w:lang w:val="en-US"/>
        </w:rPr>
        <w:t>In-person training and safety awareness:</w:t>
      </w:r>
      <w:r w:rsidRPr="00A85FED">
        <w:rPr>
          <w:rFonts w:ascii="Arial" w:hAnsi="Arial" w:cs="Arial"/>
          <w:sz w:val="28"/>
          <w:szCs w:val="28"/>
          <w:lang w:val="en-US"/>
        </w:rPr>
        <w:t xml:space="preserve"> Develop training across operators, similar to cycle proficiency, to build confidence among potential new users and pedestrians.  </w:t>
      </w:r>
    </w:p>
    <w:p w14:paraId="36AA8CAA" w14:textId="2423C1C4" w:rsidR="006E2494" w:rsidRPr="00A85FED" w:rsidRDefault="007C495D" w:rsidP="006E2494">
      <w:pPr>
        <w:pStyle w:val="Heading2"/>
        <w:rPr>
          <w:rFonts w:ascii="Arial" w:eastAsia="Times New Roman" w:hAnsi="Arial" w:cs="Arial"/>
        </w:rPr>
      </w:pPr>
      <w:bookmarkStart w:id="59" w:name="_Toc189729638"/>
      <w:r w:rsidRPr="00A85FED">
        <w:rPr>
          <w:rFonts w:ascii="Arial" w:eastAsia="Times New Roman" w:hAnsi="Arial" w:cs="Arial"/>
          <w:lang w:val="en-US"/>
        </w:rPr>
        <w:t xml:space="preserve">8.4 </w:t>
      </w:r>
      <w:r w:rsidR="006E2494" w:rsidRPr="00A85FED">
        <w:rPr>
          <w:rFonts w:ascii="Arial" w:eastAsia="Times New Roman" w:hAnsi="Arial" w:cs="Arial"/>
          <w:lang w:val="en-US"/>
        </w:rPr>
        <w:t>Barriers to change</w:t>
      </w:r>
      <w:bookmarkEnd w:id="59"/>
      <w:r w:rsidR="006E2494" w:rsidRPr="00A85FED">
        <w:rPr>
          <w:rFonts w:ascii="Arial" w:eastAsia="Times New Roman" w:hAnsi="Arial" w:cs="Arial"/>
          <w:lang w:val="en-US"/>
        </w:rPr>
        <w:t xml:space="preserve"> </w:t>
      </w:r>
    </w:p>
    <w:p w14:paraId="47E31D04" w14:textId="77777777" w:rsidR="006E2494" w:rsidRPr="00A85FED" w:rsidRDefault="006E2494" w:rsidP="006E2494">
      <w:pPr>
        <w:pStyle w:val="NormalWeb"/>
        <w:rPr>
          <w:rFonts w:ascii="Arial" w:hAnsi="Arial" w:cs="Arial"/>
          <w:sz w:val="28"/>
          <w:szCs w:val="28"/>
        </w:rPr>
      </w:pPr>
      <w:r w:rsidRPr="00A85FED">
        <w:rPr>
          <w:rFonts w:ascii="Arial" w:hAnsi="Arial" w:cs="Arial"/>
          <w:sz w:val="28"/>
          <w:szCs w:val="28"/>
        </w:rPr>
        <w:t>During the research, operators recognised the importance of promoting stories of disabled riders who successfully use existing SMM options and the need for more focused communication to inspire others and increase uptake.</w:t>
      </w:r>
    </w:p>
    <w:p w14:paraId="6EDCF253" w14:textId="77777777" w:rsidR="006E2494" w:rsidRPr="00A85FED" w:rsidRDefault="006E2494" w:rsidP="006E2494">
      <w:pPr>
        <w:pStyle w:val="NormalWeb"/>
        <w:rPr>
          <w:rFonts w:ascii="Arial" w:hAnsi="Arial" w:cs="Arial"/>
          <w:sz w:val="28"/>
          <w:szCs w:val="28"/>
        </w:rPr>
      </w:pPr>
      <w:r w:rsidRPr="00A85FED">
        <w:rPr>
          <w:rFonts w:ascii="Arial" w:hAnsi="Arial" w:cs="Arial"/>
          <w:sz w:val="28"/>
          <w:szCs w:val="28"/>
          <w:lang w:val="en-US"/>
        </w:rPr>
        <w:t>Operators also recognised the role of free training, and some providers are already offering this. However, the training is mainly provided online through in-app videos. Some offers of face-to-face training do exist, but they are on a time-limited basis unless subsidised by government. </w:t>
      </w:r>
    </w:p>
    <w:p w14:paraId="2D494C1F" w14:textId="77777777" w:rsidR="006E2494" w:rsidRPr="00A85FED" w:rsidRDefault="006E2494" w:rsidP="006E2494">
      <w:pPr>
        <w:pStyle w:val="NormalWeb"/>
        <w:rPr>
          <w:rFonts w:ascii="Arial" w:hAnsi="Arial" w:cs="Arial"/>
          <w:sz w:val="28"/>
          <w:szCs w:val="28"/>
        </w:rPr>
      </w:pPr>
      <w:r w:rsidRPr="00A85FED">
        <w:rPr>
          <w:rFonts w:ascii="Arial" w:hAnsi="Arial" w:cs="Arial"/>
          <w:sz w:val="28"/>
          <w:szCs w:val="28"/>
          <w:lang w:val="en-US"/>
        </w:rPr>
        <w:t>Operators stated that engagement with disability organisations, such as Transport for All and RNIB, is ongoing. The focus has been on the use of inclusive language and co-designing parking racks and addressing barriers such as improper parking and pavement riding.</w:t>
      </w:r>
    </w:p>
    <w:p w14:paraId="6FF9FF60" w14:textId="77777777" w:rsidR="006E2494" w:rsidRPr="00A85FED" w:rsidRDefault="006E2494" w:rsidP="006E2494">
      <w:pPr>
        <w:pStyle w:val="NormalWeb"/>
        <w:rPr>
          <w:rFonts w:ascii="Arial" w:hAnsi="Arial" w:cs="Arial"/>
          <w:sz w:val="28"/>
          <w:szCs w:val="28"/>
          <w:lang w:val="en-US"/>
        </w:rPr>
      </w:pPr>
      <w:r w:rsidRPr="00A85FED">
        <w:rPr>
          <w:rFonts w:ascii="Arial" w:hAnsi="Arial" w:cs="Arial"/>
          <w:sz w:val="28"/>
          <w:szCs w:val="28"/>
          <w:lang w:val="en-US"/>
        </w:rPr>
        <w:t>The potential of social prescribing and the role of local charities in guiding disabled users to try schemes with proper training were also discussed that would be a positive way to raise awareness and uptake. </w:t>
      </w:r>
    </w:p>
    <w:p w14:paraId="0307282D" w14:textId="20A54A2C" w:rsidR="00776975" w:rsidRPr="00A85FED" w:rsidRDefault="007C495D" w:rsidP="00776975">
      <w:pPr>
        <w:pStyle w:val="Heading2"/>
        <w:rPr>
          <w:rFonts w:ascii="Arial" w:eastAsia="Times New Roman" w:hAnsi="Arial" w:cs="Arial"/>
        </w:rPr>
      </w:pPr>
      <w:bookmarkStart w:id="60" w:name="_Toc189729639"/>
      <w:r w:rsidRPr="00A85FED">
        <w:rPr>
          <w:rFonts w:ascii="Arial" w:eastAsia="Times New Roman" w:hAnsi="Arial" w:cs="Arial"/>
          <w:lang w:val="en-US"/>
        </w:rPr>
        <w:t xml:space="preserve">8.5 </w:t>
      </w:r>
      <w:r w:rsidR="00776975" w:rsidRPr="00A85FED">
        <w:rPr>
          <w:rFonts w:ascii="Arial" w:eastAsia="Times New Roman" w:hAnsi="Arial" w:cs="Arial"/>
          <w:lang w:val="en-US"/>
        </w:rPr>
        <w:t>Call to action</w:t>
      </w:r>
      <w:bookmarkEnd w:id="60"/>
    </w:p>
    <w:p w14:paraId="449CEB10" w14:textId="579D7AA8" w:rsidR="00776975" w:rsidRPr="00A85FED" w:rsidRDefault="00776975" w:rsidP="00776975">
      <w:pPr>
        <w:pStyle w:val="NormalWeb"/>
        <w:rPr>
          <w:rFonts w:ascii="Arial" w:hAnsi="Arial" w:cs="Arial"/>
          <w:sz w:val="28"/>
          <w:szCs w:val="28"/>
        </w:rPr>
      </w:pPr>
      <w:r w:rsidRPr="00A85FED">
        <w:rPr>
          <w:rFonts w:ascii="Arial" w:hAnsi="Arial" w:cs="Arial"/>
          <w:sz w:val="28"/>
          <w:szCs w:val="28"/>
          <w:lang w:val="en-US"/>
        </w:rPr>
        <w:t>The current SMM fleet lacks features designed to accommodate different access needs, contributing to low usage among disabled people. 90% of survey respondents reported they had not used SMM services. Awareness-raising efforts must go hand-in-hand with accessible SMM trials that include adapted vehicles for those with different access needs to try out.</w:t>
      </w:r>
    </w:p>
    <w:p w14:paraId="52F29ECE" w14:textId="0E83E8B4" w:rsidR="00776975" w:rsidRPr="00A85FED" w:rsidRDefault="00776975" w:rsidP="00776975">
      <w:pPr>
        <w:pStyle w:val="NormalWeb"/>
        <w:rPr>
          <w:rFonts w:ascii="Arial" w:hAnsi="Arial" w:cs="Arial"/>
          <w:sz w:val="28"/>
          <w:szCs w:val="28"/>
        </w:rPr>
      </w:pPr>
      <w:r w:rsidRPr="00A85FED">
        <w:rPr>
          <w:rFonts w:ascii="Arial" w:hAnsi="Arial" w:cs="Arial"/>
          <w:sz w:val="28"/>
          <w:szCs w:val="28"/>
          <w:lang w:val="en-US"/>
        </w:rPr>
        <w:t xml:space="preserve">In-person training and support, </w:t>
      </w:r>
      <w:r w:rsidRPr="00A85FED">
        <w:rPr>
          <w:rFonts w:ascii="Arial" w:hAnsi="Arial" w:cs="Arial"/>
          <w:sz w:val="28"/>
          <w:szCs w:val="28"/>
        </w:rPr>
        <w:t>such as those provided in adapted cycling programs, may also be an effective way to increase the confidence and comfort of</w:t>
      </w:r>
      <w:r w:rsidRPr="00A85FED">
        <w:rPr>
          <w:rFonts w:ascii="Arial" w:hAnsi="Arial" w:cs="Arial"/>
          <w:sz w:val="28"/>
          <w:szCs w:val="28"/>
          <w:lang w:val="en-US"/>
        </w:rPr>
        <w:t xml:space="preserve"> disabled users.</w:t>
      </w:r>
    </w:p>
    <w:p w14:paraId="40C31516" w14:textId="01794726" w:rsidR="00776975" w:rsidRPr="00A85FED" w:rsidRDefault="00776975" w:rsidP="00776975">
      <w:pPr>
        <w:pStyle w:val="NormalWeb"/>
        <w:rPr>
          <w:rFonts w:ascii="Arial" w:hAnsi="Arial" w:cs="Arial"/>
          <w:sz w:val="28"/>
          <w:szCs w:val="28"/>
        </w:rPr>
      </w:pPr>
      <w:r w:rsidRPr="00A85FED">
        <w:rPr>
          <w:rFonts w:ascii="Arial" w:hAnsi="Arial" w:cs="Arial"/>
          <w:sz w:val="28"/>
          <w:szCs w:val="28"/>
          <w:lang w:val="en-US"/>
        </w:rPr>
        <w:t>The challenge will be adapting, promoting, and incentivising SMM services to reach their full potential for disabled people. Without dedicated outreach and accessibility improvements, SMM services may remain seen as an option that overlooks the needs of disabled people.</w:t>
      </w:r>
    </w:p>
    <w:p w14:paraId="170CB513" w14:textId="686EDB44" w:rsidR="00776975" w:rsidRPr="00A85FED" w:rsidRDefault="00776975" w:rsidP="00776975">
      <w:pPr>
        <w:pStyle w:val="NormalWeb"/>
        <w:rPr>
          <w:rFonts w:ascii="Arial" w:hAnsi="Arial" w:cs="Arial"/>
          <w:sz w:val="28"/>
          <w:szCs w:val="28"/>
          <w:lang w:val="en-US"/>
        </w:rPr>
      </w:pPr>
      <w:r w:rsidRPr="00A85FED">
        <w:rPr>
          <w:rFonts w:ascii="Arial" w:hAnsi="Arial" w:cs="Arial"/>
          <w:sz w:val="28"/>
          <w:szCs w:val="28"/>
          <w:lang w:val="en-US"/>
        </w:rPr>
        <w:t>Therefore, in the next section, we have set several action-orientated recommendations that detail several steps to creating an inclusive SMM offer. </w:t>
      </w:r>
    </w:p>
    <w:p w14:paraId="4978659B" w14:textId="730FBE5E" w:rsidR="00776975" w:rsidRPr="00A85FED" w:rsidRDefault="00776975" w:rsidP="00776975">
      <w:pPr>
        <w:pStyle w:val="NormalWeb"/>
        <w:rPr>
          <w:rFonts w:ascii="Arial" w:hAnsi="Arial" w:cs="Arial"/>
          <w:b/>
          <w:bCs/>
          <w:sz w:val="28"/>
          <w:szCs w:val="28"/>
        </w:rPr>
      </w:pPr>
      <w:r w:rsidRPr="00A85FED">
        <w:rPr>
          <w:rFonts w:ascii="Arial" w:hAnsi="Arial" w:cs="Arial"/>
          <w:sz w:val="28"/>
          <w:szCs w:val="28"/>
        </w:rPr>
        <w:t>“There needs to be more advertising about their availability [SMM vehicles], I've never heard of them.”  </w:t>
      </w:r>
      <w:r w:rsidRPr="00A85FED">
        <w:rPr>
          <w:rFonts w:ascii="Arial" w:hAnsi="Arial" w:cs="Arial"/>
          <w:b/>
          <w:bCs/>
          <w:sz w:val="28"/>
          <w:szCs w:val="28"/>
        </w:rPr>
        <w:t>Disabled respondent</w:t>
      </w:r>
    </w:p>
    <w:p w14:paraId="19E35D9B" w14:textId="58FBAAF5" w:rsidR="006E2494" w:rsidRPr="00A85FED" w:rsidRDefault="006E2494" w:rsidP="005F5577">
      <w:pPr>
        <w:pStyle w:val="NormalWeb"/>
        <w:rPr>
          <w:rFonts w:ascii="Arial" w:hAnsi="Arial" w:cs="Arial"/>
          <w:sz w:val="28"/>
          <w:szCs w:val="28"/>
        </w:rPr>
      </w:pPr>
    </w:p>
    <w:p w14:paraId="66F51A2C" w14:textId="77777777" w:rsidR="000717FB" w:rsidRPr="00A85FED" w:rsidRDefault="000717FB" w:rsidP="006E2494">
      <w:pPr>
        <w:pStyle w:val="NormalWeb"/>
        <w:rPr>
          <w:rFonts w:ascii="Arial" w:hAnsi="Arial" w:cs="Arial"/>
          <w:sz w:val="28"/>
          <w:szCs w:val="28"/>
        </w:rPr>
      </w:pPr>
    </w:p>
    <w:p w14:paraId="3684E893" w14:textId="77777777" w:rsidR="004F33EF" w:rsidRPr="00A85FED" w:rsidRDefault="004F33EF" w:rsidP="004F33EF">
      <w:pPr>
        <w:pStyle w:val="NormalWeb"/>
        <w:rPr>
          <w:rFonts w:ascii="Arial" w:hAnsi="Arial" w:cs="Arial"/>
          <w:sz w:val="28"/>
          <w:szCs w:val="28"/>
        </w:rPr>
      </w:pPr>
    </w:p>
    <w:p w14:paraId="204856FE" w14:textId="77777777" w:rsidR="004F33EF" w:rsidRPr="00A85FED" w:rsidRDefault="004F33EF" w:rsidP="00620438">
      <w:pPr>
        <w:pStyle w:val="NormalWeb"/>
        <w:spacing w:before="0" w:beforeAutospacing="0" w:after="0" w:afterAutospacing="0"/>
        <w:rPr>
          <w:rFonts w:ascii="Arial" w:hAnsi="Arial" w:cs="Arial"/>
          <w:sz w:val="28"/>
          <w:szCs w:val="28"/>
        </w:rPr>
      </w:pPr>
    </w:p>
    <w:p w14:paraId="016CE71F" w14:textId="77777777" w:rsidR="00620438" w:rsidRPr="00A85FED" w:rsidRDefault="00620438" w:rsidP="0066164F">
      <w:pPr>
        <w:pStyle w:val="NormalWeb"/>
        <w:spacing w:before="0" w:beforeAutospacing="0" w:after="0" w:afterAutospacing="0"/>
        <w:rPr>
          <w:rFonts w:ascii="Arial" w:hAnsi="Arial" w:cs="Arial"/>
        </w:rPr>
      </w:pPr>
    </w:p>
    <w:p w14:paraId="6EAA2C8A" w14:textId="77777777" w:rsidR="00A90ACD" w:rsidRPr="00A85FED" w:rsidRDefault="00A90ACD" w:rsidP="00EE4F61">
      <w:pPr>
        <w:rPr>
          <w:rFonts w:ascii="Arial" w:hAnsi="Arial" w:cs="Arial"/>
          <w:sz w:val="28"/>
          <w:szCs w:val="28"/>
        </w:rPr>
      </w:pPr>
    </w:p>
    <w:p w14:paraId="54FDCE29" w14:textId="4A15E441" w:rsidR="00EE4F61" w:rsidRPr="00A85FED" w:rsidRDefault="00EE4F61" w:rsidP="00EE4F61">
      <w:pPr>
        <w:rPr>
          <w:rFonts w:ascii="Arial" w:hAnsi="Arial" w:cs="Arial"/>
          <w:sz w:val="28"/>
          <w:szCs w:val="28"/>
        </w:rPr>
      </w:pPr>
    </w:p>
    <w:p w14:paraId="5DA76B7F" w14:textId="57264429" w:rsidR="004B039F" w:rsidRDefault="00234277" w:rsidP="00AF5751">
      <w:pPr>
        <w:rPr>
          <w:rFonts w:ascii="Arial" w:hAnsi="Arial" w:cs="Arial"/>
          <w:sz w:val="28"/>
          <w:szCs w:val="28"/>
        </w:rPr>
      </w:pPr>
      <w:r w:rsidRPr="00A85FED">
        <w:rPr>
          <w:rFonts w:ascii="Arial" w:hAnsi="Arial" w:cs="Arial"/>
          <w:noProof/>
        </w:rPr>
        <mc:AlternateContent>
          <mc:Choice Requires="wps">
            <w:drawing>
              <wp:anchor distT="0" distB="0" distL="114300" distR="114300" simplePos="0" relativeHeight="251669504" behindDoc="0" locked="0" layoutInCell="1" allowOverlap="1" wp14:anchorId="0886ED1E" wp14:editId="0C68FFC1">
                <wp:simplePos x="0" y="0"/>
                <wp:positionH relativeFrom="column">
                  <wp:posOffset>-4991100</wp:posOffset>
                </wp:positionH>
                <wp:positionV relativeFrom="paragraph">
                  <wp:posOffset>3351252</wp:posOffset>
                </wp:positionV>
                <wp:extent cx="3967139" cy="902613"/>
                <wp:effectExtent l="0" t="0" r="0" b="0"/>
                <wp:wrapNone/>
                <wp:docPr id="16" name="TextBox 15">
                  <a:extLst xmlns:a="http://schemas.openxmlformats.org/drawingml/2006/main">
                    <a:ext uri="{FF2B5EF4-FFF2-40B4-BE49-F238E27FC236}">
                      <a16:creationId xmlns:a16="http://schemas.microsoft.com/office/drawing/2014/main" id="{1097240A-4709-1F20-7A8B-72F4A57C5627}"/>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967139" cy="902613"/>
                        </a:xfrm>
                        <a:prstGeom prst="rect">
                          <a:avLst/>
                        </a:prstGeom>
                        <a:solidFill>
                          <a:schemeClr val="tx2"/>
                        </a:solidFill>
                      </wps:spPr>
                      <wps:txbx>
                        <w:txbxContent>
                          <w:p w14:paraId="721D0617" w14:textId="77777777" w:rsidR="00234277" w:rsidRDefault="00234277" w:rsidP="00234277">
                            <w:pPr>
                              <w:rPr>
                                <w:rFonts w:ascii="Adelle Extrabold" w:eastAsia="Aptos" w:hAnsi="Adelle Extrabold" w:cs="Aptos"/>
                                <w:color w:val="FFFFFF" w:themeColor="background1"/>
                                <w:kern w:val="24"/>
                                <w:sz w:val="28"/>
                                <w:szCs w:val="28"/>
                                <w:lang w:val="en-US"/>
                                <w14:ligatures w14:val="none"/>
                              </w:rPr>
                            </w:pPr>
                            <w:r>
                              <w:rPr>
                                <w:rFonts w:ascii="Adelle Extrabold" w:eastAsia="Aptos" w:hAnsi="Adelle Extrabold" w:cs="Aptos"/>
                                <w:color w:val="FFFFFF" w:themeColor="background1"/>
                                <w:kern w:val="24"/>
                                <w:sz w:val="28"/>
                                <w:szCs w:val="28"/>
                                <w:lang w:val="en-US"/>
                              </w:rPr>
                              <w:t>“</w:t>
                            </w:r>
                            <w:r>
                              <w:rPr>
                                <w:rFonts w:ascii="Adelle Extrabold" w:eastAsia="Aptos" w:hAnsi="Adelle Extrabold" w:cs="Aptos"/>
                                <w:color w:val="FFFFFF" w:themeColor="background1"/>
                                <w:kern w:val="24"/>
                                <w:sz w:val="28"/>
                                <w:szCs w:val="28"/>
                              </w:rPr>
                              <w:t>There needs to be more advertising about their availability [SMM vehicles], I've never heard of them</w:t>
                            </w:r>
                            <w:r>
                              <w:rPr>
                                <w:rFonts w:ascii="Adelle Extrabold" w:eastAsia="Aptos" w:hAnsi="Adelle Extrabold" w:cs="Aptos"/>
                                <w:color w:val="FFFFFF" w:themeColor="background1"/>
                                <w:kern w:val="24"/>
                                <w:sz w:val="28"/>
                                <w:szCs w:val="28"/>
                                <w:lang w:val="en-US"/>
                              </w:rPr>
                              <w:t>.”</w:t>
                            </w:r>
                            <w:r>
                              <w:rPr>
                                <w:rFonts w:eastAsia="Aptos" w:hAnsi="Aptos" w:cs="Aptos"/>
                                <w:color w:val="FFFFFF" w:themeColor="background1"/>
                                <w:kern w:val="24"/>
                                <w:sz w:val="28"/>
                                <w:szCs w:val="28"/>
                                <w:lang w:val="en-US"/>
                              </w:rPr>
                              <w:t> </w:t>
                            </w:r>
                            <w:r>
                              <w:rPr>
                                <w:rFonts w:ascii="Adelle Extrabold" w:hAnsi="Adelle Extrabold"/>
                                <w:color w:val="FFFFFF" w:themeColor="background1"/>
                                <w:kern w:val="24"/>
                                <w:sz w:val="28"/>
                                <w:szCs w:val="28"/>
                                <w:lang w:val="en-US"/>
                              </w:rPr>
                              <w:t> </w:t>
                            </w:r>
                            <w:r w:rsidRPr="00AE30D3">
                              <w:rPr>
                                <w:rFonts w:ascii="Adelle Sans Light" w:hAnsi="Adelle Sans Light"/>
                                <w:color w:val="47D459" w:themeColor="accent3" w:themeTint="99"/>
                                <w:kern w:val="24"/>
                                <w:sz w:val="28"/>
                                <w:szCs w:val="28"/>
                                <w:lang w:val="en-US"/>
                              </w:rPr>
                              <w:t>Disabled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6ED1E" id="_x0000_t202" coordsize="21600,21600" o:spt="202" path="m,l,21600r21600,l21600,xe">
                <v:stroke joinstyle="miter"/>
                <v:path gradientshapeok="t" o:connecttype="rect"/>
              </v:shapetype>
              <v:shape id="TextBox 15" o:spid="_x0000_s1026" type="#_x0000_t202" style="position:absolute;margin-left:-393pt;margin-top:263.9pt;width:312.35pt;height:7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" fillcolor="#0e2841 [3215]" stroked="f">
                <v:textbox>
                  <w:txbxContent>
                    <w:p w14:paraId="721D0617" w14:textId="77777777" w:rsidR="00234277" w:rsidRDefault="00234277" w:rsidP="00234277">
                      <w:pPr>
                        <w:rPr>
                          <w:rFonts w:ascii="Adelle Extrabold" w:eastAsia="Aptos" w:hAnsi="Adelle Extrabold" w:cs="Aptos"/>
                          <w:color w:val="FFFFFF" w:themeColor="background1"/>
                          <w:kern w:val="24"/>
                          <w:sz w:val="28"/>
                          <w:szCs w:val="28"/>
                          <w:lang w:val="en-US"/>
                          <w14:ligatures w14:val="none"/>
                        </w:rPr>
                      </w:pPr>
                      <w:r>
                        <w:rPr>
                          <w:rFonts w:ascii="Adelle Extrabold" w:eastAsia="Aptos" w:hAnsi="Adelle Extrabold" w:cs="Aptos"/>
                          <w:color w:val="FFFFFF" w:themeColor="background1"/>
                          <w:kern w:val="24"/>
                          <w:sz w:val="28"/>
                          <w:szCs w:val="28"/>
                          <w:lang w:val="en-US"/>
                        </w:rPr>
                        <w:t>“</w:t>
                      </w:r>
                      <w:r>
                        <w:rPr>
                          <w:rFonts w:ascii="Adelle Extrabold" w:eastAsia="Aptos" w:hAnsi="Adelle Extrabold" w:cs="Aptos"/>
                          <w:color w:val="FFFFFF" w:themeColor="background1"/>
                          <w:kern w:val="24"/>
                          <w:sz w:val="28"/>
                          <w:szCs w:val="28"/>
                        </w:rPr>
                        <w:t>There needs to be more advertising about their availability [SMM vehicles], I've never heard of them</w:t>
                      </w:r>
                      <w:r>
                        <w:rPr>
                          <w:rFonts w:ascii="Adelle Extrabold" w:eastAsia="Aptos" w:hAnsi="Adelle Extrabold" w:cs="Aptos"/>
                          <w:color w:val="FFFFFF" w:themeColor="background1"/>
                          <w:kern w:val="24"/>
                          <w:sz w:val="28"/>
                          <w:szCs w:val="28"/>
                          <w:lang w:val="en-US"/>
                        </w:rPr>
                        <w:t>.”</w:t>
                      </w:r>
                      <w:r>
                        <w:rPr>
                          <w:rFonts w:eastAsia="Aptos" w:hAnsi="Aptos" w:cs="Aptos"/>
                          <w:color w:val="FFFFFF" w:themeColor="background1"/>
                          <w:kern w:val="24"/>
                          <w:sz w:val="28"/>
                          <w:szCs w:val="28"/>
                          <w:lang w:val="en-US"/>
                        </w:rPr>
                        <w:t> </w:t>
                      </w:r>
                      <w:r>
                        <w:rPr>
                          <w:rFonts w:ascii="Adelle Extrabold" w:hAnsi="Adelle Extrabold"/>
                          <w:color w:val="FFFFFF" w:themeColor="background1"/>
                          <w:kern w:val="24"/>
                          <w:sz w:val="28"/>
                          <w:szCs w:val="28"/>
                          <w:lang w:val="en-US"/>
                        </w:rPr>
                        <w:t> </w:t>
                      </w:r>
                      <w:r w:rsidRPr="00AE30D3">
                        <w:rPr>
                          <w:rFonts w:ascii="Adelle Sans Light" w:hAnsi="Adelle Sans Light"/>
                          <w:color w:val="47D459" w:themeColor="accent3" w:themeTint="99"/>
                          <w:kern w:val="24"/>
                          <w:sz w:val="28"/>
                          <w:szCs w:val="28"/>
                          <w:lang w:val="en-US"/>
                        </w:rPr>
                        <w:t>Disabled respondent</w:t>
                      </w:r>
                    </w:p>
                  </w:txbxContent>
                </v:textbox>
              </v:shape>
            </w:pict>
          </mc:Fallback>
        </mc:AlternateContent>
      </w:r>
      <w:bookmarkStart w:id="61" w:name="_Toc189729640"/>
    </w:p>
    <w:p w14:paraId="2DF111BA" w14:textId="77777777" w:rsidR="00AF5751" w:rsidRDefault="00AF5751" w:rsidP="00AF5751">
      <w:pPr>
        <w:rPr>
          <w:rFonts w:ascii="Arial" w:hAnsi="Arial" w:cs="Arial"/>
          <w:sz w:val="28"/>
          <w:szCs w:val="28"/>
        </w:rPr>
      </w:pPr>
    </w:p>
    <w:p w14:paraId="3C683BE4" w14:textId="77777777" w:rsidR="00AF5751" w:rsidRPr="00AF5751" w:rsidRDefault="00AF5751" w:rsidP="00AF5751">
      <w:pPr>
        <w:rPr>
          <w:rFonts w:ascii="Arial" w:hAnsi="Arial" w:cs="Arial"/>
          <w:sz w:val="28"/>
          <w:szCs w:val="28"/>
        </w:rPr>
      </w:pPr>
    </w:p>
    <w:p w14:paraId="74173F32" w14:textId="7A0CF1DC" w:rsidR="00EE4F61" w:rsidRPr="00A85FED" w:rsidRDefault="00DC0FFF" w:rsidP="00234277">
      <w:pPr>
        <w:pStyle w:val="Heading1"/>
        <w:rPr>
          <w:rFonts w:ascii="Arial" w:hAnsi="Arial" w:cs="Arial"/>
        </w:rPr>
      </w:pPr>
      <w:r w:rsidRPr="00A85FED">
        <w:rPr>
          <w:rFonts w:ascii="Arial" w:hAnsi="Arial" w:cs="Arial"/>
        </w:rPr>
        <w:t xml:space="preserve">Section </w:t>
      </w:r>
      <w:r w:rsidR="007C495D" w:rsidRPr="00A85FED">
        <w:rPr>
          <w:rFonts w:ascii="Arial" w:hAnsi="Arial" w:cs="Arial"/>
        </w:rPr>
        <w:t>9</w:t>
      </w:r>
      <w:r w:rsidRPr="00A85FED">
        <w:rPr>
          <w:rFonts w:ascii="Arial" w:hAnsi="Arial" w:cs="Arial"/>
        </w:rPr>
        <w:t xml:space="preserve">: </w:t>
      </w:r>
      <w:r w:rsidR="00234277" w:rsidRPr="00A85FED">
        <w:rPr>
          <w:rFonts w:ascii="Arial" w:hAnsi="Arial" w:cs="Arial"/>
        </w:rPr>
        <w:t>Recommendations</w:t>
      </w:r>
      <w:bookmarkEnd w:id="61"/>
    </w:p>
    <w:p w14:paraId="27D29EFD" w14:textId="77777777" w:rsidR="006A6818" w:rsidRPr="00A85FED" w:rsidRDefault="006A6818" w:rsidP="006A6818">
      <w:pPr>
        <w:rPr>
          <w:rFonts w:ascii="Arial" w:hAnsi="Arial" w:cs="Arial"/>
          <w:sz w:val="28"/>
          <w:szCs w:val="28"/>
        </w:rPr>
      </w:pPr>
      <w:r w:rsidRPr="00A85FED">
        <w:rPr>
          <w:rFonts w:ascii="Arial" w:hAnsi="Arial" w:cs="Arial"/>
          <w:sz w:val="28"/>
          <w:szCs w:val="28"/>
        </w:rPr>
        <w:t xml:space="preserve">Building on the previous themes and actions, we have set out nine action-orientated recommendations to guide the development of an inclusive SMM service aimed at policymakers, regulatory bodies, SMM operators, disability charities and organisations, and disabled people. </w:t>
      </w:r>
    </w:p>
    <w:p w14:paraId="562A137F" w14:textId="77777777" w:rsidR="006A6818" w:rsidRPr="00A85FED" w:rsidRDefault="006A6818" w:rsidP="006A6818">
      <w:pPr>
        <w:rPr>
          <w:rFonts w:ascii="Arial" w:hAnsi="Arial" w:cs="Arial"/>
          <w:sz w:val="28"/>
          <w:szCs w:val="28"/>
        </w:rPr>
      </w:pPr>
      <w:r w:rsidRPr="00A85FED">
        <w:rPr>
          <w:rFonts w:ascii="Arial" w:hAnsi="Arial" w:cs="Arial"/>
          <w:sz w:val="28"/>
          <w:szCs w:val="28"/>
        </w:rPr>
        <w:t>The section concludes with a broader call to action for the creation of inclusive SMM services.  The recommendations have been grouped by theme, and where possible, we have indicated which sector should lead on each recommendation.</w:t>
      </w:r>
    </w:p>
    <w:p w14:paraId="273AC2D5" w14:textId="1A1DCF52" w:rsidR="006A6818" w:rsidRPr="00A85FED" w:rsidRDefault="007C495D" w:rsidP="006A6818">
      <w:pPr>
        <w:pStyle w:val="Heading2"/>
        <w:rPr>
          <w:rFonts w:ascii="Arial" w:hAnsi="Arial" w:cs="Arial"/>
        </w:rPr>
      </w:pPr>
      <w:bookmarkStart w:id="62" w:name="_Toc189729641"/>
      <w:r w:rsidRPr="00A85FED">
        <w:rPr>
          <w:rFonts w:ascii="Arial" w:hAnsi="Arial" w:cs="Arial"/>
        </w:rPr>
        <w:t xml:space="preserve">9.1 </w:t>
      </w:r>
      <w:r w:rsidR="006A6818" w:rsidRPr="00A85FED">
        <w:rPr>
          <w:rFonts w:ascii="Arial" w:hAnsi="Arial" w:cs="Arial"/>
        </w:rPr>
        <w:t>Legislation and regulations</w:t>
      </w:r>
      <w:bookmarkEnd w:id="62"/>
    </w:p>
    <w:p w14:paraId="14513B1A" w14:textId="77777777" w:rsidR="006A6818" w:rsidRPr="00A85FED" w:rsidRDefault="006A6818" w:rsidP="0057057F">
      <w:pPr>
        <w:pStyle w:val="Heading3"/>
        <w:rPr>
          <w:rFonts w:ascii="Arial" w:hAnsi="Arial" w:cs="Arial"/>
        </w:rPr>
      </w:pPr>
      <w:bookmarkStart w:id="63" w:name="_Toc189729642"/>
      <w:r w:rsidRPr="00A85FED">
        <w:rPr>
          <w:rFonts w:ascii="Arial" w:hAnsi="Arial" w:cs="Arial"/>
        </w:rPr>
        <w:t>Modernise legislation for shared personal mobility</w:t>
      </w:r>
      <w:bookmarkEnd w:id="63"/>
    </w:p>
    <w:p w14:paraId="0B550022" w14:textId="77777777" w:rsidR="006A6818" w:rsidRPr="008F6280" w:rsidRDefault="006A6818" w:rsidP="00454B8B">
      <w:pPr>
        <w:rPr>
          <w:rFonts w:ascii="Arial" w:hAnsi="Arial" w:cs="Arial"/>
          <w:b/>
          <w:bCs/>
          <w:sz w:val="28"/>
          <w:szCs w:val="28"/>
        </w:rPr>
      </w:pPr>
      <w:r w:rsidRPr="008F6280">
        <w:rPr>
          <w:rFonts w:ascii="Arial" w:hAnsi="Arial" w:cs="Arial"/>
          <w:b/>
          <w:bCs/>
          <w:sz w:val="28"/>
          <w:szCs w:val="28"/>
        </w:rPr>
        <w:t>Central Government</w:t>
      </w:r>
    </w:p>
    <w:p w14:paraId="56F2C7DB" w14:textId="77777777" w:rsidR="006A6818" w:rsidRPr="00A85FED" w:rsidRDefault="006A6818" w:rsidP="006A6818">
      <w:pPr>
        <w:rPr>
          <w:rFonts w:ascii="Arial" w:hAnsi="Arial" w:cs="Arial"/>
          <w:sz w:val="28"/>
          <w:szCs w:val="28"/>
        </w:rPr>
      </w:pPr>
      <w:r w:rsidRPr="00A85FED">
        <w:rPr>
          <w:rFonts w:ascii="Arial" w:hAnsi="Arial" w:cs="Arial"/>
          <w:sz w:val="28"/>
          <w:szCs w:val="28"/>
        </w:rPr>
        <w:t>Revise outdated laws governing mobility scooters and SMM services (e.g., the Use of Invalid Carriages on Highways Regulations 1988 and the Electric Scooter Trials and Traffic Signs (Coronavirus) Regulations and General Directions 2020) to reflect today’s technology and accessibility needs. Clear regulations will enable safe integration of SMM services into the transport network.</w:t>
      </w:r>
    </w:p>
    <w:p w14:paraId="7EF7B979" w14:textId="77777777" w:rsidR="0057057F" w:rsidRPr="00A85FED" w:rsidRDefault="0057057F" w:rsidP="0057057F">
      <w:pPr>
        <w:pStyle w:val="Heading3"/>
        <w:rPr>
          <w:rFonts w:ascii="Arial" w:hAnsi="Arial" w:cs="Arial"/>
        </w:rPr>
      </w:pPr>
      <w:bookmarkStart w:id="64" w:name="_Toc189729643"/>
      <w:r w:rsidRPr="00A85FED">
        <w:rPr>
          <w:rFonts w:ascii="Arial" w:hAnsi="Arial" w:cs="Arial"/>
        </w:rPr>
        <w:t>Incentivise accessible SMM implementation and delivery</w:t>
      </w:r>
      <w:bookmarkEnd w:id="64"/>
    </w:p>
    <w:p w14:paraId="00935271" w14:textId="77777777" w:rsidR="0057057F" w:rsidRPr="00A85FED" w:rsidRDefault="0057057F" w:rsidP="00454B8B">
      <w:pPr>
        <w:rPr>
          <w:rFonts w:ascii="Arial" w:hAnsi="Arial" w:cs="Arial"/>
          <w:b/>
          <w:bCs/>
          <w:sz w:val="28"/>
          <w:szCs w:val="28"/>
        </w:rPr>
      </w:pPr>
      <w:r w:rsidRPr="00A85FED">
        <w:rPr>
          <w:rFonts w:ascii="Arial" w:hAnsi="Arial" w:cs="Arial"/>
          <w:b/>
          <w:bCs/>
          <w:sz w:val="28"/>
          <w:szCs w:val="28"/>
        </w:rPr>
        <w:t>Central and Local Government</w:t>
      </w:r>
    </w:p>
    <w:p w14:paraId="2ECE79B7" w14:textId="77777777" w:rsidR="0057057F" w:rsidRPr="00A85FED" w:rsidRDefault="0057057F" w:rsidP="0057057F">
      <w:pPr>
        <w:rPr>
          <w:rFonts w:ascii="Arial" w:hAnsi="Arial" w:cs="Arial"/>
          <w:sz w:val="28"/>
          <w:szCs w:val="28"/>
        </w:rPr>
      </w:pPr>
      <w:r w:rsidRPr="00A85FED">
        <w:rPr>
          <w:rFonts w:ascii="Arial" w:hAnsi="Arial" w:cs="Arial"/>
          <w:sz w:val="28"/>
          <w:szCs w:val="28"/>
        </w:rPr>
        <w:t>Provide targeted funding and grants tied to specific accessibility standards to encourage operators to design and implement accessible SMM services. Incentives should reward innovations in vehicle design, user support, and accessible infrastructure.</w:t>
      </w:r>
    </w:p>
    <w:p w14:paraId="422031F4" w14:textId="77777777" w:rsidR="0057057F" w:rsidRPr="00A85FED" w:rsidRDefault="0057057F" w:rsidP="00454B8B">
      <w:pPr>
        <w:pStyle w:val="Heading3"/>
        <w:rPr>
          <w:rFonts w:ascii="Arial" w:hAnsi="Arial" w:cs="Arial"/>
        </w:rPr>
      </w:pPr>
      <w:bookmarkStart w:id="65" w:name="_Toc189729644"/>
      <w:r w:rsidRPr="00A85FED">
        <w:rPr>
          <w:rFonts w:ascii="Arial" w:hAnsi="Arial" w:cs="Arial"/>
        </w:rPr>
        <w:t>Establish clear accessibility standards for SMM services</w:t>
      </w:r>
      <w:bookmarkEnd w:id="65"/>
    </w:p>
    <w:p w14:paraId="68294620" w14:textId="77777777" w:rsidR="0057057F" w:rsidRPr="00A85FED" w:rsidRDefault="0057057F" w:rsidP="0057057F">
      <w:pPr>
        <w:rPr>
          <w:rFonts w:ascii="Arial" w:hAnsi="Arial" w:cs="Arial"/>
          <w:sz w:val="28"/>
          <w:szCs w:val="28"/>
        </w:rPr>
      </w:pPr>
      <w:r w:rsidRPr="00A85FED">
        <w:rPr>
          <w:rFonts w:ascii="Arial" w:hAnsi="Arial" w:cs="Arial"/>
          <w:b/>
          <w:bCs/>
          <w:sz w:val="28"/>
          <w:szCs w:val="28"/>
        </w:rPr>
        <w:t>Central Government</w:t>
      </w:r>
    </w:p>
    <w:p w14:paraId="1274321D" w14:textId="77777777" w:rsidR="0057057F" w:rsidRPr="00A85FED" w:rsidRDefault="0057057F" w:rsidP="0057057F">
      <w:pPr>
        <w:rPr>
          <w:rFonts w:ascii="Arial" w:hAnsi="Arial" w:cs="Arial"/>
          <w:sz w:val="28"/>
          <w:szCs w:val="28"/>
        </w:rPr>
      </w:pPr>
      <w:r w:rsidRPr="00A85FED">
        <w:rPr>
          <w:rFonts w:ascii="Arial" w:hAnsi="Arial" w:cs="Arial"/>
          <w:sz w:val="28"/>
          <w:szCs w:val="28"/>
        </w:rPr>
        <w:t>Create accessibility and safety regulations for SMM services, including anti-tip mechanisms, intuitive controls, and real-time assistance options. In the absence of changes to primary legislation, use Publicly Available Specifications (PAS) to fast-track standards that drive both innovation and compliance.</w:t>
      </w:r>
    </w:p>
    <w:p w14:paraId="0EB33903" w14:textId="77777777" w:rsidR="0057057F" w:rsidRPr="00A85FED" w:rsidRDefault="0057057F" w:rsidP="00454B8B">
      <w:pPr>
        <w:pStyle w:val="Heading3"/>
        <w:rPr>
          <w:rFonts w:ascii="Arial" w:hAnsi="Arial" w:cs="Arial"/>
        </w:rPr>
      </w:pPr>
      <w:bookmarkStart w:id="66" w:name="_Toc189729645"/>
      <w:r w:rsidRPr="00A85FED">
        <w:rPr>
          <w:rFonts w:ascii="Arial" w:hAnsi="Arial" w:cs="Arial"/>
        </w:rPr>
        <w:t>Expand and diversify SMM trials</w:t>
      </w:r>
      <w:bookmarkEnd w:id="66"/>
    </w:p>
    <w:p w14:paraId="0C9EDD98" w14:textId="77777777" w:rsidR="0057057F" w:rsidRPr="00A85FED" w:rsidRDefault="0057057F" w:rsidP="0057057F">
      <w:pPr>
        <w:rPr>
          <w:rFonts w:ascii="Arial" w:hAnsi="Arial" w:cs="Arial"/>
          <w:sz w:val="28"/>
          <w:szCs w:val="28"/>
        </w:rPr>
      </w:pPr>
      <w:r w:rsidRPr="00A85FED">
        <w:rPr>
          <w:rFonts w:ascii="Arial" w:hAnsi="Arial" w:cs="Arial"/>
          <w:b/>
          <w:bCs/>
          <w:sz w:val="28"/>
          <w:szCs w:val="28"/>
        </w:rPr>
        <w:t>Central and Local Government</w:t>
      </w:r>
    </w:p>
    <w:p w14:paraId="45A7B7DB" w14:textId="77777777" w:rsidR="0057057F" w:rsidRPr="00A85FED" w:rsidRDefault="0057057F" w:rsidP="0057057F">
      <w:pPr>
        <w:rPr>
          <w:rFonts w:ascii="Arial" w:hAnsi="Arial" w:cs="Arial"/>
          <w:sz w:val="28"/>
          <w:szCs w:val="28"/>
        </w:rPr>
      </w:pPr>
      <w:r w:rsidRPr="00A85FED">
        <w:rPr>
          <w:rFonts w:ascii="Arial" w:hAnsi="Arial" w:cs="Arial"/>
          <w:sz w:val="28"/>
          <w:szCs w:val="28"/>
        </w:rPr>
        <w:t>Broaden the scope of e-scooter and e-bike trials to include accessible vehicle options (for example, seated scooters or tricycles) and diverse booking methods, such as phone-based access. Measure the impact of including accessible SMM services to guide future regulations.</w:t>
      </w:r>
    </w:p>
    <w:p w14:paraId="19A6E1B5" w14:textId="01745C89" w:rsidR="00D2541B" w:rsidRPr="00A85FED" w:rsidRDefault="00090143" w:rsidP="00D2541B">
      <w:pPr>
        <w:pStyle w:val="Heading2"/>
        <w:rPr>
          <w:rFonts w:ascii="Arial" w:hAnsi="Arial" w:cs="Arial"/>
        </w:rPr>
      </w:pPr>
      <w:bookmarkStart w:id="67" w:name="_Toc189729646"/>
      <w:r w:rsidRPr="00A85FED">
        <w:rPr>
          <w:rFonts w:ascii="Arial" w:hAnsi="Arial" w:cs="Arial"/>
        </w:rPr>
        <w:t xml:space="preserve">9.2 </w:t>
      </w:r>
      <w:r w:rsidR="00D2541B" w:rsidRPr="00A85FED">
        <w:rPr>
          <w:rFonts w:ascii="Arial" w:hAnsi="Arial" w:cs="Arial"/>
        </w:rPr>
        <w:t>Vehicle design</w:t>
      </w:r>
      <w:bookmarkEnd w:id="67"/>
    </w:p>
    <w:p w14:paraId="322D9A1F" w14:textId="77777777" w:rsidR="00D2541B" w:rsidRPr="00A85FED" w:rsidRDefault="00D2541B" w:rsidP="00D2541B">
      <w:pPr>
        <w:pStyle w:val="Heading3"/>
        <w:rPr>
          <w:rFonts w:ascii="Arial" w:hAnsi="Arial" w:cs="Arial"/>
        </w:rPr>
      </w:pPr>
      <w:bookmarkStart w:id="68" w:name="_Toc189729647"/>
      <w:r w:rsidRPr="00A85FED">
        <w:rPr>
          <w:rFonts w:ascii="Arial" w:hAnsi="Arial" w:cs="Arial"/>
        </w:rPr>
        <w:t>Launch an accessible design challenge for SMM services</w:t>
      </w:r>
      <w:bookmarkEnd w:id="68"/>
    </w:p>
    <w:p w14:paraId="1A7E6809" w14:textId="77777777" w:rsidR="00D2541B" w:rsidRPr="00A85FED" w:rsidRDefault="00D2541B" w:rsidP="00D2541B">
      <w:pPr>
        <w:rPr>
          <w:rFonts w:ascii="Arial" w:hAnsi="Arial" w:cs="Arial"/>
          <w:sz w:val="28"/>
          <w:szCs w:val="28"/>
        </w:rPr>
      </w:pPr>
      <w:r w:rsidRPr="00A85FED">
        <w:rPr>
          <w:rFonts w:ascii="Arial" w:hAnsi="Arial" w:cs="Arial"/>
          <w:b/>
          <w:bCs/>
          <w:sz w:val="28"/>
          <w:szCs w:val="28"/>
        </w:rPr>
        <w:t>Operators and Central Government </w:t>
      </w:r>
    </w:p>
    <w:p w14:paraId="7E69F3C3" w14:textId="77777777" w:rsidR="00D2541B" w:rsidRPr="00A85FED" w:rsidRDefault="00D2541B" w:rsidP="00D2541B">
      <w:pPr>
        <w:rPr>
          <w:rFonts w:ascii="Arial" w:hAnsi="Arial" w:cs="Arial"/>
          <w:sz w:val="28"/>
          <w:szCs w:val="28"/>
        </w:rPr>
      </w:pPr>
      <w:r w:rsidRPr="00A85FED">
        <w:rPr>
          <w:rFonts w:ascii="Arial" w:hAnsi="Arial" w:cs="Arial"/>
          <w:sz w:val="28"/>
          <w:szCs w:val="28"/>
        </w:rPr>
        <w:t>Organise a government-sponsored design challenge focused on developing hybrid mobility vehicles that address the needs of disabled users. This initiative should yield practical design guidelines for vehicles, booking, and delivery systems.</w:t>
      </w:r>
    </w:p>
    <w:p w14:paraId="41B97F85" w14:textId="77777777" w:rsidR="00D2541B" w:rsidRPr="00A85FED" w:rsidRDefault="00D2541B" w:rsidP="00D2541B">
      <w:pPr>
        <w:pStyle w:val="Heading3"/>
        <w:rPr>
          <w:rFonts w:ascii="Arial" w:hAnsi="Arial" w:cs="Arial"/>
        </w:rPr>
      </w:pPr>
      <w:bookmarkStart w:id="69" w:name="_Toc189729648"/>
      <w:r w:rsidRPr="00A85FED">
        <w:rPr>
          <w:rFonts w:ascii="Arial" w:hAnsi="Arial" w:cs="Arial"/>
        </w:rPr>
        <w:t>Convene a SMM summit</w:t>
      </w:r>
      <w:bookmarkEnd w:id="69"/>
    </w:p>
    <w:p w14:paraId="045DD894" w14:textId="77777777" w:rsidR="00D2541B" w:rsidRPr="00A85FED" w:rsidRDefault="00D2541B" w:rsidP="00D2541B">
      <w:pPr>
        <w:rPr>
          <w:rFonts w:ascii="Arial" w:hAnsi="Arial" w:cs="Arial"/>
          <w:sz w:val="28"/>
          <w:szCs w:val="28"/>
        </w:rPr>
      </w:pPr>
      <w:r w:rsidRPr="00A85FED">
        <w:rPr>
          <w:rFonts w:ascii="Arial" w:hAnsi="Arial" w:cs="Arial"/>
          <w:b/>
          <w:bCs/>
          <w:sz w:val="28"/>
          <w:szCs w:val="28"/>
        </w:rPr>
        <w:t>All Stakeholders</w:t>
      </w:r>
    </w:p>
    <w:p w14:paraId="1F4A4F47" w14:textId="77777777" w:rsidR="00D2541B" w:rsidRPr="00A85FED" w:rsidRDefault="00D2541B" w:rsidP="00D2541B">
      <w:pPr>
        <w:rPr>
          <w:rFonts w:ascii="Arial" w:hAnsi="Arial" w:cs="Arial"/>
          <w:sz w:val="28"/>
          <w:szCs w:val="28"/>
        </w:rPr>
      </w:pPr>
      <w:r w:rsidRPr="00A85FED">
        <w:rPr>
          <w:rFonts w:ascii="Arial" w:hAnsi="Arial" w:cs="Arial"/>
          <w:sz w:val="28"/>
          <w:szCs w:val="28"/>
        </w:rPr>
        <w:t>Host a summit bringing together SMM operators, local and central government, disability organisations (including adapted cycling organisations), and mobility scooter providers to collaborate on hybrid SMM solutions. Focus discussions on vehicle design, infrastructure, and booking flexibility to foster an inclusive and consolidated offer.</w:t>
      </w:r>
    </w:p>
    <w:p w14:paraId="169E0F21" w14:textId="08346DF2" w:rsidR="00866590" w:rsidRPr="00A85FED" w:rsidRDefault="00090143" w:rsidP="00866590">
      <w:pPr>
        <w:pStyle w:val="Heading2"/>
        <w:rPr>
          <w:rFonts w:ascii="Arial" w:hAnsi="Arial" w:cs="Arial"/>
        </w:rPr>
      </w:pPr>
      <w:bookmarkStart w:id="70" w:name="_Toc189729649"/>
      <w:r w:rsidRPr="00A85FED">
        <w:rPr>
          <w:rFonts w:ascii="Arial" w:hAnsi="Arial" w:cs="Arial"/>
        </w:rPr>
        <w:t xml:space="preserve">9.3 </w:t>
      </w:r>
      <w:r w:rsidR="00866590" w:rsidRPr="00A85FED">
        <w:rPr>
          <w:rFonts w:ascii="Arial" w:hAnsi="Arial" w:cs="Arial"/>
        </w:rPr>
        <w:t>Booking and delivery</w:t>
      </w:r>
      <w:bookmarkEnd w:id="70"/>
    </w:p>
    <w:p w14:paraId="48B7134B" w14:textId="77777777" w:rsidR="00866590" w:rsidRPr="00A85FED" w:rsidRDefault="00866590" w:rsidP="00866590">
      <w:pPr>
        <w:pStyle w:val="Heading3"/>
        <w:rPr>
          <w:rFonts w:ascii="Arial" w:hAnsi="Arial" w:cs="Arial"/>
        </w:rPr>
      </w:pPr>
      <w:bookmarkStart w:id="71" w:name="_Toc189729650"/>
      <w:r w:rsidRPr="00A85FED">
        <w:rPr>
          <w:rFonts w:ascii="Arial" w:hAnsi="Arial" w:cs="Arial"/>
        </w:rPr>
        <w:t>Create accessible digital platforms</w:t>
      </w:r>
      <w:bookmarkEnd w:id="71"/>
    </w:p>
    <w:p w14:paraId="326C07D4" w14:textId="77777777" w:rsidR="00866590" w:rsidRPr="00A85FED" w:rsidRDefault="00866590" w:rsidP="00866590">
      <w:pPr>
        <w:rPr>
          <w:rFonts w:ascii="Arial" w:hAnsi="Arial" w:cs="Arial"/>
          <w:sz w:val="28"/>
          <w:szCs w:val="28"/>
        </w:rPr>
      </w:pPr>
      <w:r w:rsidRPr="00A85FED">
        <w:rPr>
          <w:rFonts w:ascii="Arial" w:hAnsi="Arial" w:cs="Arial"/>
          <w:b/>
          <w:bCs/>
          <w:sz w:val="28"/>
          <w:szCs w:val="28"/>
        </w:rPr>
        <w:t>Operators</w:t>
      </w:r>
    </w:p>
    <w:p w14:paraId="757512D9" w14:textId="77777777" w:rsidR="00866590" w:rsidRPr="00A85FED" w:rsidRDefault="00866590" w:rsidP="00866590">
      <w:pPr>
        <w:rPr>
          <w:rFonts w:ascii="Arial" w:hAnsi="Arial" w:cs="Arial"/>
          <w:sz w:val="28"/>
          <w:szCs w:val="28"/>
        </w:rPr>
      </w:pPr>
      <w:r w:rsidRPr="00A85FED">
        <w:rPr>
          <w:rFonts w:ascii="Arial" w:hAnsi="Arial" w:cs="Arial"/>
          <w:sz w:val="28"/>
          <w:szCs w:val="28"/>
        </w:rPr>
        <w:t>Design apps and platforms that meet accessibility standards, including compatibility with screen readers, large fonts, and voice assistance. Conduct accessibility audits in partnership with disabled people to ensure platforms genuinely meet their needs.</w:t>
      </w:r>
    </w:p>
    <w:p w14:paraId="049E1227" w14:textId="77777777" w:rsidR="00E80801" w:rsidRPr="00A85FED" w:rsidRDefault="00E80801" w:rsidP="00866590">
      <w:pPr>
        <w:rPr>
          <w:rFonts w:ascii="Arial" w:hAnsi="Arial" w:cs="Arial"/>
          <w:sz w:val="28"/>
          <w:szCs w:val="28"/>
        </w:rPr>
      </w:pPr>
    </w:p>
    <w:p w14:paraId="27610FEF" w14:textId="65531955" w:rsidR="00866590" w:rsidRPr="00A85FED" w:rsidRDefault="00090143" w:rsidP="00866590">
      <w:pPr>
        <w:pStyle w:val="Heading2"/>
        <w:rPr>
          <w:rFonts w:ascii="Arial" w:hAnsi="Arial" w:cs="Arial"/>
        </w:rPr>
      </w:pPr>
      <w:bookmarkStart w:id="72" w:name="_Toc189729651"/>
      <w:r w:rsidRPr="00A85FED">
        <w:rPr>
          <w:rFonts w:ascii="Arial" w:hAnsi="Arial" w:cs="Arial"/>
        </w:rPr>
        <w:t xml:space="preserve">9.4 </w:t>
      </w:r>
      <w:r w:rsidR="00866590" w:rsidRPr="00A85FED">
        <w:rPr>
          <w:rFonts w:ascii="Arial" w:hAnsi="Arial" w:cs="Arial"/>
        </w:rPr>
        <w:t>Raising awareness and confidence</w:t>
      </w:r>
      <w:bookmarkEnd w:id="72"/>
    </w:p>
    <w:p w14:paraId="51AD1C77" w14:textId="77777777" w:rsidR="00866590" w:rsidRPr="00A85FED" w:rsidRDefault="00866590" w:rsidP="00866590">
      <w:pPr>
        <w:pStyle w:val="Heading3"/>
        <w:rPr>
          <w:rFonts w:ascii="Arial" w:hAnsi="Arial" w:cs="Arial"/>
        </w:rPr>
      </w:pPr>
      <w:bookmarkStart w:id="73" w:name="_Toc189729652"/>
      <w:r w:rsidRPr="00A85FED">
        <w:rPr>
          <w:rFonts w:ascii="Arial" w:hAnsi="Arial" w:cs="Arial"/>
        </w:rPr>
        <w:t>Advocate for and partner on inclusive SMM services</w:t>
      </w:r>
      <w:bookmarkEnd w:id="73"/>
      <w:r w:rsidRPr="00A85FED">
        <w:rPr>
          <w:rFonts w:ascii="Arial" w:hAnsi="Arial" w:cs="Arial"/>
        </w:rPr>
        <w:t xml:space="preserve"> </w:t>
      </w:r>
    </w:p>
    <w:p w14:paraId="7929D67F" w14:textId="77777777" w:rsidR="00866590" w:rsidRPr="00A85FED" w:rsidRDefault="00866590" w:rsidP="00866590">
      <w:pPr>
        <w:rPr>
          <w:rFonts w:ascii="Arial" w:hAnsi="Arial" w:cs="Arial"/>
          <w:sz w:val="28"/>
          <w:szCs w:val="28"/>
        </w:rPr>
      </w:pPr>
      <w:r w:rsidRPr="00A85FED">
        <w:rPr>
          <w:rFonts w:ascii="Arial" w:hAnsi="Arial" w:cs="Arial"/>
          <w:b/>
          <w:bCs/>
          <w:sz w:val="28"/>
          <w:szCs w:val="28"/>
        </w:rPr>
        <w:t>Disability organisations</w:t>
      </w:r>
    </w:p>
    <w:p w14:paraId="5516BB19" w14:textId="77777777" w:rsidR="00866590" w:rsidRPr="00A85FED" w:rsidRDefault="00866590" w:rsidP="00866590">
      <w:pPr>
        <w:rPr>
          <w:rFonts w:ascii="Arial" w:hAnsi="Arial" w:cs="Arial"/>
          <w:sz w:val="28"/>
          <w:szCs w:val="28"/>
        </w:rPr>
      </w:pPr>
      <w:r w:rsidRPr="00A85FED">
        <w:rPr>
          <w:rFonts w:ascii="Arial" w:hAnsi="Arial" w:cs="Arial"/>
          <w:sz w:val="28"/>
          <w:szCs w:val="28"/>
        </w:rPr>
        <w:t>Partner with SMM operators, regulators and central government to co-create design guidelines, offer accessibility feedback and raise awareness among disabled users about the benefits of accessible SMM services.</w:t>
      </w:r>
    </w:p>
    <w:p w14:paraId="64149CC0" w14:textId="77777777" w:rsidR="00866590" w:rsidRPr="00A85FED" w:rsidRDefault="00866590" w:rsidP="006265E4">
      <w:pPr>
        <w:pStyle w:val="Heading3"/>
        <w:rPr>
          <w:rFonts w:ascii="Arial" w:hAnsi="Arial" w:cs="Arial"/>
        </w:rPr>
      </w:pPr>
      <w:bookmarkStart w:id="74" w:name="_Toc189729653"/>
      <w:r w:rsidRPr="00A85FED">
        <w:rPr>
          <w:rFonts w:ascii="Arial" w:hAnsi="Arial" w:cs="Arial"/>
        </w:rPr>
        <w:t>Implement accessibility training</w:t>
      </w:r>
      <w:bookmarkEnd w:id="74"/>
    </w:p>
    <w:p w14:paraId="05CE5675" w14:textId="77777777" w:rsidR="00866590" w:rsidRPr="00A85FED" w:rsidRDefault="00866590" w:rsidP="00866590">
      <w:pPr>
        <w:rPr>
          <w:rFonts w:ascii="Arial" w:hAnsi="Arial" w:cs="Arial"/>
          <w:sz w:val="28"/>
          <w:szCs w:val="28"/>
        </w:rPr>
      </w:pPr>
      <w:r w:rsidRPr="00A85FED">
        <w:rPr>
          <w:rFonts w:ascii="Arial" w:hAnsi="Arial" w:cs="Arial"/>
          <w:b/>
          <w:bCs/>
          <w:sz w:val="28"/>
          <w:szCs w:val="28"/>
        </w:rPr>
        <w:t>Operators &amp; Disability organisations </w:t>
      </w:r>
    </w:p>
    <w:p w14:paraId="57D77EC6" w14:textId="77777777" w:rsidR="00866590" w:rsidRPr="00A85FED" w:rsidRDefault="00866590" w:rsidP="00866590">
      <w:pPr>
        <w:rPr>
          <w:rFonts w:ascii="Arial" w:hAnsi="Arial" w:cs="Arial"/>
          <w:sz w:val="28"/>
          <w:szCs w:val="28"/>
        </w:rPr>
      </w:pPr>
      <w:r w:rsidRPr="00A85FED">
        <w:rPr>
          <w:rFonts w:ascii="Arial" w:hAnsi="Arial" w:cs="Arial"/>
          <w:sz w:val="28"/>
          <w:szCs w:val="28"/>
        </w:rPr>
        <w:t>Develop training programs for SMM operators and staff to improve service for disabled users. Topics should include customer service, vehicle safety, and app accessibility to ensure staff understand and meet accessibility needs.</w:t>
      </w:r>
    </w:p>
    <w:p w14:paraId="436C8AF0" w14:textId="6C56B474" w:rsidR="00866590" w:rsidRPr="00A85FED" w:rsidRDefault="006265E4" w:rsidP="00D2541B">
      <w:pPr>
        <w:rPr>
          <w:rFonts w:ascii="Arial" w:hAnsi="Arial" w:cs="Arial"/>
          <w:sz w:val="28"/>
          <w:szCs w:val="28"/>
        </w:rPr>
      </w:pPr>
      <w:r w:rsidRPr="00A85FED">
        <w:rPr>
          <w:rFonts w:ascii="Arial" w:hAnsi="Arial" w:cs="Arial"/>
          <w:noProof/>
        </w:rPr>
        <w:drawing>
          <wp:anchor distT="0" distB="0" distL="114300" distR="114300" simplePos="0" relativeHeight="251670528" behindDoc="0" locked="0" layoutInCell="1" allowOverlap="1" wp14:anchorId="31A65FD1" wp14:editId="2E2F0E01">
            <wp:simplePos x="0" y="0"/>
            <wp:positionH relativeFrom="margin">
              <wp:posOffset>556260</wp:posOffset>
            </wp:positionH>
            <wp:positionV relativeFrom="paragraph">
              <wp:posOffset>11430</wp:posOffset>
            </wp:positionV>
            <wp:extent cx="4610100" cy="4410075"/>
            <wp:effectExtent l="0" t="0" r="0" b="9525"/>
            <wp:wrapSquare wrapText="bothSides"/>
            <wp:docPr id="702581304" name="Picture Placeholder 10" descr="A whiteboard with Post-it notes showing ideas and drawings from one of the co-design sessions for this project.">
              <a:extLst xmlns:a="http://schemas.openxmlformats.org/drawingml/2006/main">
                <a:ext uri="{FF2B5EF4-FFF2-40B4-BE49-F238E27FC236}">
                  <a16:creationId xmlns:a16="http://schemas.microsoft.com/office/drawing/2014/main" id="{F8890D58-01AC-03A7-5117-5E5BE4652C28}"/>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laceholder 10" descr="A whiteboard with Post-it notes showing ideas and drawings from one of the co-design sessions for this project.">
                      <a:extLst>
                        <a:ext uri="{FF2B5EF4-FFF2-40B4-BE49-F238E27FC236}">
                          <a16:creationId xmlns:a16="http://schemas.microsoft.com/office/drawing/2014/main" id="{F8890D58-01AC-03A7-5117-5E5BE4652C28}"/>
                        </a:ext>
                        <a:ext uri="{C183D7F6-B498-43B3-948B-1728B52AA6E4}">
                          <adec:decorative xmlns:adec="http://schemas.microsoft.com/office/drawing/2017/decorative" val="0"/>
                        </a:ext>
                      </a:extLst>
                    </pic:cNvPr>
                    <pic:cNvPicPr>
                      <a:picLocks noChangeAspect="1"/>
                    </pic:cNvPicPr>
                  </pic:nvPicPr>
                  <pic:blipFill>
                    <a:blip r:embed="rId50" cstate="email">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a:stretch/>
                  </pic:blipFill>
                  <pic:spPr>
                    <a:xfrm>
                      <a:off x="0" y="0"/>
                      <a:ext cx="4610100" cy="4410075"/>
                    </a:xfrm>
                    <a:prstGeom prst="rect">
                      <a:avLst/>
                    </a:prstGeom>
                  </pic:spPr>
                </pic:pic>
              </a:graphicData>
            </a:graphic>
            <wp14:sizeRelH relativeFrom="margin">
              <wp14:pctWidth>0</wp14:pctWidth>
            </wp14:sizeRelH>
            <wp14:sizeRelV relativeFrom="margin">
              <wp14:pctHeight>0</wp14:pctHeight>
            </wp14:sizeRelV>
          </wp:anchor>
        </w:drawing>
      </w:r>
    </w:p>
    <w:p w14:paraId="60D8D98E" w14:textId="543ABC4D" w:rsidR="00D2541B" w:rsidRPr="00A85FED" w:rsidRDefault="00D2541B" w:rsidP="0057057F">
      <w:pPr>
        <w:rPr>
          <w:rFonts w:ascii="Arial" w:hAnsi="Arial" w:cs="Arial"/>
          <w:sz w:val="28"/>
          <w:szCs w:val="28"/>
        </w:rPr>
      </w:pPr>
    </w:p>
    <w:p w14:paraId="15475294" w14:textId="77777777" w:rsidR="00D2541B" w:rsidRPr="00A85FED" w:rsidRDefault="00D2541B" w:rsidP="0057057F">
      <w:pPr>
        <w:rPr>
          <w:rFonts w:ascii="Arial" w:hAnsi="Arial" w:cs="Arial"/>
          <w:sz w:val="28"/>
          <w:szCs w:val="28"/>
        </w:rPr>
      </w:pPr>
    </w:p>
    <w:p w14:paraId="5E8B0871" w14:textId="77777777" w:rsidR="00234277" w:rsidRPr="00A85FED" w:rsidRDefault="00234277" w:rsidP="00234277">
      <w:pPr>
        <w:rPr>
          <w:rFonts w:ascii="Arial" w:hAnsi="Arial" w:cs="Arial"/>
        </w:rPr>
      </w:pPr>
    </w:p>
    <w:p w14:paraId="4B6BF742" w14:textId="3B358B9D" w:rsidR="00EE4F61" w:rsidRPr="00A85FED" w:rsidRDefault="00EE4F61" w:rsidP="00EE4F61">
      <w:pPr>
        <w:rPr>
          <w:rFonts w:ascii="Arial" w:hAnsi="Arial" w:cs="Arial"/>
          <w:sz w:val="28"/>
          <w:szCs w:val="28"/>
        </w:rPr>
      </w:pPr>
    </w:p>
    <w:p w14:paraId="0B0C7F8A" w14:textId="0DCFE943" w:rsidR="00EE4F61" w:rsidRPr="00A85FED" w:rsidRDefault="00EE4F61" w:rsidP="00EE4F61">
      <w:pPr>
        <w:rPr>
          <w:rFonts w:ascii="Arial" w:hAnsi="Arial" w:cs="Arial"/>
          <w:sz w:val="28"/>
          <w:szCs w:val="28"/>
        </w:rPr>
      </w:pPr>
    </w:p>
    <w:p w14:paraId="1062DBB0" w14:textId="44D7282E" w:rsidR="00EE4F61" w:rsidRPr="00A85FED" w:rsidRDefault="00EE4F61" w:rsidP="00EE4F61">
      <w:pPr>
        <w:rPr>
          <w:rFonts w:ascii="Arial" w:hAnsi="Arial" w:cs="Arial"/>
          <w:sz w:val="28"/>
          <w:szCs w:val="28"/>
        </w:rPr>
      </w:pPr>
    </w:p>
    <w:p w14:paraId="01C9E111" w14:textId="6C8FA183" w:rsidR="00EE4F61" w:rsidRPr="00A85FED" w:rsidRDefault="00EE4F61" w:rsidP="00EE4F61">
      <w:pPr>
        <w:rPr>
          <w:rFonts w:ascii="Arial" w:hAnsi="Arial" w:cs="Arial"/>
          <w:sz w:val="28"/>
          <w:szCs w:val="28"/>
        </w:rPr>
      </w:pPr>
    </w:p>
    <w:p w14:paraId="02C57A13" w14:textId="1611B3FA" w:rsidR="00EE4F61" w:rsidRPr="00A85FED" w:rsidRDefault="00EE4F61" w:rsidP="00EE4F61">
      <w:pPr>
        <w:rPr>
          <w:rFonts w:ascii="Arial" w:hAnsi="Arial" w:cs="Arial"/>
          <w:sz w:val="28"/>
          <w:szCs w:val="28"/>
        </w:rPr>
      </w:pPr>
    </w:p>
    <w:p w14:paraId="551C3DE0" w14:textId="1579A557" w:rsidR="00EE4F61" w:rsidRPr="00A85FED" w:rsidRDefault="00EE4F61" w:rsidP="00EE4F61">
      <w:pPr>
        <w:rPr>
          <w:rFonts w:ascii="Arial" w:hAnsi="Arial" w:cs="Arial"/>
          <w:sz w:val="28"/>
          <w:szCs w:val="28"/>
        </w:rPr>
      </w:pPr>
    </w:p>
    <w:p w14:paraId="275C7BBA" w14:textId="3843C055" w:rsidR="00D21114" w:rsidRPr="00A85FED" w:rsidRDefault="00D21114" w:rsidP="00D21114">
      <w:pPr>
        <w:spacing w:after="460" w:line="240" w:lineRule="auto"/>
        <w:rPr>
          <w:rFonts w:ascii="Arial" w:eastAsia="Times New Roman" w:hAnsi="Arial" w:cs="Arial"/>
          <w:kern w:val="0"/>
          <w:lang w:eastAsia="en-GB"/>
          <w14:ligatures w14:val="none"/>
        </w:rPr>
      </w:pPr>
    </w:p>
    <w:p w14:paraId="51D276FD" w14:textId="77777777" w:rsidR="002111F3" w:rsidRPr="00A85FED" w:rsidRDefault="002111F3" w:rsidP="00B12188">
      <w:pPr>
        <w:spacing w:after="0" w:line="240" w:lineRule="auto"/>
        <w:rPr>
          <w:rFonts w:ascii="Arial" w:eastAsia="Times New Roman" w:hAnsi="Arial" w:cs="Arial"/>
          <w:kern w:val="0"/>
          <w:sz w:val="28"/>
          <w:szCs w:val="28"/>
          <w:lang w:eastAsia="en-GB"/>
          <w14:ligatures w14:val="none"/>
        </w:rPr>
      </w:pPr>
    </w:p>
    <w:p w14:paraId="55B05428" w14:textId="77777777" w:rsidR="00B12188" w:rsidRPr="00A85FED" w:rsidRDefault="00B12188" w:rsidP="00491F3C">
      <w:pPr>
        <w:pStyle w:val="NormalWeb"/>
        <w:spacing w:before="0" w:beforeAutospacing="0" w:after="460" w:afterAutospacing="0"/>
        <w:rPr>
          <w:rFonts w:ascii="Arial" w:hAnsi="Arial" w:cs="Arial"/>
          <w:sz w:val="28"/>
          <w:szCs w:val="28"/>
        </w:rPr>
      </w:pPr>
    </w:p>
    <w:p w14:paraId="74D123EC" w14:textId="15AFF7EB" w:rsidR="00A16142" w:rsidRPr="00A85FED" w:rsidRDefault="006265E4" w:rsidP="006265E4">
      <w:pPr>
        <w:jc w:val="center"/>
        <w:rPr>
          <w:rFonts w:ascii="Arial" w:hAnsi="Arial" w:cs="Arial"/>
          <w:sz w:val="20"/>
          <w:szCs w:val="20"/>
        </w:rPr>
      </w:pPr>
      <w:r w:rsidRPr="00A85FED">
        <w:rPr>
          <w:rFonts w:ascii="Arial" w:hAnsi="Arial" w:cs="Arial"/>
          <w:sz w:val="20"/>
          <w:szCs w:val="20"/>
        </w:rPr>
        <w:t>Source: Photo collage output from one of the co-design sessions</w:t>
      </w:r>
    </w:p>
    <w:p w14:paraId="54872877" w14:textId="77777777" w:rsidR="006265E4" w:rsidRPr="00A85FED" w:rsidRDefault="006265E4" w:rsidP="00CD69AC">
      <w:pPr>
        <w:rPr>
          <w:rFonts w:ascii="Arial" w:hAnsi="Arial" w:cs="Arial"/>
          <w:sz w:val="28"/>
          <w:szCs w:val="28"/>
        </w:rPr>
      </w:pPr>
    </w:p>
    <w:p w14:paraId="03063182" w14:textId="4E86CD14" w:rsidR="006265E4" w:rsidRPr="00A85FED" w:rsidRDefault="00044FD7" w:rsidP="00CD69AC">
      <w:pPr>
        <w:rPr>
          <w:rFonts w:ascii="Arial" w:hAnsi="Arial" w:cs="Arial"/>
          <w:b/>
          <w:bCs/>
          <w:sz w:val="28"/>
          <w:szCs w:val="28"/>
        </w:rPr>
      </w:pPr>
      <w:r w:rsidRPr="00A85FED">
        <w:rPr>
          <w:rFonts w:ascii="Arial" w:hAnsi="Arial" w:cs="Arial"/>
          <w:sz w:val="28"/>
          <w:szCs w:val="28"/>
        </w:rPr>
        <w:t xml:space="preserve">E-scooters and e-bikes offer a glimpse of freedom for disabled people. Imagine independent trips, skipping inaccessible public transport. They're cheaper than car ownership too. Short journeys become manageable, reducing stress. In areas lacking accessible options, these fill the gap. This translates to more than just getting around - it's about participating in life: work, events, socialising.” – </w:t>
      </w:r>
      <w:r w:rsidRPr="00A85FED">
        <w:rPr>
          <w:rFonts w:ascii="Arial" w:hAnsi="Arial" w:cs="Arial"/>
          <w:b/>
          <w:bCs/>
          <w:sz w:val="28"/>
          <w:szCs w:val="28"/>
        </w:rPr>
        <w:t>Disabled respondent</w:t>
      </w:r>
    </w:p>
    <w:p w14:paraId="6DD07E18" w14:textId="77777777" w:rsidR="00044FD7" w:rsidRPr="00A85FED" w:rsidRDefault="00044FD7" w:rsidP="00CD69AC">
      <w:pPr>
        <w:rPr>
          <w:rFonts w:ascii="Arial" w:hAnsi="Arial" w:cs="Arial"/>
          <w:b/>
          <w:bCs/>
          <w:sz w:val="28"/>
          <w:szCs w:val="28"/>
        </w:rPr>
      </w:pPr>
    </w:p>
    <w:p w14:paraId="0C472F17" w14:textId="77777777" w:rsidR="00044FD7" w:rsidRPr="00A85FED" w:rsidRDefault="00044FD7" w:rsidP="00CD69AC">
      <w:pPr>
        <w:rPr>
          <w:rFonts w:ascii="Arial" w:hAnsi="Arial" w:cs="Arial"/>
          <w:b/>
          <w:bCs/>
          <w:sz w:val="28"/>
          <w:szCs w:val="28"/>
        </w:rPr>
      </w:pPr>
    </w:p>
    <w:p w14:paraId="1AA8B7D3" w14:textId="77777777" w:rsidR="00044FD7" w:rsidRPr="00A85FED" w:rsidRDefault="00044FD7" w:rsidP="00CD69AC">
      <w:pPr>
        <w:rPr>
          <w:rFonts w:ascii="Arial" w:hAnsi="Arial" w:cs="Arial"/>
          <w:b/>
          <w:bCs/>
          <w:sz w:val="28"/>
          <w:szCs w:val="28"/>
        </w:rPr>
      </w:pPr>
    </w:p>
    <w:p w14:paraId="19008D97" w14:textId="77777777" w:rsidR="00044FD7" w:rsidRPr="00A85FED" w:rsidRDefault="00044FD7" w:rsidP="00CD69AC">
      <w:pPr>
        <w:rPr>
          <w:rFonts w:ascii="Arial" w:hAnsi="Arial" w:cs="Arial"/>
          <w:b/>
          <w:bCs/>
          <w:sz w:val="28"/>
          <w:szCs w:val="28"/>
        </w:rPr>
      </w:pPr>
    </w:p>
    <w:p w14:paraId="71480F0D" w14:textId="77777777" w:rsidR="00044FD7" w:rsidRPr="00A85FED" w:rsidRDefault="00044FD7" w:rsidP="00CD69AC">
      <w:pPr>
        <w:rPr>
          <w:rFonts w:ascii="Arial" w:hAnsi="Arial" w:cs="Arial"/>
          <w:b/>
          <w:bCs/>
          <w:sz w:val="28"/>
          <w:szCs w:val="28"/>
        </w:rPr>
      </w:pPr>
    </w:p>
    <w:p w14:paraId="78B33A92" w14:textId="77777777" w:rsidR="00044FD7" w:rsidRPr="00A85FED" w:rsidRDefault="00044FD7" w:rsidP="00CD69AC">
      <w:pPr>
        <w:rPr>
          <w:rFonts w:ascii="Arial" w:hAnsi="Arial" w:cs="Arial"/>
          <w:b/>
          <w:bCs/>
          <w:sz w:val="28"/>
          <w:szCs w:val="28"/>
        </w:rPr>
      </w:pPr>
    </w:p>
    <w:p w14:paraId="018159F6" w14:textId="77777777" w:rsidR="00044FD7" w:rsidRPr="00A85FED" w:rsidRDefault="00044FD7" w:rsidP="00CD69AC">
      <w:pPr>
        <w:rPr>
          <w:rFonts w:ascii="Arial" w:hAnsi="Arial" w:cs="Arial"/>
          <w:b/>
          <w:bCs/>
          <w:sz w:val="28"/>
          <w:szCs w:val="28"/>
        </w:rPr>
      </w:pPr>
    </w:p>
    <w:p w14:paraId="6E53644D" w14:textId="77777777" w:rsidR="00044FD7" w:rsidRPr="00A85FED" w:rsidRDefault="00044FD7" w:rsidP="00CD69AC">
      <w:pPr>
        <w:rPr>
          <w:rFonts w:ascii="Arial" w:hAnsi="Arial" w:cs="Arial"/>
          <w:b/>
          <w:bCs/>
          <w:sz w:val="28"/>
          <w:szCs w:val="28"/>
        </w:rPr>
      </w:pPr>
    </w:p>
    <w:p w14:paraId="5FF02252" w14:textId="77777777" w:rsidR="00044FD7" w:rsidRPr="00A85FED" w:rsidRDefault="00044FD7" w:rsidP="00CD69AC">
      <w:pPr>
        <w:rPr>
          <w:rFonts w:ascii="Arial" w:hAnsi="Arial" w:cs="Arial"/>
          <w:b/>
          <w:bCs/>
          <w:sz w:val="28"/>
          <w:szCs w:val="28"/>
        </w:rPr>
      </w:pPr>
    </w:p>
    <w:p w14:paraId="2E55FF06" w14:textId="77777777" w:rsidR="00044FD7" w:rsidRPr="00A85FED" w:rsidRDefault="00044FD7" w:rsidP="00CD69AC">
      <w:pPr>
        <w:rPr>
          <w:rFonts w:ascii="Arial" w:hAnsi="Arial" w:cs="Arial"/>
          <w:b/>
          <w:bCs/>
          <w:sz w:val="28"/>
          <w:szCs w:val="28"/>
        </w:rPr>
      </w:pPr>
    </w:p>
    <w:p w14:paraId="198B2609" w14:textId="77777777" w:rsidR="00044FD7" w:rsidRPr="00A85FED" w:rsidRDefault="00044FD7" w:rsidP="00CD69AC">
      <w:pPr>
        <w:rPr>
          <w:rFonts w:ascii="Arial" w:hAnsi="Arial" w:cs="Arial"/>
          <w:b/>
          <w:bCs/>
          <w:sz w:val="28"/>
          <w:szCs w:val="28"/>
        </w:rPr>
      </w:pPr>
    </w:p>
    <w:p w14:paraId="280D068D" w14:textId="77777777" w:rsidR="00044FD7" w:rsidRPr="00A85FED" w:rsidRDefault="00044FD7" w:rsidP="00CD69AC">
      <w:pPr>
        <w:rPr>
          <w:rFonts w:ascii="Arial" w:hAnsi="Arial" w:cs="Arial"/>
          <w:b/>
          <w:bCs/>
          <w:sz w:val="28"/>
          <w:szCs w:val="28"/>
        </w:rPr>
      </w:pPr>
    </w:p>
    <w:p w14:paraId="0AAD43DC" w14:textId="77777777" w:rsidR="00044FD7" w:rsidRPr="00A85FED" w:rsidRDefault="00044FD7" w:rsidP="00CD69AC">
      <w:pPr>
        <w:rPr>
          <w:rFonts w:ascii="Arial" w:hAnsi="Arial" w:cs="Arial"/>
          <w:b/>
          <w:bCs/>
          <w:sz w:val="28"/>
          <w:szCs w:val="28"/>
        </w:rPr>
      </w:pPr>
    </w:p>
    <w:p w14:paraId="0C39AD5C" w14:textId="77777777" w:rsidR="00044FD7" w:rsidRPr="00A85FED" w:rsidRDefault="00044FD7" w:rsidP="00CD69AC">
      <w:pPr>
        <w:rPr>
          <w:rFonts w:ascii="Arial" w:hAnsi="Arial" w:cs="Arial"/>
          <w:b/>
          <w:bCs/>
          <w:sz w:val="28"/>
          <w:szCs w:val="28"/>
        </w:rPr>
      </w:pPr>
    </w:p>
    <w:p w14:paraId="2271D327" w14:textId="77777777" w:rsidR="00044FD7" w:rsidRPr="00A85FED" w:rsidRDefault="00044FD7" w:rsidP="00CD69AC">
      <w:pPr>
        <w:rPr>
          <w:rFonts w:ascii="Arial" w:hAnsi="Arial" w:cs="Arial"/>
          <w:b/>
          <w:bCs/>
          <w:sz w:val="28"/>
          <w:szCs w:val="28"/>
        </w:rPr>
      </w:pPr>
    </w:p>
    <w:p w14:paraId="34F6FB1A" w14:textId="77777777" w:rsidR="00044FD7" w:rsidRPr="00A85FED" w:rsidRDefault="00044FD7" w:rsidP="00CD69AC">
      <w:pPr>
        <w:rPr>
          <w:rFonts w:ascii="Arial" w:hAnsi="Arial" w:cs="Arial"/>
          <w:b/>
          <w:bCs/>
          <w:sz w:val="28"/>
          <w:szCs w:val="28"/>
        </w:rPr>
      </w:pPr>
    </w:p>
    <w:p w14:paraId="1E905A64" w14:textId="77777777" w:rsidR="00044FD7" w:rsidRPr="00A85FED" w:rsidRDefault="00044FD7" w:rsidP="00CD69AC">
      <w:pPr>
        <w:rPr>
          <w:rFonts w:ascii="Arial" w:hAnsi="Arial" w:cs="Arial"/>
          <w:b/>
          <w:bCs/>
          <w:sz w:val="28"/>
          <w:szCs w:val="28"/>
        </w:rPr>
      </w:pPr>
    </w:p>
    <w:p w14:paraId="4CABAE95" w14:textId="77777777" w:rsidR="00044FD7" w:rsidRPr="00A85FED" w:rsidRDefault="00044FD7" w:rsidP="00CD69AC">
      <w:pPr>
        <w:rPr>
          <w:rFonts w:ascii="Arial" w:hAnsi="Arial" w:cs="Arial"/>
          <w:b/>
          <w:bCs/>
          <w:sz w:val="28"/>
          <w:szCs w:val="28"/>
        </w:rPr>
      </w:pPr>
    </w:p>
    <w:p w14:paraId="73A9B59C" w14:textId="77777777" w:rsidR="00044FD7" w:rsidRPr="00A85FED" w:rsidRDefault="00044FD7" w:rsidP="00CD69AC">
      <w:pPr>
        <w:rPr>
          <w:rFonts w:ascii="Arial" w:hAnsi="Arial" w:cs="Arial"/>
          <w:b/>
          <w:bCs/>
          <w:sz w:val="28"/>
          <w:szCs w:val="28"/>
        </w:rPr>
      </w:pPr>
    </w:p>
    <w:p w14:paraId="7FCB0B0E" w14:textId="77777777" w:rsidR="00044FD7" w:rsidRPr="00A85FED" w:rsidRDefault="00044FD7" w:rsidP="00CD69AC">
      <w:pPr>
        <w:rPr>
          <w:rFonts w:ascii="Arial" w:hAnsi="Arial" w:cs="Arial"/>
          <w:b/>
          <w:bCs/>
          <w:sz w:val="28"/>
          <w:szCs w:val="28"/>
        </w:rPr>
      </w:pPr>
    </w:p>
    <w:p w14:paraId="1EE04BB3" w14:textId="77777777" w:rsidR="00044FD7" w:rsidRPr="00A85FED" w:rsidRDefault="00044FD7" w:rsidP="00CD69AC">
      <w:pPr>
        <w:rPr>
          <w:rFonts w:ascii="Arial" w:hAnsi="Arial" w:cs="Arial"/>
          <w:b/>
          <w:bCs/>
          <w:sz w:val="28"/>
          <w:szCs w:val="28"/>
        </w:rPr>
      </w:pPr>
    </w:p>
    <w:p w14:paraId="239FB798" w14:textId="77777777" w:rsidR="00044FD7" w:rsidRPr="00A85FED" w:rsidRDefault="00044FD7" w:rsidP="00CD69AC">
      <w:pPr>
        <w:rPr>
          <w:rFonts w:ascii="Arial" w:hAnsi="Arial" w:cs="Arial"/>
          <w:b/>
          <w:bCs/>
          <w:sz w:val="28"/>
          <w:szCs w:val="28"/>
        </w:rPr>
      </w:pPr>
    </w:p>
    <w:p w14:paraId="29464134" w14:textId="6B1DF232" w:rsidR="00044FD7" w:rsidRPr="00A85FED" w:rsidRDefault="00044FD7" w:rsidP="00BA2B75">
      <w:pPr>
        <w:pStyle w:val="Heading1"/>
        <w:rPr>
          <w:rFonts w:ascii="Arial" w:hAnsi="Arial" w:cs="Arial"/>
        </w:rPr>
      </w:pPr>
      <w:bookmarkStart w:id="75" w:name="_Toc189729654"/>
      <w:r w:rsidRPr="00A85FED">
        <w:rPr>
          <w:rFonts w:ascii="Arial" w:hAnsi="Arial" w:cs="Arial"/>
        </w:rPr>
        <w:t>A</w:t>
      </w:r>
      <w:r w:rsidR="00BA2B75" w:rsidRPr="00A85FED">
        <w:rPr>
          <w:rFonts w:ascii="Arial" w:hAnsi="Arial" w:cs="Arial"/>
        </w:rPr>
        <w:t>ppendix 1: Research questions and assumptions</w:t>
      </w:r>
      <w:bookmarkEnd w:id="75"/>
      <w:r w:rsidR="00BA2B75" w:rsidRPr="00A85FED">
        <w:rPr>
          <w:rFonts w:ascii="Arial" w:hAnsi="Arial" w:cs="Arial"/>
        </w:rPr>
        <w:t xml:space="preserve"> </w:t>
      </w:r>
    </w:p>
    <w:p w14:paraId="22232520" w14:textId="77777777" w:rsidR="00BA2B75" w:rsidRPr="00A85FED" w:rsidRDefault="00BA2B75" w:rsidP="00BA2B75">
      <w:pPr>
        <w:pStyle w:val="Heading2"/>
        <w:rPr>
          <w:rFonts w:ascii="Arial" w:hAnsi="Arial" w:cs="Arial"/>
        </w:rPr>
      </w:pPr>
      <w:bookmarkStart w:id="76" w:name="_Toc189729655"/>
      <w:r w:rsidRPr="00A85FED">
        <w:rPr>
          <w:rFonts w:ascii="Arial" w:hAnsi="Arial" w:cs="Arial"/>
          <w:lang w:val="en-US"/>
        </w:rPr>
        <w:t>Key research questions</w:t>
      </w:r>
      <w:bookmarkEnd w:id="76"/>
    </w:p>
    <w:p w14:paraId="29878AA2" w14:textId="77777777" w:rsidR="005A7C9E" w:rsidRPr="00A85FED" w:rsidRDefault="00BA2B75" w:rsidP="005A7C9E">
      <w:pPr>
        <w:pStyle w:val="ListParagraph"/>
        <w:numPr>
          <w:ilvl w:val="0"/>
          <w:numId w:val="34"/>
        </w:numPr>
        <w:rPr>
          <w:rFonts w:ascii="Arial" w:hAnsi="Arial" w:cs="Arial"/>
          <w:sz w:val="28"/>
          <w:szCs w:val="28"/>
        </w:rPr>
      </w:pPr>
      <w:r w:rsidRPr="00A85FED">
        <w:rPr>
          <w:rFonts w:ascii="Arial" w:hAnsi="Arial" w:cs="Arial"/>
          <w:sz w:val="28"/>
          <w:szCs w:val="28"/>
          <w:lang w:val="en-US"/>
        </w:rPr>
        <w:t>What are disabled people’s current experiences with SMM options (barriers, challenges, drivers)?</w:t>
      </w:r>
    </w:p>
    <w:p w14:paraId="3352119D" w14:textId="77777777" w:rsidR="005A7C9E" w:rsidRPr="00A85FED" w:rsidRDefault="00BA2B75" w:rsidP="005A7C9E">
      <w:pPr>
        <w:pStyle w:val="ListParagraph"/>
        <w:numPr>
          <w:ilvl w:val="0"/>
          <w:numId w:val="34"/>
        </w:numPr>
        <w:rPr>
          <w:rFonts w:ascii="Arial" w:hAnsi="Arial" w:cs="Arial"/>
          <w:sz w:val="28"/>
          <w:szCs w:val="28"/>
        </w:rPr>
      </w:pPr>
      <w:r w:rsidRPr="00A85FED">
        <w:rPr>
          <w:rFonts w:ascii="Arial" w:hAnsi="Arial" w:cs="Arial"/>
          <w:sz w:val="28"/>
          <w:szCs w:val="28"/>
          <w:lang w:val="en-US"/>
        </w:rPr>
        <w:t>What do disabled people want from a SMM service in other words what are their requirements?</w:t>
      </w:r>
    </w:p>
    <w:p w14:paraId="743DC3C1" w14:textId="77777777" w:rsidR="005A7C9E" w:rsidRPr="00A85FED" w:rsidRDefault="00BA2B75" w:rsidP="005A7C9E">
      <w:pPr>
        <w:pStyle w:val="ListParagraph"/>
        <w:numPr>
          <w:ilvl w:val="0"/>
          <w:numId w:val="34"/>
        </w:numPr>
        <w:rPr>
          <w:rFonts w:ascii="Arial" w:hAnsi="Arial" w:cs="Arial"/>
          <w:sz w:val="28"/>
          <w:szCs w:val="28"/>
        </w:rPr>
      </w:pPr>
      <w:r w:rsidRPr="00A85FED">
        <w:rPr>
          <w:rFonts w:ascii="Arial" w:hAnsi="Arial" w:cs="Arial"/>
          <w:sz w:val="28"/>
          <w:szCs w:val="28"/>
          <w:lang w:val="en-US"/>
        </w:rPr>
        <w:t>Are there unmet needs that SMM services can meet for disabled people?</w:t>
      </w:r>
    </w:p>
    <w:p w14:paraId="5DB1546E" w14:textId="77777777" w:rsidR="005A7C9E" w:rsidRPr="00A85FED" w:rsidRDefault="00BA2B75" w:rsidP="005A7C9E">
      <w:pPr>
        <w:pStyle w:val="ListParagraph"/>
        <w:numPr>
          <w:ilvl w:val="0"/>
          <w:numId w:val="34"/>
        </w:numPr>
        <w:rPr>
          <w:rFonts w:ascii="Arial" w:hAnsi="Arial" w:cs="Arial"/>
          <w:sz w:val="28"/>
          <w:szCs w:val="28"/>
        </w:rPr>
      </w:pPr>
      <w:r w:rsidRPr="00A85FED">
        <w:rPr>
          <w:rFonts w:ascii="Arial" w:hAnsi="Arial" w:cs="Arial"/>
          <w:sz w:val="28"/>
          <w:szCs w:val="28"/>
          <w:lang w:val="en-US"/>
        </w:rPr>
        <w:t>How can SMM be made more inclusive?</w:t>
      </w:r>
    </w:p>
    <w:p w14:paraId="6D72D951" w14:textId="77777777" w:rsidR="005A7C9E" w:rsidRPr="00A85FED" w:rsidRDefault="00BA2B75" w:rsidP="005A7C9E">
      <w:pPr>
        <w:pStyle w:val="ListParagraph"/>
        <w:numPr>
          <w:ilvl w:val="0"/>
          <w:numId w:val="34"/>
        </w:numPr>
        <w:rPr>
          <w:rFonts w:ascii="Arial" w:hAnsi="Arial" w:cs="Arial"/>
          <w:sz w:val="28"/>
          <w:szCs w:val="28"/>
        </w:rPr>
      </w:pPr>
      <w:r w:rsidRPr="00A85FED">
        <w:rPr>
          <w:rFonts w:ascii="Arial" w:hAnsi="Arial" w:cs="Arial"/>
          <w:sz w:val="28"/>
          <w:szCs w:val="28"/>
          <w:lang w:val="en-US"/>
        </w:rPr>
        <w:t>What are the industry barriers to inclusive SMM?</w:t>
      </w:r>
    </w:p>
    <w:p w14:paraId="703C5CAF" w14:textId="75E85787" w:rsidR="00BA2B75" w:rsidRPr="00A85FED" w:rsidRDefault="00BA2B75" w:rsidP="005A7C9E">
      <w:pPr>
        <w:pStyle w:val="ListParagraph"/>
        <w:numPr>
          <w:ilvl w:val="0"/>
          <w:numId w:val="34"/>
        </w:numPr>
        <w:rPr>
          <w:rFonts w:ascii="Arial" w:hAnsi="Arial" w:cs="Arial"/>
          <w:sz w:val="28"/>
          <w:szCs w:val="28"/>
        </w:rPr>
      </w:pPr>
      <w:r w:rsidRPr="00A85FED">
        <w:rPr>
          <w:rFonts w:ascii="Arial" w:hAnsi="Arial" w:cs="Arial"/>
          <w:sz w:val="28"/>
          <w:szCs w:val="28"/>
          <w:lang w:val="en-US"/>
        </w:rPr>
        <w:t>What are the external barriers to inclusive SMM? (for example, legislation, environment, other road users, cost, etc).</w:t>
      </w:r>
    </w:p>
    <w:p w14:paraId="055065A9" w14:textId="77777777" w:rsidR="00482865" w:rsidRPr="00A85FED" w:rsidRDefault="00482865" w:rsidP="00482865">
      <w:pPr>
        <w:pStyle w:val="Heading2"/>
        <w:rPr>
          <w:rFonts w:ascii="Arial" w:hAnsi="Arial" w:cs="Arial"/>
        </w:rPr>
      </w:pPr>
      <w:bookmarkStart w:id="77" w:name="_Toc189729656"/>
      <w:r w:rsidRPr="00A85FED">
        <w:rPr>
          <w:rFonts w:ascii="Arial" w:hAnsi="Arial" w:cs="Arial"/>
          <w:lang w:val="en-US"/>
        </w:rPr>
        <w:t>Calculating reach</w:t>
      </w:r>
      <w:bookmarkEnd w:id="77"/>
    </w:p>
    <w:p w14:paraId="7858B3E5" w14:textId="77777777" w:rsidR="00482865" w:rsidRPr="00A85FED" w:rsidRDefault="00482865" w:rsidP="00482865">
      <w:pPr>
        <w:rPr>
          <w:rFonts w:ascii="Arial" w:hAnsi="Arial" w:cs="Arial"/>
          <w:sz w:val="28"/>
          <w:szCs w:val="28"/>
        </w:rPr>
      </w:pPr>
      <w:r w:rsidRPr="00A85FED">
        <w:rPr>
          <w:rFonts w:ascii="Arial" w:hAnsi="Arial" w:cs="Arial"/>
          <w:sz w:val="28"/>
          <w:szCs w:val="28"/>
          <w:lang w:val="en-US"/>
        </w:rPr>
        <w:t>The calculation/assumptions for population-wide benefit figures are based on the following:</w:t>
      </w:r>
    </w:p>
    <w:p w14:paraId="4DC82BEC" w14:textId="77777777" w:rsidR="00482865" w:rsidRPr="00A85FED" w:rsidRDefault="00482865" w:rsidP="00482865">
      <w:pPr>
        <w:pStyle w:val="ListParagraph"/>
        <w:numPr>
          <w:ilvl w:val="0"/>
          <w:numId w:val="32"/>
        </w:numPr>
        <w:rPr>
          <w:rFonts w:ascii="Arial" w:hAnsi="Arial" w:cs="Arial"/>
          <w:sz w:val="28"/>
          <w:szCs w:val="28"/>
        </w:rPr>
      </w:pPr>
      <w:r w:rsidRPr="00A85FED">
        <w:rPr>
          <w:rFonts w:ascii="Arial" w:hAnsi="Arial" w:cs="Arial"/>
          <w:sz w:val="28"/>
          <w:szCs w:val="28"/>
          <w:lang w:val="en-US"/>
        </w:rPr>
        <w:t xml:space="preserve">33% of respondents who have never used a SMM vehicle but would either be confident or very confident using them. Only confident non-users have been included as it would respondents are the best judge of their abilities/appetite for SMM services.  </w:t>
      </w:r>
    </w:p>
    <w:p w14:paraId="100B73DB" w14:textId="77777777" w:rsidR="00482865" w:rsidRPr="00A85FED" w:rsidRDefault="00482865" w:rsidP="00482865">
      <w:pPr>
        <w:pStyle w:val="ListParagraph"/>
        <w:numPr>
          <w:ilvl w:val="0"/>
          <w:numId w:val="32"/>
        </w:numPr>
        <w:rPr>
          <w:rFonts w:ascii="Arial" w:hAnsi="Arial" w:cs="Arial"/>
          <w:sz w:val="28"/>
          <w:szCs w:val="28"/>
        </w:rPr>
      </w:pPr>
      <w:r w:rsidRPr="00A85FED">
        <w:rPr>
          <w:rFonts w:ascii="Arial" w:hAnsi="Arial" w:cs="Arial"/>
          <w:sz w:val="28"/>
          <w:szCs w:val="28"/>
          <w:lang w:val="en-US"/>
        </w:rPr>
        <w:t>Disabled population never used SMM = 14.5 million (aged over 18) / 100 * 33% = 4.7 million</w:t>
      </w:r>
    </w:p>
    <w:p w14:paraId="51925027" w14:textId="7D390897" w:rsidR="00482865" w:rsidRPr="00A85FED" w:rsidRDefault="00482865" w:rsidP="00482865">
      <w:pPr>
        <w:pStyle w:val="ListParagraph"/>
        <w:numPr>
          <w:ilvl w:val="0"/>
          <w:numId w:val="32"/>
        </w:numPr>
        <w:rPr>
          <w:rFonts w:ascii="Arial" w:hAnsi="Arial" w:cs="Arial"/>
          <w:sz w:val="28"/>
          <w:szCs w:val="28"/>
        </w:rPr>
      </w:pPr>
      <w:r w:rsidRPr="00A85FED">
        <w:rPr>
          <w:rFonts w:ascii="Arial" w:hAnsi="Arial" w:cs="Arial"/>
          <w:sz w:val="28"/>
          <w:szCs w:val="28"/>
          <w:lang w:val="en-US"/>
        </w:rPr>
        <w:t>4.7 million (confident, non-users of SMM services). Using this number as our base, we looked at the number of potential users who don’t know how to access SMM vehicles or they think vehicles are not accessible for them.</w:t>
      </w:r>
    </w:p>
    <w:p w14:paraId="6F55FF5F" w14:textId="77777777" w:rsidR="00482865" w:rsidRPr="00A85FED" w:rsidRDefault="00482865" w:rsidP="00482865">
      <w:pPr>
        <w:pStyle w:val="ListParagraph"/>
        <w:numPr>
          <w:ilvl w:val="0"/>
          <w:numId w:val="33"/>
        </w:numPr>
        <w:rPr>
          <w:rFonts w:ascii="Arial" w:hAnsi="Arial" w:cs="Arial"/>
          <w:sz w:val="28"/>
          <w:szCs w:val="28"/>
        </w:rPr>
      </w:pPr>
      <w:r w:rsidRPr="00A85FED">
        <w:rPr>
          <w:rFonts w:ascii="Arial" w:hAnsi="Arial" w:cs="Arial"/>
          <w:sz w:val="28"/>
          <w:szCs w:val="28"/>
          <w:lang w:val="en-US"/>
        </w:rPr>
        <w:t xml:space="preserve">Estimate of potential users (who would be confident users) but do not know how to access a SMM vehicle (42% of respondents) = 4.7 million / 100 * 42% = 1,974,000 </w:t>
      </w:r>
    </w:p>
    <w:p w14:paraId="7B7ED281" w14:textId="71C36065" w:rsidR="00482865" w:rsidRPr="00A85FED" w:rsidRDefault="00482865" w:rsidP="00482865">
      <w:pPr>
        <w:pStyle w:val="ListParagraph"/>
        <w:numPr>
          <w:ilvl w:val="0"/>
          <w:numId w:val="33"/>
        </w:numPr>
        <w:rPr>
          <w:rFonts w:ascii="Arial" w:hAnsi="Arial" w:cs="Arial"/>
          <w:sz w:val="28"/>
          <w:szCs w:val="28"/>
        </w:rPr>
      </w:pPr>
      <w:r w:rsidRPr="00A85FED">
        <w:rPr>
          <w:rFonts w:ascii="Arial" w:hAnsi="Arial" w:cs="Arial"/>
          <w:sz w:val="28"/>
          <w:szCs w:val="28"/>
          <w:lang w:val="en-US"/>
        </w:rPr>
        <w:t xml:space="preserve">Estimate of potential users (who would be confident users) but feel that current SMM vehicles are not accessible to them (38%) = 4.7 million / 100 * 38% = 1,786,000 </w:t>
      </w:r>
    </w:p>
    <w:p w14:paraId="4B5E8C7C" w14:textId="77777777" w:rsidR="00482865" w:rsidRPr="00A85FED" w:rsidRDefault="00482865" w:rsidP="00482865">
      <w:pPr>
        <w:rPr>
          <w:rFonts w:ascii="Arial" w:hAnsi="Arial" w:cs="Arial"/>
          <w:sz w:val="28"/>
          <w:szCs w:val="28"/>
        </w:rPr>
      </w:pPr>
      <w:r w:rsidRPr="00A85FED">
        <w:rPr>
          <w:rFonts w:ascii="Arial" w:hAnsi="Arial" w:cs="Arial"/>
          <w:sz w:val="28"/>
          <w:szCs w:val="28"/>
          <w:lang w:val="en-US"/>
        </w:rPr>
        <w:t>Results must be treated with caution as data cannot support accurate population-wide estimates.</w:t>
      </w:r>
    </w:p>
    <w:p w14:paraId="3E13BDF4" w14:textId="77777777" w:rsidR="00687FDC" w:rsidRPr="00A85FED" w:rsidRDefault="00687FDC" w:rsidP="00687FDC">
      <w:pPr>
        <w:pStyle w:val="Heading2"/>
        <w:rPr>
          <w:rFonts w:ascii="Arial" w:hAnsi="Arial" w:cs="Arial"/>
        </w:rPr>
      </w:pPr>
      <w:bookmarkStart w:id="78" w:name="_Toc189729657"/>
      <w:r w:rsidRPr="00A85FED">
        <w:rPr>
          <w:rFonts w:ascii="Arial" w:hAnsi="Arial" w:cs="Arial"/>
          <w:lang w:val="en-US"/>
        </w:rPr>
        <w:t>Supporting statistics – wheelchair users</w:t>
      </w:r>
      <w:bookmarkEnd w:id="78"/>
    </w:p>
    <w:p w14:paraId="166B0A57" w14:textId="77777777" w:rsidR="00687FDC" w:rsidRPr="00A85FED" w:rsidRDefault="00687FDC" w:rsidP="00687FDC">
      <w:pPr>
        <w:rPr>
          <w:rFonts w:ascii="Arial" w:hAnsi="Arial" w:cs="Arial"/>
          <w:sz w:val="28"/>
          <w:szCs w:val="28"/>
        </w:rPr>
      </w:pPr>
      <w:hyperlink r:id="rId52" w:history="1">
        <w:r w:rsidRPr="00A85FED">
          <w:rPr>
            <w:rStyle w:val="Hyperlink"/>
            <w:rFonts w:ascii="Arial" w:hAnsi="Arial" w:cs="Arial"/>
            <w:sz w:val="28"/>
            <w:szCs w:val="28"/>
            <w:lang w:val="en-US"/>
          </w:rPr>
          <w:t xml:space="preserve">Estimates </w:t>
        </w:r>
      </w:hyperlink>
      <w:r w:rsidRPr="00A85FED">
        <w:rPr>
          <w:rFonts w:ascii="Arial" w:hAnsi="Arial" w:cs="Arial"/>
          <w:sz w:val="28"/>
          <w:szCs w:val="28"/>
          <w:lang w:val="en-US"/>
        </w:rPr>
        <w:t>of the number of wheelchair users in the UK range from 1.2 million to 1.37 million, depending on whether powered mobility scooter users are included: </w:t>
      </w:r>
    </w:p>
    <w:p w14:paraId="3C434593" w14:textId="77777777" w:rsidR="00687FDC" w:rsidRPr="00A85FED" w:rsidRDefault="00687FDC" w:rsidP="00687FDC">
      <w:pPr>
        <w:pStyle w:val="ListParagraph"/>
        <w:numPr>
          <w:ilvl w:val="0"/>
          <w:numId w:val="37"/>
        </w:numPr>
        <w:rPr>
          <w:rFonts w:ascii="Arial" w:hAnsi="Arial" w:cs="Arial"/>
          <w:sz w:val="28"/>
          <w:szCs w:val="28"/>
        </w:rPr>
      </w:pPr>
      <w:r w:rsidRPr="00A85FED">
        <w:rPr>
          <w:rFonts w:ascii="Arial" w:hAnsi="Arial" w:cs="Arial"/>
          <w:sz w:val="28"/>
          <w:szCs w:val="28"/>
          <w:lang w:val="en-US"/>
        </w:rPr>
        <w:t>1.2 million: This is the estimate from Liberty, which also states that around 400,000 of these users are ambulatory, meaning they can still stand or walk with the aid of a cane or crutches. </w:t>
      </w:r>
    </w:p>
    <w:p w14:paraId="5F7F30C9" w14:textId="28DCDE27" w:rsidR="00687FDC" w:rsidRPr="00A85FED" w:rsidRDefault="00687FDC" w:rsidP="00687FDC">
      <w:pPr>
        <w:pStyle w:val="ListParagraph"/>
        <w:numPr>
          <w:ilvl w:val="0"/>
          <w:numId w:val="37"/>
        </w:numPr>
        <w:rPr>
          <w:rFonts w:ascii="Arial" w:hAnsi="Arial" w:cs="Arial"/>
          <w:sz w:val="28"/>
          <w:szCs w:val="28"/>
        </w:rPr>
      </w:pPr>
      <w:r w:rsidRPr="00A85FED">
        <w:rPr>
          <w:rFonts w:ascii="Arial" w:hAnsi="Arial" w:cs="Arial"/>
          <w:sz w:val="28"/>
          <w:szCs w:val="28"/>
          <w:lang w:val="en-US"/>
        </w:rPr>
        <w:t>1.37 million: This is the estimate that includes users of powered mobility scooters. </w:t>
      </w:r>
    </w:p>
    <w:p w14:paraId="4BB405C3" w14:textId="77777777" w:rsidR="00687FDC" w:rsidRPr="00A85FED" w:rsidRDefault="00687FDC" w:rsidP="00687FDC">
      <w:pPr>
        <w:rPr>
          <w:rFonts w:ascii="Arial" w:hAnsi="Arial" w:cs="Arial"/>
          <w:sz w:val="28"/>
          <w:szCs w:val="28"/>
        </w:rPr>
      </w:pPr>
      <w:r w:rsidRPr="00A85FED">
        <w:rPr>
          <w:rFonts w:ascii="Arial" w:hAnsi="Arial" w:cs="Arial"/>
          <w:sz w:val="28"/>
          <w:szCs w:val="28"/>
          <w:lang w:val="en-US"/>
        </w:rPr>
        <w:t>Here are some other facts about wheelchair users in the UK:</w:t>
      </w:r>
    </w:p>
    <w:p w14:paraId="254A1EBA" w14:textId="77777777" w:rsidR="00687FDC" w:rsidRPr="00A85FED" w:rsidRDefault="00687FDC" w:rsidP="00687FDC">
      <w:pPr>
        <w:pStyle w:val="ListParagraph"/>
        <w:numPr>
          <w:ilvl w:val="0"/>
          <w:numId w:val="38"/>
        </w:numPr>
        <w:rPr>
          <w:rFonts w:ascii="Arial" w:hAnsi="Arial" w:cs="Arial"/>
          <w:sz w:val="28"/>
          <w:szCs w:val="28"/>
        </w:rPr>
      </w:pPr>
      <w:r w:rsidRPr="00A85FED">
        <w:rPr>
          <w:rFonts w:ascii="Arial" w:hAnsi="Arial" w:cs="Arial"/>
          <w:sz w:val="28"/>
          <w:szCs w:val="28"/>
          <w:lang w:val="en-US"/>
        </w:rPr>
        <w:t>The majority of wheelchair users are over 60 years old. </w:t>
      </w:r>
    </w:p>
    <w:p w14:paraId="6D67DBD0" w14:textId="77777777" w:rsidR="00687FDC" w:rsidRPr="00A85FED" w:rsidRDefault="00687FDC" w:rsidP="00687FDC">
      <w:pPr>
        <w:pStyle w:val="ListParagraph"/>
        <w:numPr>
          <w:ilvl w:val="0"/>
          <w:numId w:val="38"/>
        </w:numPr>
        <w:rPr>
          <w:rFonts w:ascii="Arial" w:hAnsi="Arial" w:cs="Arial"/>
          <w:sz w:val="28"/>
          <w:szCs w:val="28"/>
        </w:rPr>
      </w:pPr>
      <w:r w:rsidRPr="00A85FED">
        <w:rPr>
          <w:rFonts w:ascii="Arial" w:hAnsi="Arial" w:cs="Arial"/>
          <w:sz w:val="28"/>
          <w:szCs w:val="28"/>
          <w:lang w:val="en-US"/>
        </w:rPr>
        <w:t>Less than 8% of disabilities require the use of a wheelchair. </w:t>
      </w:r>
    </w:p>
    <w:p w14:paraId="571F4C6A" w14:textId="651EE5EF" w:rsidR="00687FDC" w:rsidRPr="00A85FED" w:rsidRDefault="00687FDC" w:rsidP="00687FDC">
      <w:pPr>
        <w:pStyle w:val="ListParagraph"/>
        <w:numPr>
          <w:ilvl w:val="0"/>
          <w:numId w:val="38"/>
        </w:numPr>
        <w:rPr>
          <w:rFonts w:ascii="Arial" w:hAnsi="Arial" w:cs="Arial"/>
          <w:sz w:val="28"/>
          <w:szCs w:val="28"/>
        </w:rPr>
      </w:pPr>
      <w:r w:rsidRPr="00A85FED">
        <w:rPr>
          <w:rFonts w:ascii="Arial" w:hAnsi="Arial" w:cs="Arial"/>
          <w:sz w:val="28"/>
          <w:szCs w:val="28"/>
          <w:lang w:val="en-US"/>
        </w:rPr>
        <w:t>More than 80% of disabled people acquire their disability later in life. </w:t>
      </w:r>
    </w:p>
    <w:p w14:paraId="0BB4EDB4" w14:textId="77777777" w:rsidR="00061B12" w:rsidRPr="00A85FED" w:rsidRDefault="00061B12" w:rsidP="00061B12">
      <w:pPr>
        <w:rPr>
          <w:rFonts w:ascii="Arial" w:hAnsi="Arial" w:cs="Arial"/>
          <w:sz w:val="28"/>
          <w:szCs w:val="28"/>
        </w:rPr>
      </w:pPr>
    </w:p>
    <w:p w14:paraId="6591D3CF" w14:textId="77777777" w:rsidR="00061B12" w:rsidRPr="00A85FED" w:rsidRDefault="00061B12" w:rsidP="00061B12">
      <w:pPr>
        <w:rPr>
          <w:rFonts w:ascii="Arial" w:hAnsi="Arial" w:cs="Arial"/>
          <w:sz w:val="28"/>
          <w:szCs w:val="28"/>
        </w:rPr>
      </w:pPr>
    </w:p>
    <w:p w14:paraId="57268836" w14:textId="77777777" w:rsidR="00061B12" w:rsidRPr="00A85FED" w:rsidRDefault="00061B12" w:rsidP="00061B12">
      <w:pPr>
        <w:rPr>
          <w:rFonts w:ascii="Arial" w:hAnsi="Arial" w:cs="Arial"/>
          <w:sz w:val="28"/>
          <w:szCs w:val="28"/>
        </w:rPr>
      </w:pPr>
    </w:p>
    <w:p w14:paraId="6676202C" w14:textId="77777777" w:rsidR="00061B12" w:rsidRPr="00A85FED" w:rsidRDefault="00061B12" w:rsidP="00061B12">
      <w:pPr>
        <w:rPr>
          <w:rFonts w:ascii="Arial" w:hAnsi="Arial" w:cs="Arial"/>
          <w:sz w:val="28"/>
          <w:szCs w:val="28"/>
        </w:rPr>
      </w:pPr>
    </w:p>
    <w:p w14:paraId="5F6F7A25" w14:textId="77777777" w:rsidR="00061B12" w:rsidRPr="00A85FED" w:rsidRDefault="00061B12" w:rsidP="00061B12">
      <w:pPr>
        <w:rPr>
          <w:rFonts w:ascii="Arial" w:hAnsi="Arial" w:cs="Arial"/>
          <w:sz w:val="28"/>
          <w:szCs w:val="28"/>
        </w:rPr>
      </w:pPr>
    </w:p>
    <w:p w14:paraId="71C9A3DF" w14:textId="77777777" w:rsidR="00061B12" w:rsidRPr="00A85FED" w:rsidRDefault="00061B12" w:rsidP="00061B12">
      <w:pPr>
        <w:rPr>
          <w:rFonts w:ascii="Arial" w:hAnsi="Arial" w:cs="Arial"/>
          <w:sz w:val="28"/>
          <w:szCs w:val="28"/>
        </w:rPr>
      </w:pPr>
    </w:p>
    <w:p w14:paraId="2E8D7FF9" w14:textId="77777777" w:rsidR="00061B12" w:rsidRPr="00A85FED" w:rsidRDefault="00061B12" w:rsidP="00061B12">
      <w:pPr>
        <w:rPr>
          <w:rFonts w:ascii="Arial" w:hAnsi="Arial" w:cs="Arial"/>
          <w:sz w:val="28"/>
          <w:szCs w:val="28"/>
        </w:rPr>
      </w:pPr>
    </w:p>
    <w:p w14:paraId="3160E5B1" w14:textId="77777777" w:rsidR="00061B12" w:rsidRPr="00A85FED" w:rsidRDefault="00061B12" w:rsidP="00061B12">
      <w:pPr>
        <w:rPr>
          <w:rFonts w:ascii="Arial" w:hAnsi="Arial" w:cs="Arial"/>
          <w:sz w:val="28"/>
          <w:szCs w:val="28"/>
        </w:rPr>
      </w:pPr>
    </w:p>
    <w:p w14:paraId="76806961" w14:textId="77777777" w:rsidR="00061B12" w:rsidRPr="00A85FED" w:rsidRDefault="00061B12" w:rsidP="00061B12">
      <w:pPr>
        <w:rPr>
          <w:rFonts w:ascii="Arial" w:hAnsi="Arial" w:cs="Arial"/>
          <w:sz w:val="28"/>
          <w:szCs w:val="28"/>
        </w:rPr>
      </w:pPr>
    </w:p>
    <w:p w14:paraId="3B3BE63F" w14:textId="77777777" w:rsidR="00061B12" w:rsidRPr="00A85FED" w:rsidRDefault="00061B12" w:rsidP="00061B12">
      <w:pPr>
        <w:rPr>
          <w:rFonts w:ascii="Arial" w:hAnsi="Arial" w:cs="Arial"/>
          <w:sz w:val="28"/>
          <w:szCs w:val="28"/>
        </w:rPr>
      </w:pPr>
    </w:p>
    <w:p w14:paraId="12BD6FA8" w14:textId="77777777" w:rsidR="00061B12" w:rsidRPr="00A85FED" w:rsidRDefault="00061B12" w:rsidP="00061B12">
      <w:pPr>
        <w:rPr>
          <w:rFonts w:ascii="Arial" w:hAnsi="Arial" w:cs="Arial"/>
          <w:sz w:val="28"/>
          <w:szCs w:val="28"/>
        </w:rPr>
      </w:pPr>
    </w:p>
    <w:p w14:paraId="7933BB02" w14:textId="77777777" w:rsidR="00061B12" w:rsidRPr="00A85FED" w:rsidRDefault="00061B12" w:rsidP="00061B12">
      <w:pPr>
        <w:rPr>
          <w:rFonts w:ascii="Arial" w:hAnsi="Arial" w:cs="Arial"/>
          <w:sz w:val="28"/>
          <w:szCs w:val="28"/>
        </w:rPr>
      </w:pPr>
    </w:p>
    <w:p w14:paraId="47619223" w14:textId="77777777" w:rsidR="00061B12" w:rsidRPr="00A85FED" w:rsidRDefault="00061B12" w:rsidP="00061B12">
      <w:pPr>
        <w:rPr>
          <w:rFonts w:ascii="Arial" w:hAnsi="Arial" w:cs="Arial"/>
          <w:sz w:val="28"/>
          <w:szCs w:val="28"/>
        </w:rPr>
      </w:pPr>
    </w:p>
    <w:p w14:paraId="22EC9049" w14:textId="5982431E" w:rsidR="00061B12" w:rsidRPr="00A85FED" w:rsidRDefault="00061B12" w:rsidP="00061B12">
      <w:pPr>
        <w:pStyle w:val="Heading1"/>
        <w:rPr>
          <w:rFonts w:ascii="Arial" w:hAnsi="Arial" w:cs="Arial"/>
        </w:rPr>
      </w:pPr>
      <w:bookmarkStart w:id="79" w:name="_Toc189729658"/>
      <w:r w:rsidRPr="00A85FED">
        <w:rPr>
          <w:rFonts w:ascii="Arial" w:hAnsi="Arial" w:cs="Arial"/>
        </w:rPr>
        <w:t>Appendix 2: References</w:t>
      </w:r>
      <w:bookmarkEnd w:id="79"/>
      <w:r w:rsidRPr="00A85FED">
        <w:rPr>
          <w:rFonts w:ascii="Arial" w:hAnsi="Arial" w:cs="Arial"/>
        </w:rPr>
        <w:t xml:space="preserve"> </w:t>
      </w:r>
    </w:p>
    <w:p w14:paraId="55BD5E97" w14:textId="77777777" w:rsidR="00C97ED1" w:rsidRPr="00A85FED" w:rsidRDefault="00C97ED1" w:rsidP="00C97ED1">
      <w:pPr>
        <w:rPr>
          <w:rFonts w:ascii="Arial" w:hAnsi="Arial" w:cs="Arial"/>
          <w:sz w:val="28"/>
          <w:szCs w:val="28"/>
        </w:rPr>
      </w:pPr>
      <w:r w:rsidRPr="00A85FED">
        <w:rPr>
          <w:rFonts w:ascii="Arial" w:hAnsi="Arial" w:cs="Arial"/>
          <w:b/>
          <w:bCs/>
          <w:sz w:val="28"/>
          <w:szCs w:val="28"/>
          <w:lang w:val="en-US"/>
        </w:rPr>
        <w:t>Bateman, L.B., Fouad, M.N., Sullivan, A., Heider, L., Oates, G.R. (2021).</w:t>
      </w:r>
      <w:r w:rsidRPr="00A85FED">
        <w:rPr>
          <w:rFonts w:ascii="Arial" w:hAnsi="Arial" w:cs="Arial"/>
          <w:sz w:val="28"/>
          <w:szCs w:val="28"/>
          <w:lang w:val="en-US"/>
        </w:rPr>
        <w:t xml:space="preserve"> Barriers and facilitators to bikeshare programs: A qualitative study in an urban environment. Journal of Transport and Health. </w:t>
      </w:r>
      <w:hyperlink r:id="rId53" w:history="1">
        <w:r w:rsidRPr="00A85FED">
          <w:rPr>
            <w:rStyle w:val="Hyperlink"/>
            <w:rFonts w:ascii="Arial" w:hAnsi="Arial" w:cs="Arial"/>
            <w:sz w:val="28"/>
            <w:szCs w:val="28"/>
            <w:lang w:val="en-US"/>
          </w:rPr>
          <w:t>https://doi.org/10.1016/j.jth.2021.101062</w:t>
        </w:r>
      </w:hyperlink>
      <w:r w:rsidRPr="00A85FED">
        <w:rPr>
          <w:rFonts w:ascii="Arial" w:hAnsi="Arial" w:cs="Arial"/>
          <w:sz w:val="28"/>
          <w:szCs w:val="28"/>
          <w:lang w:val="en-US"/>
        </w:rPr>
        <w:t> </w:t>
      </w:r>
    </w:p>
    <w:p w14:paraId="5CE29D79" w14:textId="77777777" w:rsidR="00C97ED1" w:rsidRPr="00A85FED" w:rsidRDefault="00C97ED1" w:rsidP="00C97ED1">
      <w:pPr>
        <w:rPr>
          <w:rFonts w:ascii="Arial" w:hAnsi="Arial" w:cs="Arial"/>
          <w:sz w:val="28"/>
          <w:szCs w:val="28"/>
        </w:rPr>
      </w:pPr>
      <w:r w:rsidRPr="00A85FED">
        <w:rPr>
          <w:rFonts w:ascii="Arial" w:hAnsi="Arial" w:cs="Arial"/>
          <w:b/>
          <w:bCs/>
          <w:sz w:val="28"/>
          <w:szCs w:val="28"/>
          <w:lang w:val="en-US"/>
        </w:rPr>
        <w:t>Busby, A., Bond, S., Wiginton, L., &amp; Williams, L. (2020).</w:t>
      </w:r>
      <w:r w:rsidRPr="00A85FED">
        <w:rPr>
          <w:rFonts w:ascii="Arial" w:hAnsi="Arial" w:cs="Arial"/>
          <w:sz w:val="28"/>
          <w:szCs w:val="28"/>
          <w:lang w:val="en-US"/>
        </w:rPr>
        <w:t xml:space="preserve"> Public Attitudes to the Use of E-scooters in the UK. Department for Transport. </w:t>
      </w:r>
      <w:hyperlink r:id="rId54" w:history="1">
        <w:r w:rsidRPr="00A85FED">
          <w:rPr>
            <w:rStyle w:val="Hyperlink"/>
            <w:rFonts w:ascii="Arial" w:hAnsi="Arial" w:cs="Arial"/>
            <w:sz w:val="28"/>
            <w:szCs w:val="28"/>
            <w:lang w:val="en-US"/>
          </w:rPr>
          <w:t>https://assets.publishing.service.gov.uk/government/uploads/system/uploads/attachment_data/file/1024153/public-attitudes-to-the-use-of-e-scooters-in-the-uk-report.pdf</w:t>
        </w:r>
      </w:hyperlink>
    </w:p>
    <w:p w14:paraId="7CC003E5" w14:textId="77777777" w:rsidR="00C97ED1" w:rsidRPr="00A85FED" w:rsidRDefault="00C97ED1" w:rsidP="00C97ED1">
      <w:pPr>
        <w:rPr>
          <w:rFonts w:ascii="Arial" w:hAnsi="Arial" w:cs="Arial"/>
          <w:sz w:val="28"/>
          <w:szCs w:val="28"/>
        </w:rPr>
      </w:pPr>
      <w:r w:rsidRPr="00A85FED">
        <w:rPr>
          <w:rFonts w:ascii="Arial" w:hAnsi="Arial" w:cs="Arial"/>
          <w:b/>
          <w:bCs/>
          <w:sz w:val="28"/>
          <w:szCs w:val="28"/>
          <w:lang w:val="en-US"/>
        </w:rPr>
        <w:t>Clarke, J., and Curl, A. (2016).</w:t>
      </w:r>
      <w:r w:rsidRPr="00A85FED">
        <w:rPr>
          <w:rFonts w:ascii="Arial" w:hAnsi="Arial" w:cs="Arial"/>
          <w:sz w:val="28"/>
          <w:szCs w:val="28"/>
          <w:lang w:val="en-US"/>
        </w:rPr>
        <w:t xml:space="preserve"> Bicycle and Car Share Schemes as Inclusive Modes of Travel? A Socio-Spatial Analysis in Glasgow, UK. Social Inclusion, 4(3), 83-99. Bicycle and Car Share Schemes as Inclusive Modes of Travel? A Socio-Spatial Analysis in Glasgow, UK | Article | Social Inclusion </w:t>
      </w:r>
    </w:p>
    <w:p w14:paraId="6D625955" w14:textId="77777777" w:rsidR="00C97ED1" w:rsidRPr="00A85FED" w:rsidRDefault="00C97ED1" w:rsidP="00C97ED1">
      <w:pPr>
        <w:rPr>
          <w:rFonts w:ascii="Arial" w:hAnsi="Arial" w:cs="Arial"/>
          <w:sz w:val="28"/>
          <w:szCs w:val="28"/>
        </w:rPr>
      </w:pPr>
      <w:r w:rsidRPr="00A85FED">
        <w:rPr>
          <w:rFonts w:ascii="Arial" w:hAnsi="Arial" w:cs="Arial"/>
          <w:b/>
          <w:bCs/>
          <w:sz w:val="28"/>
          <w:szCs w:val="28"/>
          <w:lang w:val="en-US"/>
        </w:rPr>
        <w:t>Clayton, W., Parkin, J,. Billington, C. (2017).</w:t>
      </w:r>
      <w:r w:rsidRPr="00A85FED">
        <w:rPr>
          <w:rFonts w:ascii="Arial" w:hAnsi="Arial" w:cs="Arial"/>
          <w:sz w:val="28"/>
          <w:szCs w:val="28"/>
          <w:lang w:val="en-US"/>
        </w:rPr>
        <w:t xml:space="preserve"> Cycling and disability: A call for further research. Journal of Transport and Health, 6(1), 452-462. </w:t>
      </w:r>
      <w:hyperlink r:id="rId55" w:history="1">
        <w:r w:rsidRPr="00A85FED">
          <w:rPr>
            <w:rStyle w:val="Hyperlink"/>
            <w:rFonts w:ascii="Arial" w:hAnsi="Arial" w:cs="Arial"/>
            <w:sz w:val="28"/>
            <w:szCs w:val="28"/>
            <w:lang w:val="en-US"/>
          </w:rPr>
          <w:t>https://www.sciencedirect.com/science/article/abs/pii/S2214140516302353?via%3Dihub</w:t>
        </w:r>
      </w:hyperlink>
      <w:r w:rsidRPr="00A85FED">
        <w:rPr>
          <w:rFonts w:ascii="Arial" w:hAnsi="Arial" w:cs="Arial"/>
          <w:sz w:val="28"/>
          <w:szCs w:val="28"/>
          <w:lang w:val="en-US"/>
        </w:rPr>
        <w:t> </w:t>
      </w:r>
    </w:p>
    <w:p w14:paraId="7109F681" w14:textId="77777777" w:rsidR="00C97ED1" w:rsidRPr="00A85FED" w:rsidRDefault="00C97ED1" w:rsidP="00C97ED1">
      <w:pPr>
        <w:rPr>
          <w:rFonts w:ascii="Arial" w:hAnsi="Arial" w:cs="Arial"/>
          <w:sz w:val="28"/>
          <w:szCs w:val="28"/>
        </w:rPr>
      </w:pPr>
      <w:r w:rsidRPr="00A85FED">
        <w:rPr>
          <w:rFonts w:ascii="Arial" w:hAnsi="Arial" w:cs="Arial"/>
          <w:b/>
          <w:bCs/>
          <w:sz w:val="28"/>
          <w:szCs w:val="28"/>
          <w:lang w:val="en-US"/>
        </w:rPr>
        <w:t>CoMoUK. (2024).</w:t>
      </w:r>
      <w:r w:rsidRPr="00A85FED">
        <w:rPr>
          <w:rFonts w:ascii="Arial" w:hAnsi="Arial" w:cs="Arial"/>
          <w:sz w:val="28"/>
          <w:szCs w:val="28"/>
          <w:lang w:val="en-US"/>
        </w:rPr>
        <w:t xml:space="preserve"> CoMoUK Annual Bike Share Report UK. </w:t>
      </w:r>
      <w:hyperlink r:id="rId56" w:history="1">
        <w:r w:rsidRPr="00A85FED">
          <w:rPr>
            <w:rStyle w:val="Hyperlink"/>
            <w:rFonts w:ascii="Arial" w:hAnsi="Arial" w:cs="Arial"/>
            <w:sz w:val="28"/>
            <w:szCs w:val="28"/>
            <w:lang w:val="en-US"/>
          </w:rPr>
          <w:t>https://www.como.org.uk/documents/bike-share-annual-report-uk-2023</w:t>
        </w:r>
      </w:hyperlink>
    </w:p>
    <w:p w14:paraId="73CE0DD5" w14:textId="77777777" w:rsidR="009F1A4C" w:rsidRPr="00A85FED" w:rsidRDefault="009F1A4C" w:rsidP="009F1A4C">
      <w:pPr>
        <w:rPr>
          <w:rFonts w:ascii="Arial" w:hAnsi="Arial" w:cs="Arial"/>
          <w:sz w:val="28"/>
          <w:szCs w:val="28"/>
        </w:rPr>
      </w:pPr>
      <w:r w:rsidRPr="00A85FED">
        <w:rPr>
          <w:rFonts w:ascii="Arial" w:hAnsi="Arial" w:cs="Arial"/>
          <w:b/>
          <w:bCs/>
          <w:sz w:val="28"/>
          <w:szCs w:val="28"/>
          <w:lang w:val="en-US"/>
        </w:rPr>
        <w:t>Cox, B., and Bartle, C. (2020).</w:t>
      </w:r>
      <w:r w:rsidRPr="00A85FED">
        <w:rPr>
          <w:rFonts w:ascii="Arial" w:hAnsi="Arial" w:cs="Arial"/>
          <w:sz w:val="28"/>
          <w:szCs w:val="28"/>
          <w:lang w:val="en-US"/>
        </w:rPr>
        <w:t xml:space="preserve"> A qualitative study of the accessibility of a typical UK town cycle network to disabled cyclists. Journal of Transport and Health, 19(1).  </w:t>
      </w:r>
      <w:hyperlink r:id="rId57" w:history="1">
        <w:r w:rsidRPr="00A85FED">
          <w:rPr>
            <w:rStyle w:val="Hyperlink"/>
            <w:rFonts w:ascii="Arial" w:hAnsi="Arial" w:cs="Arial"/>
            <w:sz w:val="28"/>
            <w:szCs w:val="28"/>
            <w:lang w:val="en-US"/>
          </w:rPr>
          <w:t>https://doi.org/10.1016/j.jth.2020.100954</w:t>
        </w:r>
      </w:hyperlink>
      <w:r w:rsidRPr="00A85FED">
        <w:rPr>
          <w:rFonts w:ascii="Arial" w:hAnsi="Arial" w:cs="Arial"/>
          <w:sz w:val="28"/>
          <w:szCs w:val="28"/>
          <w:lang w:val="en-US"/>
        </w:rPr>
        <w:t> </w:t>
      </w:r>
    </w:p>
    <w:p w14:paraId="42F5918D" w14:textId="77777777" w:rsidR="009F1A4C" w:rsidRPr="00A85FED" w:rsidRDefault="009F1A4C" w:rsidP="009F1A4C">
      <w:pPr>
        <w:rPr>
          <w:rFonts w:ascii="Arial" w:hAnsi="Arial" w:cs="Arial"/>
          <w:sz w:val="28"/>
          <w:szCs w:val="28"/>
        </w:rPr>
      </w:pPr>
      <w:r w:rsidRPr="00A85FED">
        <w:rPr>
          <w:rFonts w:ascii="Arial" w:hAnsi="Arial" w:cs="Arial"/>
          <w:b/>
          <w:bCs/>
          <w:sz w:val="28"/>
          <w:szCs w:val="28"/>
          <w:lang w:val="en-US"/>
        </w:rPr>
        <w:t>Department for Transport. (2022).</w:t>
      </w:r>
      <w:r w:rsidRPr="00A85FED">
        <w:rPr>
          <w:rFonts w:ascii="Arial" w:hAnsi="Arial" w:cs="Arial"/>
          <w:sz w:val="28"/>
          <w:szCs w:val="28"/>
          <w:lang w:val="en-US"/>
        </w:rPr>
        <w:t xml:space="preserve"> National evaluation of e-scooter trials report. </w:t>
      </w:r>
      <w:hyperlink r:id="rId58" w:history="1">
        <w:r w:rsidRPr="00A85FED">
          <w:rPr>
            <w:rStyle w:val="Hyperlink"/>
            <w:rFonts w:ascii="Arial" w:hAnsi="Arial" w:cs="Arial"/>
            <w:sz w:val="28"/>
            <w:szCs w:val="28"/>
            <w:lang w:val="en-US"/>
          </w:rPr>
          <w:t>https://www.gov.uk/government/publications/national-evaluation-of-e-scooter-trials-report#:~:text=This%20report%20is%20an%20independent,who%20uses%20them</w:t>
        </w:r>
      </w:hyperlink>
    </w:p>
    <w:p w14:paraId="61DD9AB9" w14:textId="77777777" w:rsidR="009F1A4C" w:rsidRPr="00A85FED" w:rsidRDefault="009F1A4C" w:rsidP="009F1A4C">
      <w:pPr>
        <w:rPr>
          <w:rFonts w:ascii="Arial" w:hAnsi="Arial" w:cs="Arial"/>
          <w:sz w:val="28"/>
          <w:szCs w:val="28"/>
        </w:rPr>
      </w:pPr>
      <w:r w:rsidRPr="00A85FED">
        <w:rPr>
          <w:rFonts w:ascii="Arial" w:hAnsi="Arial" w:cs="Arial"/>
          <w:b/>
          <w:bCs/>
          <w:sz w:val="28"/>
          <w:szCs w:val="28"/>
          <w:lang w:val="en-US"/>
        </w:rPr>
        <w:t>Dill, J., &amp; McNeil, N. (2021).</w:t>
      </w:r>
      <w:r w:rsidRPr="00A85FED">
        <w:rPr>
          <w:rFonts w:ascii="Arial" w:hAnsi="Arial" w:cs="Arial"/>
          <w:sz w:val="28"/>
          <w:szCs w:val="28"/>
          <w:lang w:val="en-US"/>
        </w:rPr>
        <w:t xml:space="preserve"> Are Shared Vehicles Shared by All? A Review of Equity and Vehicle Sharing. Journal of Planning Literature, 36(1), 5-30. </w:t>
      </w:r>
      <w:hyperlink r:id="rId59" w:history="1">
        <w:r w:rsidRPr="00A85FED">
          <w:rPr>
            <w:rStyle w:val="Hyperlink"/>
            <w:rFonts w:ascii="Arial" w:hAnsi="Arial" w:cs="Arial"/>
            <w:sz w:val="28"/>
            <w:szCs w:val="28"/>
            <w:lang w:val="en-US"/>
          </w:rPr>
          <w:t>https://doi.org/10.1177/0885412220966732</w:t>
        </w:r>
      </w:hyperlink>
    </w:p>
    <w:p w14:paraId="0D859682" w14:textId="457B742D" w:rsidR="009F1A4C" w:rsidRPr="00A85FED" w:rsidRDefault="009F1A4C" w:rsidP="009F1A4C">
      <w:pPr>
        <w:rPr>
          <w:rFonts w:ascii="Arial" w:hAnsi="Arial" w:cs="Arial"/>
          <w:sz w:val="28"/>
          <w:szCs w:val="28"/>
        </w:rPr>
      </w:pPr>
      <w:r w:rsidRPr="00A85FED">
        <w:rPr>
          <w:rFonts w:ascii="Arial" w:hAnsi="Arial" w:cs="Arial"/>
          <w:b/>
          <w:bCs/>
          <w:sz w:val="28"/>
          <w:szCs w:val="28"/>
        </w:rPr>
        <w:t>Jacobs &amp; Atkins</w:t>
      </w:r>
      <w:r w:rsidR="007A5459" w:rsidRPr="00A85FED">
        <w:rPr>
          <w:rFonts w:ascii="Arial" w:hAnsi="Arial" w:cs="Arial"/>
          <w:b/>
          <w:bCs/>
          <w:sz w:val="28"/>
          <w:szCs w:val="28"/>
        </w:rPr>
        <w:t>. (</w:t>
      </w:r>
      <w:r w:rsidRPr="00A85FED">
        <w:rPr>
          <w:rFonts w:ascii="Arial" w:hAnsi="Arial" w:cs="Arial"/>
          <w:b/>
          <w:bCs/>
          <w:sz w:val="28"/>
          <w:szCs w:val="28"/>
        </w:rPr>
        <w:t>202</w:t>
      </w:r>
      <w:r w:rsidR="007A5459" w:rsidRPr="00A85FED">
        <w:rPr>
          <w:rFonts w:ascii="Arial" w:hAnsi="Arial" w:cs="Arial"/>
          <w:b/>
          <w:bCs/>
          <w:sz w:val="28"/>
          <w:szCs w:val="28"/>
        </w:rPr>
        <w:t>1).</w:t>
      </w:r>
      <w:r w:rsidRPr="00A85FED">
        <w:rPr>
          <w:rFonts w:ascii="Arial" w:hAnsi="Arial" w:cs="Arial"/>
          <w:sz w:val="28"/>
          <w:szCs w:val="28"/>
          <w:lang w:val="en-US"/>
        </w:rPr>
        <w:t xml:space="preserve"> </w:t>
      </w:r>
      <w:r w:rsidRPr="00A85FED">
        <w:rPr>
          <w:rFonts w:ascii="Arial" w:hAnsi="Arial" w:cs="Arial"/>
          <w:sz w:val="28"/>
          <w:szCs w:val="28"/>
        </w:rPr>
        <w:t xml:space="preserve">Wheelchair Research Full report </w:t>
      </w:r>
      <w:hyperlink r:id="rId60" w:history="1">
        <w:r w:rsidRPr="00A85FED">
          <w:rPr>
            <w:rStyle w:val="Hyperlink"/>
            <w:rFonts w:ascii="Arial" w:hAnsi="Arial" w:cs="Arial"/>
            <w:sz w:val="28"/>
            <w:szCs w:val="28"/>
          </w:rPr>
          <w:t>https://assets.publishing.service.gov.uk/media/6230946ce90e070ed04a1d6f/reference-wheelchair-report.pdf</w:t>
        </w:r>
      </w:hyperlink>
    </w:p>
    <w:p w14:paraId="58EBB0E6" w14:textId="77777777" w:rsidR="009F1A4C" w:rsidRPr="00A85FED" w:rsidRDefault="009F1A4C" w:rsidP="009F1A4C">
      <w:pPr>
        <w:rPr>
          <w:rFonts w:ascii="Arial" w:hAnsi="Arial" w:cs="Arial"/>
          <w:sz w:val="28"/>
          <w:szCs w:val="28"/>
        </w:rPr>
      </w:pPr>
      <w:r w:rsidRPr="00A85FED">
        <w:rPr>
          <w:rFonts w:ascii="Arial" w:hAnsi="Arial" w:cs="Arial"/>
          <w:b/>
          <w:bCs/>
          <w:sz w:val="28"/>
          <w:szCs w:val="28"/>
          <w:lang w:val="en-US"/>
        </w:rPr>
        <w:t>Lee, K., and Sener, I.N. (2023).</w:t>
      </w:r>
      <w:r w:rsidRPr="00A85FED">
        <w:rPr>
          <w:rFonts w:ascii="Arial" w:hAnsi="Arial" w:cs="Arial"/>
          <w:sz w:val="28"/>
          <w:szCs w:val="28"/>
          <w:lang w:val="en-US"/>
        </w:rPr>
        <w:t xml:space="preserve"> E-bikes Towards Inclusive Mobility: A Literature Review of Perceptions, Concerns and Barriers. Transportation research interdisciplinary perspectives. </w:t>
      </w:r>
      <w:hyperlink r:id="rId61" w:history="1">
        <w:r w:rsidRPr="00A85FED">
          <w:rPr>
            <w:rStyle w:val="Hyperlink"/>
            <w:rFonts w:ascii="Arial" w:hAnsi="Arial" w:cs="Arial"/>
            <w:sz w:val="28"/>
            <w:szCs w:val="28"/>
            <w:lang w:val="en-US"/>
          </w:rPr>
          <w:t>https://www.sciencedirect.com/science/article/pii/S2590198223001872</w:t>
        </w:r>
      </w:hyperlink>
    </w:p>
    <w:p w14:paraId="23133415" w14:textId="57D74D57" w:rsidR="009F1A4C" w:rsidRPr="00A85FED" w:rsidRDefault="009F1A4C" w:rsidP="009F1A4C">
      <w:pPr>
        <w:rPr>
          <w:rFonts w:ascii="Arial" w:hAnsi="Arial" w:cs="Arial"/>
          <w:sz w:val="28"/>
          <w:szCs w:val="28"/>
        </w:rPr>
      </w:pPr>
      <w:r w:rsidRPr="00A85FED">
        <w:rPr>
          <w:rFonts w:ascii="Arial" w:hAnsi="Arial" w:cs="Arial"/>
          <w:b/>
          <w:bCs/>
          <w:sz w:val="28"/>
          <w:szCs w:val="28"/>
        </w:rPr>
        <w:t>MacArthur, J., McNeil, N., Cummings, A. &amp; Broach, J.</w:t>
      </w:r>
      <w:r w:rsidR="007A5459" w:rsidRPr="00A85FED">
        <w:rPr>
          <w:rFonts w:ascii="Arial" w:hAnsi="Arial" w:cs="Arial"/>
          <w:b/>
          <w:bCs/>
          <w:sz w:val="28"/>
          <w:szCs w:val="28"/>
        </w:rPr>
        <w:t xml:space="preserve"> </w:t>
      </w:r>
      <w:r w:rsidRPr="00A85FED">
        <w:rPr>
          <w:rFonts w:ascii="Arial" w:hAnsi="Arial" w:cs="Arial"/>
          <w:b/>
          <w:bCs/>
          <w:sz w:val="28"/>
          <w:szCs w:val="28"/>
        </w:rPr>
        <w:t>(2020)</w:t>
      </w:r>
      <w:r w:rsidR="007A5459" w:rsidRPr="00A85FED">
        <w:rPr>
          <w:rFonts w:ascii="Arial" w:hAnsi="Arial" w:cs="Arial"/>
          <w:b/>
          <w:bCs/>
          <w:sz w:val="28"/>
          <w:szCs w:val="28"/>
        </w:rPr>
        <w:t xml:space="preserve">. </w:t>
      </w:r>
      <w:r w:rsidRPr="00A85FED">
        <w:rPr>
          <w:rFonts w:ascii="Arial" w:hAnsi="Arial" w:cs="Arial"/>
          <w:sz w:val="28"/>
          <w:szCs w:val="28"/>
        </w:rPr>
        <w:t xml:space="preserve">Adaptive Bike Share: Expanding  Bike Share to People with  Disabilities and Older Adults </w:t>
      </w:r>
      <w:r w:rsidRPr="00A85FED">
        <w:rPr>
          <w:rFonts w:ascii="Arial" w:hAnsi="Arial" w:cs="Arial"/>
          <w:sz w:val="28"/>
          <w:szCs w:val="28"/>
          <w:lang w:val="en-US"/>
        </w:rPr>
        <w:t>https://journals.sagepub.com/doi/abs/10.1177/0361198120925079?journalCode=trra</w:t>
      </w:r>
    </w:p>
    <w:p w14:paraId="40ECE3D4" w14:textId="79BEF11F" w:rsidR="008A26E5" w:rsidRPr="00A85FED" w:rsidRDefault="008A26E5" w:rsidP="008A26E5">
      <w:pPr>
        <w:rPr>
          <w:rFonts w:ascii="Arial" w:hAnsi="Arial" w:cs="Arial"/>
          <w:sz w:val="28"/>
          <w:szCs w:val="28"/>
        </w:rPr>
      </w:pPr>
      <w:r w:rsidRPr="00A85FED">
        <w:rPr>
          <w:rFonts w:ascii="Arial" w:hAnsi="Arial" w:cs="Arial"/>
          <w:b/>
          <w:bCs/>
          <w:sz w:val="28"/>
          <w:szCs w:val="28"/>
        </w:rPr>
        <w:t>National Association of City Transportation Officials</w:t>
      </w:r>
      <w:r w:rsidR="007A5459" w:rsidRPr="00A85FED">
        <w:rPr>
          <w:rFonts w:ascii="Arial" w:hAnsi="Arial" w:cs="Arial"/>
          <w:b/>
          <w:bCs/>
          <w:sz w:val="28"/>
          <w:szCs w:val="28"/>
        </w:rPr>
        <w:t>.</w:t>
      </w:r>
      <w:r w:rsidRPr="00A85FED">
        <w:rPr>
          <w:rFonts w:ascii="Arial" w:hAnsi="Arial" w:cs="Arial"/>
          <w:b/>
          <w:bCs/>
          <w:sz w:val="28"/>
          <w:szCs w:val="28"/>
        </w:rPr>
        <w:t xml:space="preserve"> (2023). Shared</w:t>
      </w:r>
      <w:r w:rsidRPr="00A85FED">
        <w:rPr>
          <w:rFonts w:ascii="Arial" w:hAnsi="Arial" w:cs="Arial"/>
          <w:sz w:val="28"/>
          <w:szCs w:val="28"/>
        </w:rPr>
        <w:t xml:space="preserve"> Micromobility in the US and Canada</w:t>
      </w:r>
    </w:p>
    <w:p w14:paraId="5AED1687" w14:textId="77777777" w:rsidR="008A26E5" w:rsidRPr="00A85FED" w:rsidRDefault="008A26E5" w:rsidP="008A26E5">
      <w:pPr>
        <w:rPr>
          <w:rFonts w:ascii="Arial" w:hAnsi="Arial" w:cs="Arial"/>
          <w:sz w:val="28"/>
          <w:szCs w:val="28"/>
        </w:rPr>
      </w:pPr>
      <w:hyperlink r:id="rId62" w:history="1">
        <w:r w:rsidRPr="00A85FED">
          <w:rPr>
            <w:rStyle w:val="Hyperlink"/>
            <w:rFonts w:ascii="Arial" w:hAnsi="Arial" w:cs="Arial"/>
            <w:sz w:val="28"/>
            <w:szCs w:val="28"/>
            <w:lang w:val="en-US"/>
          </w:rPr>
          <w:t>https://nacto.org/publication/shared-micromobility-in-2023/?utm_source=chatgpt.com</w:t>
        </w:r>
      </w:hyperlink>
    </w:p>
    <w:p w14:paraId="54862311" w14:textId="2D352F65" w:rsidR="008A26E5" w:rsidRPr="00A85FED" w:rsidRDefault="008A26E5" w:rsidP="008A26E5">
      <w:pPr>
        <w:rPr>
          <w:rFonts w:ascii="Arial" w:hAnsi="Arial" w:cs="Arial"/>
          <w:sz w:val="28"/>
          <w:szCs w:val="28"/>
        </w:rPr>
      </w:pPr>
      <w:r w:rsidRPr="00A85FED">
        <w:rPr>
          <w:rFonts w:ascii="Arial" w:hAnsi="Arial" w:cs="Arial"/>
          <w:b/>
          <w:bCs/>
          <w:sz w:val="28"/>
          <w:szCs w:val="28"/>
          <w:lang w:val="en-US"/>
        </w:rPr>
        <w:t>Ofcom</w:t>
      </w:r>
      <w:r w:rsidR="007A5459" w:rsidRPr="00A85FED">
        <w:rPr>
          <w:rFonts w:ascii="Arial" w:hAnsi="Arial" w:cs="Arial"/>
          <w:b/>
          <w:bCs/>
          <w:sz w:val="28"/>
          <w:szCs w:val="28"/>
          <w:lang w:val="en-US"/>
        </w:rPr>
        <w:t>.</w:t>
      </w:r>
      <w:r w:rsidRPr="00A85FED">
        <w:rPr>
          <w:rFonts w:ascii="Arial" w:hAnsi="Arial" w:cs="Arial"/>
          <w:b/>
          <w:bCs/>
          <w:sz w:val="28"/>
          <w:szCs w:val="28"/>
          <w:lang w:val="en-US"/>
        </w:rPr>
        <w:t xml:space="preserve"> (2019).</w:t>
      </w:r>
      <w:r w:rsidRPr="00A85FED">
        <w:rPr>
          <w:rFonts w:ascii="Arial" w:hAnsi="Arial" w:cs="Arial"/>
          <w:sz w:val="28"/>
          <w:szCs w:val="28"/>
          <w:lang w:val="en-US"/>
        </w:rPr>
        <w:t xml:space="preserve"> </w:t>
      </w:r>
      <w:r w:rsidRPr="00A85FED">
        <w:rPr>
          <w:rFonts w:ascii="Arial" w:hAnsi="Arial" w:cs="Arial"/>
          <w:sz w:val="28"/>
          <w:szCs w:val="28"/>
        </w:rPr>
        <w:t xml:space="preserve">Access and Inclusion in 2018 Consumers’ experiences in communications markets </w:t>
      </w:r>
      <w:hyperlink r:id="rId63" w:history="1">
        <w:r w:rsidRPr="00A85FED">
          <w:rPr>
            <w:rStyle w:val="Hyperlink"/>
            <w:rFonts w:ascii="Arial" w:hAnsi="Arial" w:cs="Arial"/>
            <w:sz w:val="28"/>
            <w:szCs w:val="28"/>
          </w:rPr>
          <w:t>https://www.ofcom.org.uk/siteassets/resources/documents/research-and-data/multi-sector/access-and-inclusion/2018/access-and-inclusion-report-2018.pdf?v=321472</w:t>
        </w:r>
      </w:hyperlink>
    </w:p>
    <w:p w14:paraId="38FC1DD7" w14:textId="77777777" w:rsidR="008A26E5" w:rsidRPr="00A85FED" w:rsidRDefault="008A26E5" w:rsidP="008A26E5">
      <w:pPr>
        <w:rPr>
          <w:rFonts w:ascii="Arial" w:hAnsi="Arial" w:cs="Arial"/>
          <w:sz w:val="28"/>
          <w:szCs w:val="28"/>
        </w:rPr>
      </w:pPr>
      <w:r w:rsidRPr="00A85FED">
        <w:rPr>
          <w:rFonts w:ascii="Arial" w:hAnsi="Arial" w:cs="Arial"/>
          <w:b/>
          <w:bCs/>
          <w:sz w:val="28"/>
          <w:szCs w:val="28"/>
          <w:lang w:val="en-US"/>
        </w:rPr>
        <w:t>Ruvolo, M. (2020).</w:t>
      </w:r>
      <w:r w:rsidRPr="00A85FED">
        <w:rPr>
          <w:rFonts w:ascii="Arial" w:hAnsi="Arial" w:cs="Arial"/>
          <w:sz w:val="28"/>
          <w:szCs w:val="28"/>
          <w:lang w:val="en-US"/>
        </w:rPr>
        <w:t xml:space="preserve"> Access Denied? Perceptions of New Mobility Services Among Disabled People in San Francisco. </w:t>
      </w:r>
      <w:hyperlink r:id="rId64" w:history="1">
        <w:r w:rsidRPr="00A85FED">
          <w:rPr>
            <w:rStyle w:val="Hyperlink"/>
            <w:rFonts w:ascii="Arial" w:hAnsi="Arial" w:cs="Arial"/>
            <w:sz w:val="28"/>
            <w:szCs w:val="28"/>
            <w:lang w:val="en-US"/>
          </w:rPr>
          <w:t>https://escholarship.org/content/qt6jv123qg/qt6jv123qg.pdf</w:t>
        </w:r>
      </w:hyperlink>
      <w:r w:rsidRPr="00A85FED">
        <w:rPr>
          <w:rFonts w:ascii="Arial" w:hAnsi="Arial" w:cs="Arial"/>
          <w:sz w:val="28"/>
          <w:szCs w:val="28"/>
          <w:lang w:val="en-US"/>
        </w:rPr>
        <w:t> </w:t>
      </w:r>
    </w:p>
    <w:p w14:paraId="3B1192B4" w14:textId="77777777" w:rsidR="008A26E5" w:rsidRPr="00A85FED" w:rsidRDefault="008A26E5" w:rsidP="008A26E5">
      <w:pPr>
        <w:rPr>
          <w:rFonts w:ascii="Arial" w:hAnsi="Arial" w:cs="Arial"/>
          <w:sz w:val="28"/>
          <w:szCs w:val="28"/>
        </w:rPr>
      </w:pPr>
      <w:r w:rsidRPr="00A85FED">
        <w:rPr>
          <w:rFonts w:ascii="Arial" w:hAnsi="Arial" w:cs="Arial"/>
          <w:b/>
          <w:bCs/>
          <w:sz w:val="28"/>
          <w:szCs w:val="28"/>
          <w:lang w:val="en-US"/>
        </w:rPr>
        <w:t>Sherriff, G., Adams, M., Blazejewski, L., Davies, N., &amp; Kamerāde, D. (2020).</w:t>
      </w:r>
      <w:r w:rsidRPr="00A85FED">
        <w:rPr>
          <w:rFonts w:ascii="Arial" w:hAnsi="Arial" w:cs="Arial"/>
          <w:sz w:val="28"/>
          <w:szCs w:val="28"/>
          <w:lang w:val="en-US"/>
        </w:rPr>
        <w:t xml:space="preserve"> From Mobike to no bike in Greater Manchester: Using the capabilities approach to explore Europe’s first wave of dockless bike share. Journal of Transport Geography, 86, 102744.  </w:t>
      </w:r>
      <w:hyperlink r:id="rId65" w:history="1">
        <w:r w:rsidRPr="00A85FED">
          <w:rPr>
            <w:rStyle w:val="Hyperlink"/>
            <w:rFonts w:ascii="Arial" w:hAnsi="Arial" w:cs="Arial"/>
            <w:sz w:val="28"/>
            <w:szCs w:val="28"/>
            <w:lang w:val="en-US"/>
          </w:rPr>
          <w:t>https://doi.org/10.1016/j.jtrangeo.2020.102744</w:t>
        </w:r>
      </w:hyperlink>
      <w:r w:rsidRPr="00A85FED">
        <w:rPr>
          <w:rFonts w:ascii="Arial" w:hAnsi="Arial" w:cs="Arial"/>
          <w:sz w:val="28"/>
          <w:szCs w:val="28"/>
          <w:lang w:val="en-US"/>
        </w:rPr>
        <w:t>. </w:t>
      </w:r>
    </w:p>
    <w:p w14:paraId="2C35D5D0" w14:textId="77777777" w:rsidR="008A26E5" w:rsidRPr="00A85FED" w:rsidRDefault="008A26E5" w:rsidP="008A26E5">
      <w:pPr>
        <w:rPr>
          <w:rFonts w:ascii="Arial" w:hAnsi="Arial" w:cs="Arial"/>
          <w:sz w:val="28"/>
          <w:szCs w:val="28"/>
        </w:rPr>
      </w:pPr>
      <w:r w:rsidRPr="00A85FED">
        <w:rPr>
          <w:rFonts w:ascii="Arial" w:hAnsi="Arial" w:cs="Arial"/>
          <w:b/>
          <w:bCs/>
          <w:sz w:val="28"/>
          <w:szCs w:val="28"/>
          <w:lang w:val="en-US"/>
        </w:rPr>
        <w:t>Transport for London. (2016).</w:t>
      </w:r>
      <w:r w:rsidRPr="00A85FED">
        <w:rPr>
          <w:rFonts w:ascii="Arial" w:hAnsi="Arial" w:cs="Arial"/>
          <w:sz w:val="28"/>
          <w:szCs w:val="28"/>
          <w:lang w:val="en-US"/>
        </w:rPr>
        <w:t xml:space="preserve"> Attitudes towards cycling. </w:t>
      </w:r>
      <w:hyperlink r:id="rId66" w:history="1">
        <w:r w:rsidRPr="00A85FED">
          <w:rPr>
            <w:rStyle w:val="Hyperlink"/>
            <w:rFonts w:ascii="Arial" w:hAnsi="Arial" w:cs="Arial"/>
            <w:sz w:val="28"/>
            <w:szCs w:val="28"/>
            <w:lang w:val="en-US"/>
          </w:rPr>
          <w:t>http://content.tfl.gov.uk/attitudes-to-cycling-2016.pdf</w:t>
        </w:r>
      </w:hyperlink>
      <w:r w:rsidRPr="00A85FED">
        <w:rPr>
          <w:rFonts w:ascii="Arial" w:hAnsi="Arial" w:cs="Arial"/>
          <w:sz w:val="28"/>
          <w:szCs w:val="28"/>
          <w:lang w:val="en-US"/>
        </w:rPr>
        <w:t> </w:t>
      </w:r>
    </w:p>
    <w:p w14:paraId="28585EE9" w14:textId="77777777" w:rsidR="008A26E5" w:rsidRPr="00A85FED" w:rsidRDefault="008A26E5" w:rsidP="008A26E5">
      <w:pPr>
        <w:rPr>
          <w:rFonts w:ascii="Arial" w:hAnsi="Arial" w:cs="Arial"/>
          <w:sz w:val="28"/>
          <w:szCs w:val="28"/>
        </w:rPr>
      </w:pPr>
      <w:r w:rsidRPr="00A85FED">
        <w:rPr>
          <w:rFonts w:ascii="Arial" w:hAnsi="Arial" w:cs="Arial"/>
          <w:b/>
          <w:bCs/>
          <w:sz w:val="28"/>
          <w:szCs w:val="28"/>
          <w:lang w:val="en-US"/>
        </w:rPr>
        <w:t>Van Cauwenberg, J., De Bourdenauduji, I., Clarys, P., De Geus, B., Deforche, B. (2018).</w:t>
      </w:r>
      <w:r w:rsidRPr="00A85FED">
        <w:rPr>
          <w:rFonts w:ascii="Arial" w:hAnsi="Arial" w:cs="Arial"/>
          <w:sz w:val="28"/>
          <w:szCs w:val="28"/>
          <w:lang w:val="en-US"/>
        </w:rPr>
        <w:t xml:space="preserve"> E-bikes among older adults: benefits, disadvantages, usage and crash characteristics. Transportation 46, 2151–2172.E-bikes among older adults: benefits, disadvantages, usage and crash characteristics | Transportation</w:t>
      </w:r>
    </w:p>
    <w:p w14:paraId="613DDC05" w14:textId="77777777" w:rsidR="008A26E5" w:rsidRPr="00A85FED" w:rsidRDefault="008A26E5" w:rsidP="008A26E5">
      <w:pPr>
        <w:rPr>
          <w:rFonts w:ascii="Arial" w:hAnsi="Arial" w:cs="Arial"/>
          <w:sz w:val="28"/>
          <w:szCs w:val="28"/>
        </w:rPr>
      </w:pPr>
      <w:r w:rsidRPr="00A85FED">
        <w:rPr>
          <w:rFonts w:ascii="Arial" w:hAnsi="Arial" w:cs="Arial"/>
          <w:b/>
          <w:bCs/>
          <w:sz w:val="28"/>
          <w:szCs w:val="28"/>
          <w:lang w:val="en-US"/>
        </w:rPr>
        <w:t>Wheels for Wellbeing. (2021).</w:t>
      </w:r>
      <w:r w:rsidRPr="00A85FED">
        <w:rPr>
          <w:rFonts w:ascii="Arial" w:hAnsi="Arial" w:cs="Arial"/>
          <w:sz w:val="28"/>
          <w:szCs w:val="28"/>
          <w:lang w:val="en-US"/>
        </w:rPr>
        <w:t xml:space="preserve"> Disability and Cycling. Report of 2021 National Survey Results.   </w:t>
      </w:r>
      <w:hyperlink r:id="rId67" w:history="1">
        <w:r w:rsidRPr="00A85FED">
          <w:rPr>
            <w:rStyle w:val="Hyperlink"/>
            <w:rFonts w:ascii="Arial" w:hAnsi="Arial" w:cs="Arial"/>
            <w:sz w:val="28"/>
            <w:szCs w:val="28"/>
            <w:lang w:val="en-US"/>
          </w:rPr>
          <w:t>https://wheelsforwellbeing.org.uk/wp-content/uploads/2022/05/Disability-and-Cycling-Report-of-2021-national-survey-results.pdf</w:t>
        </w:r>
      </w:hyperlink>
      <w:r w:rsidRPr="00A85FED">
        <w:rPr>
          <w:rFonts w:ascii="Arial" w:hAnsi="Arial" w:cs="Arial"/>
          <w:sz w:val="28"/>
          <w:szCs w:val="28"/>
          <w:lang w:val="en-US"/>
        </w:rPr>
        <w:t> </w:t>
      </w:r>
    </w:p>
    <w:p w14:paraId="1289D5F0" w14:textId="77777777" w:rsidR="00061B12" w:rsidRPr="00A85FED" w:rsidRDefault="00061B12" w:rsidP="00061B12">
      <w:pPr>
        <w:rPr>
          <w:rFonts w:ascii="Arial" w:hAnsi="Arial" w:cs="Arial"/>
        </w:rPr>
      </w:pPr>
    </w:p>
    <w:p w14:paraId="7A020D09" w14:textId="77777777" w:rsidR="00061B12" w:rsidRPr="00A85FED" w:rsidRDefault="00061B12" w:rsidP="00061B12">
      <w:pPr>
        <w:rPr>
          <w:rFonts w:ascii="Arial" w:hAnsi="Arial" w:cs="Arial"/>
          <w:sz w:val="28"/>
          <w:szCs w:val="28"/>
        </w:rPr>
      </w:pPr>
    </w:p>
    <w:p w14:paraId="19012648" w14:textId="77777777" w:rsidR="00BA2B75" w:rsidRPr="00A85FED" w:rsidRDefault="00BA2B75" w:rsidP="00BA2B75">
      <w:pPr>
        <w:rPr>
          <w:rFonts w:ascii="Arial" w:hAnsi="Arial" w:cs="Arial"/>
          <w:sz w:val="28"/>
          <w:szCs w:val="28"/>
        </w:rPr>
      </w:pPr>
    </w:p>
    <w:p w14:paraId="70807631" w14:textId="77777777" w:rsidR="00BA2B75" w:rsidRPr="00A85FED" w:rsidRDefault="00BA2B75" w:rsidP="00BA2B75">
      <w:pPr>
        <w:rPr>
          <w:rFonts w:ascii="Arial" w:hAnsi="Arial" w:cs="Arial"/>
          <w:sz w:val="28"/>
          <w:szCs w:val="28"/>
        </w:rPr>
      </w:pPr>
    </w:p>
    <w:p w14:paraId="2D4D83AC" w14:textId="77777777" w:rsidR="00BA2B75" w:rsidRPr="00A85FED" w:rsidRDefault="00BA2B75" w:rsidP="00BA2B75">
      <w:pPr>
        <w:rPr>
          <w:rFonts w:ascii="Arial" w:hAnsi="Arial" w:cs="Arial"/>
          <w:sz w:val="28"/>
          <w:szCs w:val="28"/>
        </w:rPr>
      </w:pPr>
    </w:p>
    <w:p w14:paraId="3CFB56BF" w14:textId="77777777" w:rsidR="00BA2B75" w:rsidRPr="00A85FED" w:rsidRDefault="00BA2B75" w:rsidP="00BA2B75">
      <w:pPr>
        <w:rPr>
          <w:rFonts w:ascii="Arial" w:hAnsi="Arial" w:cs="Arial"/>
          <w:sz w:val="28"/>
          <w:szCs w:val="28"/>
        </w:rPr>
      </w:pPr>
    </w:p>
    <w:p w14:paraId="3A97E1C0" w14:textId="77777777" w:rsidR="00BA2B75" w:rsidRPr="00A85FED" w:rsidRDefault="00BA2B75" w:rsidP="00BA2B75">
      <w:pPr>
        <w:rPr>
          <w:rFonts w:ascii="Arial" w:hAnsi="Arial" w:cs="Arial"/>
          <w:sz w:val="28"/>
          <w:szCs w:val="28"/>
        </w:rPr>
      </w:pPr>
    </w:p>
    <w:p w14:paraId="2A0D6973" w14:textId="77777777" w:rsidR="00BA2B75" w:rsidRPr="00A85FED" w:rsidRDefault="00BA2B75" w:rsidP="00BA2B75">
      <w:pPr>
        <w:rPr>
          <w:rFonts w:ascii="Arial" w:hAnsi="Arial" w:cs="Arial"/>
          <w:sz w:val="28"/>
          <w:szCs w:val="28"/>
        </w:rPr>
      </w:pPr>
    </w:p>
    <w:p w14:paraId="2B3FF379" w14:textId="77777777" w:rsidR="00BA2B75" w:rsidRPr="00A85FED" w:rsidRDefault="00BA2B75" w:rsidP="00BA2B75">
      <w:pPr>
        <w:rPr>
          <w:rFonts w:ascii="Arial" w:hAnsi="Arial" w:cs="Arial"/>
          <w:sz w:val="28"/>
          <w:szCs w:val="28"/>
        </w:rPr>
      </w:pPr>
    </w:p>
    <w:p w14:paraId="04C77AC1" w14:textId="77777777" w:rsidR="00BA2B75" w:rsidRPr="00A85FED" w:rsidRDefault="00BA2B75" w:rsidP="00BA2B75">
      <w:pPr>
        <w:rPr>
          <w:rFonts w:ascii="Arial" w:hAnsi="Arial" w:cs="Arial"/>
          <w:sz w:val="28"/>
          <w:szCs w:val="28"/>
        </w:rPr>
      </w:pPr>
    </w:p>
    <w:p w14:paraId="32D7BC2A" w14:textId="77777777" w:rsidR="00BA2B75" w:rsidRPr="00A85FED" w:rsidRDefault="00BA2B75" w:rsidP="00BA2B75">
      <w:pPr>
        <w:rPr>
          <w:rFonts w:ascii="Arial" w:hAnsi="Arial" w:cs="Arial"/>
          <w:sz w:val="28"/>
          <w:szCs w:val="28"/>
        </w:rPr>
      </w:pPr>
    </w:p>
    <w:p w14:paraId="3ED110D2" w14:textId="77777777" w:rsidR="00BA2B75" w:rsidRPr="00A85FED" w:rsidRDefault="00BA2B75" w:rsidP="00BA2B75">
      <w:pPr>
        <w:rPr>
          <w:rFonts w:ascii="Arial" w:hAnsi="Arial" w:cs="Arial"/>
          <w:sz w:val="28"/>
          <w:szCs w:val="28"/>
        </w:rPr>
      </w:pPr>
    </w:p>
    <w:p w14:paraId="2AB74D5E" w14:textId="77777777" w:rsidR="00BA2B75" w:rsidRPr="00A85FED" w:rsidRDefault="00BA2B75" w:rsidP="00BA2B75">
      <w:pPr>
        <w:rPr>
          <w:rFonts w:ascii="Arial" w:hAnsi="Arial" w:cs="Arial"/>
          <w:sz w:val="28"/>
          <w:szCs w:val="28"/>
        </w:rPr>
      </w:pPr>
    </w:p>
    <w:p w14:paraId="411527CB" w14:textId="77777777" w:rsidR="00BA2B75" w:rsidRPr="00A85FED" w:rsidRDefault="00BA2B75" w:rsidP="00BA2B75">
      <w:pPr>
        <w:rPr>
          <w:rFonts w:ascii="Arial" w:hAnsi="Arial" w:cs="Arial"/>
          <w:sz w:val="28"/>
          <w:szCs w:val="28"/>
        </w:rPr>
      </w:pPr>
    </w:p>
    <w:p w14:paraId="36E1B7C5" w14:textId="77777777" w:rsidR="00BA2B75" w:rsidRPr="00A85FED" w:rsidRDefault="00BA2B75" w:rsidP="00BA2B75">
      <w:pPr>
        <w:rPr>
          <w:rFonts w:ascii="Arial" w:hAnsi="Arial" w:cs="Arial"/>
          <w:sz w:val="28"/>
          <w:szCs w:val="28"/>
        </w:rPr>
      </w:pPr>
    </w:p>
    <w:p w14:paraId="041D456E" w14:textId="77777777" w:rsidR="00BA2B75" w:rsidRPr="00A85FED" w:rsidRDefault="00BA2B75" w:rsidP="00BA2B75">
      <w:pPr>
        <w:rPr>
          <w:rFonts w:ascii="Arial" w:hAnsi="Arial" w:cs="Arial"/>
          <w:sz w:val="28"/>
          <w:szCs w:val="28"/>
        </w:rPr>
      </w:pPr>
    </w:p>
    <w:p w14:paraId="18CF3AB2" w14:textId="77777777" w:rsidR="00BA2B75" w:rsidRPr="00A85FED" w:rsidRDefault="00BA2B75" w:rsidP="00BA2B75">
      <w:pPr>
        <w:rPr>
          <w:rFonts w:ascii="Arial" w:hAnsi="Arial" w:cs="Arial"/>
          <w:sz w:val="28"/>
          <w:szCs w:val="28"/>
        </w:rPr>
      </w:pPr>
    </w:p>
    <w:p w14:paraId="0E40AB19" w14:textId="77777777" w:rsidR="00BA2B75" w:rsidRPr="00A85FED" w:rsidRDefault="00BA2B75" w:rsidP="00BA2B75">
      <w:pPr>
        <w:rPr>
          <w:rFonts w:ascii="Arial" w:hAnsi="Arial" w:cs="Arial"/>
          <w:sz w:val="28"/>
          <w:szCs w:val="28"/>
        </w:rPr>
      </w:pPr>
    </w:p>
    <w:p w14:paraId="68658614" w14:textId="77777777" w:rsidR="00BA2B75" w:rsidRPr="00A85FED" w:rsidRDefault="00BA2B75" w:rsidP="00BA2B75">
      <w:pPr>
        <w:rPr>
          <w:rFonts w:ascii="Arial" w:hAnsi="Arial" w:cs="Arial"/>
          <w:sz w:val="28"/>
          <w:szCs w:val="28"/>
        </w:rPr>
      </w:pPr>
    </w:p>
    <w:p w14:paraId="354A27D2" w14:textId="77777777" w:rsidR="00BA2B75" w:rsidRPr="00A85FED" w:rsidRDefault="00BA2B75" w:rsidP="00BA2B75">
      <w:pPr>
        <w:rPr>
          <w:rFonts w:ascii="Arial" w:hAnsi="Arial" w:cs="Arial"/>
          <w:sz w:val="28"/>
          <w:szCs w:val="28"/>
        </w:rPr>
      </w:pPr>
    </w:p>
    <w:p w14:paraId="39339C83" w14:textId="77777777" w:rsidR="00BA2B75" w:rsidRPr="00A85FED" w:rsidRDefault="00BA2B75" w:rsidP="00BA2B75">
      <w:pPr>
        <w:rPr>
          <w:rFonts w:ascii="Arial" w:hAnsi="Arial" w:cs="Arial"/>
          <w:sz w:val="28"/>
          <w:szCs w:val="28"/>
        </w:rPr>
      </w:pPr>
    </w:p>
    <w:p w14:paraId="2E568A39" w14:textId="15BF0829" w:rsidR="00BA2B75" w:rsidRPr="00A85FED" w:rsidRDefault="00E13F56" w:rsidP="00B47F03">
      <w:pPr>
        <w:pStyle w:val="Heading1"/>
        <w:rPr>
          <w:rFonts w:ascii="Arial" w:hAnsi="Arial" w:cs="Arial"/>
        </w:rPr>
      </w:pPr>
      <w:bookmarkStart w:id="80" w:name="_Toc189729659"/>
      <w:r w:rsidRPr="00A85FED">
        <w:rPr>
          <w:rFonts w:ascii="Arial" w:hAnsi="Arial" w:cs="Arial"/>
        </w:rPr>
        <w:t xml:space="preserve">Appendix 3: Selected Data </w:t>
      </w:r>
      <w:r w:rsidR="002C1041" w:rsidRPr="00A85FED">
        <w:rPr>
          <w:rFonts w:ascii="Arial" w:hAnsi="Arial" w:cs="Arial"/>
        </w:rPr>
        <w:t>Tables</w:t>
      </w:r>
      <w:bookmarkEnd w:id="80"/>
      <w:r w:rsidR="002C1041" w:rsidRPr="00A85FED">
        <w:rPr>
          <w:rFonts w:ascii="Arial" w:hAnsi="Arial" w:cs="Arial"/>
        </w:rPr>
        <w:t xml:space="preserve"> </w:t>
      </w:r>
    </w:p>
    <w:tbl>
      <w:tblPr>
        <w:tblW w:w="8866" w:type="dxa"/>
        <w:tblCellMar>
          <w:left w:w="0" w:type="dxa"/>
          <w:right w:w="0" w:type="dxa"/>
        </w:tblCellMar>
        <w:tblLook w:val="0420" w:firstRow="1" w:lastRow="0" w:firstColumn="0" w:lastColumn="0" w:noHBand="0" w:noVBand="1"/>
      </w:tblPr>
      <w:tblGrid>
        <w:gridCol w:w="3905"/>
        <w:gridCol w:w="2530"/>
        <w:gridCol w:w="2431"/>
      </w:tblGrid>
      <w:tr w:rsidR="00CF5989" w:rsidRPr="00A85FED" w14:paraId="586F02DF" w14:textId="77777777" w:rsidTr="009546BA">
        <w:trPr>
          <w:trHeight w:val="572"/>
        </w:trPr>
        <w:tc>
          <w:tcPr>
            <w:tcW w:w="3905" w:type="dxa"/>
            <w:tcBorders>
              <w:top w:val="single" w:sz="8" w:space="0" w:color="FFFFFF"/>
              <w:left w:val="single" w:sz="8" w:space="0" w:color="FFFFFF"/>
              <w:bottom w:val="single" w:sz="24" w:space="0" w:color="FFFFFF"/>
              <w:right w:val="single" w:sz="8" w:space="0" w:color="FFFFFF"/>
            </w:tcBorders>
            <w:shd w:val="clear" w:color="auto" w:fill="13405B"/>
            <w:tcMar>
              <w:top w:w="72" w:type="dxa"/>
              <w:left w:w="144" w:type="dxa"/>
              <w:bottom w:w="72" w:type="dxa"/>
              <w:right w:w="144" w:type="dxa"/>
            </w:tcMar>
            <w:hideMark/>
          </w:tcPr>
          <w:p w14:paraId="18CB9D29" w14:textId="77777777" w:rsidR="00CF5989" w:rsidRPr="00A85FED" w:rsidRDefault="00CF5989" w:rsidP="00CF5989">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Response</w:t>
            </w:r>
          </w:p>
        </w:tc>
        <w:tc>
          <w:tcPr>
            <w:tcW w:w="2530" w:type="dxa"/>
            <w:tcBorders>
              <w:top w:val="single" w:sz="8" w:space="0" w:color="FFFFFF"/>
              <w:left w:val="single" w:sz="8" w:space="0" w:color="FFFFFF"/>
              <w:bottom w:val="single" w:sz="24" w:space="0" w:color="FFFFFF"/>
              <w:right w:val="single" w:sz="8" w:space="0" w:color="FFFFFF"/>
            </w:tcBorders>
            <w:shd w:val="clear" w:color="auto" w:fill="13405B"/>
            <w:tcMar>
              <w:top w:w="72" w:type="dxa"/>
              <w:left w:w="144" w:type="dxa"/>
              <w:bottom w:w="72" w:type="dxa"/>
              <w:right w:w="144" w:type="dxa"/>
            </w:tcMar>
            <w:hideMark/>
          </w:tcPr>
          <w:p w14:paraId="5658E484" w14:textId="77777777" w:rsidR="00CF5989" w:rsidRPr="00A85FED" w:rsidRDefault="00CF5989" w:rsidP="00CF5989">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Count </w:t>
            </w:r>
          </w:p>
        </w:tc>
        <w:tc>
          <w:tcPr>
            <w:tcW w:w="2431" w:type="dxa"/>
            <w:tcBorders>
              <w:top w:val="single" w:sz="8" w:space="0" w:color="FFFFFF"/>
              <w:left w:val="single" w:sz="8" w:space="0" w:color="FFFFFF"/>
              <w:bottom w:val="single" w:sz="24" w:space="0" w:color="FFFFFF"/>
              <w:right w:val="single" w:sz="8" w:space="0" w:color="FFFFFF"/>
            </w:tcBorders>
            <w:shd w:val="clear" w:color="auto" w:fill="13405B"/>
            <w:tcMar>
              <w:top w:w="72" w:type="dxa"/>
              <w:left w:w="144" w:type="dxa"/>
              <w:bottom w:w="72" w:type="dxa"/>
              <w:right w:w="144" w:type="dxa"/>
            </w:tcMar>
            <w:hideMark/>
          </w:tcPr>
          <w:p w14:paraId="2B4385C1" w14:textId="77777777" w:rsidR="00CF5989" w:rsidRPr="00A85FED" w:rsidRDefault="00CF5989" w:rsidP="00CF5989">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w:t>
            </w:r>
          </w:p>
        </w:tc>
      </w:tr>
      <w:tr w:rsidR="00CF5989" w:rsidRPr="00A85FED" w14:paraId="4D60C102" w14:textId="77777777" w:rsidTr="009546BA">
        <w:trPr>
          <w:trHeight w:val="572"/>
        </w:trPr>
        <w:tc>
          <w:tcPr>
            <w:tcW w:w="3905"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35CE02F9" w14:textId="77777777" w:rsidR="00CF5989" w:rsidRPr="00A85FED" w:rsidRDefault="00CF5989" w:rsidP="00CF5989">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eastAsia="en-GB"/>
                <w14:ligatures w14:val="none"/>
              </w:rPr>
              <w:t>Finished</w:t>
            </w:r>
          </w:p>
        </w:tc>
        <w:tc>
          <w:tcPr>
            <w:tcW w:w="2530"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3B54DBC1" w14:textId="77777777" w:rsidR="00CF5989" w:rsidRPr="00A85FED" w:rsidRDefault="00CF5989" w:rsidP="00CF5989">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eastAsia="en-GB"/>
                <w14:ligatures w14:val="none"/>
              </w:rPr>
              <w:t>723</w:t>
            </w:r>
          </w:p>
        </w:tc>
        <w:tc>
          <w:tcPr>
            <w:tcW w:w="2431"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17F5806" w14:textId="77777777" w:rsidR="00CF5989" w:rsidRPr="00A85FED" w:rsidRDefault="00CF5989" w:rsidP="00CF5989">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eastAsia="en-GB"/>
                <w14:ligatures w14:val="none"/>
              </w:rPr>
              <w:t>93</w:t>
            </w:r>
          </w:p>
        </w:tc>
      </w:tr>
      <w:tr w:rsidR="00CF5989" w:rsidRPr="00A85FED" w14:paraId="4CD9820F" w14:textId="77777777" w:rsidTr="009546BA">
        <w:trPr>
          <w:trHeight w:val="572"/>
        </w:trPr>
        <w:tc>
          <w:tcPr>
            <w:tcW w:w="390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13D959F9" w14:textId="77777777" w:rsidR="00CF5989" w:rsidRPr="00A85FED" w:rsidRDefault="00CF5989" w:rsidP="00CF5989">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eastAsia="en-GB"/>
                <w14:ligatures w14:val="none"/>
              </w:rPr>
              <w:t xml:space="preserve">Partial </w:t>
            </w:r>
          </w:p>
        </w:tc>
        <w:tc>
          <w:tcPr>
            <w:tcW w:w="2530"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145D5CAF" w14:textId="77777777" w:rsidR="00CF5989" w:rsidRPr="00A85FED" w:rsidRDefault="00CF5989" w:rsidP="00CF5989">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eastAsia="en-GB"/>
                <w14:ligatures w14:val="none"/>
              </w:rPr>
              <w:t>59</w:t>
            </w:r>
          </w:p>
        </w:tc>
        <w:tc>
          <w:tcPr>
            <w:tcW w:w="2431"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5CB95407" w14:textId="77777777" w:rsidR="00CF5989" w:rsidRPr="00A85FED" w:rsidRDefault="00CF5989" w:rsidP="00CF5989">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eastAsia="en-GB"/>
                <w14:ligatures w14:val="none"/>
              </w:rPr>
              <w:t>7</w:t>
            </w:r>
          </w:p>
        </w:tc>
      </w:tr>
      <w:tr w:rsidR="00CF5989" w:rsidRPr="00A85FED" w14:paraId="336B6F4F" w14:textId="77777777" w:rsidTr="009546BA">
        <w:trPr>
          <w:trHeight w:val="572"/>
        </w:trPr>
        <w:tc>
          <w:tcPr>
            <w:tcW w:w="390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F5F5A68" w14:textId="77777777" w:rsidR="00CF5989" w:rsidRPr="00A85FED" w:rsidRDefault="00CF5989" w:rsidP="00CF5989">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000000" w:themeColor="dark1"/>
                <w:kern w:val="24"/>
                <w:lang w:eastAsia="en-GB"/>
                <w14:ligatures w14:val="none"/>
              </w:rPr>
              <w:t xml:space="preserve">Total </w:t>
            </w:r>
          </w:p>
        </w:tc>
        <w:tc>
          <w:tcPr>
            <w:tcW w:w="2530"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81C2345" w14:textId="77777777" w:rsidR="00CF5989" w:rsidRPr="00A85FED" w:rsidRDefault="00CF5989" w:rsidP="00CF5989">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000000" w:themeColor="dark1"/>
                <w:kern w:val="24"/>
                <w:lang w:eastAsia="en-GB"/>
                <w14:ligatures w14:val="none"/>
              </w:rPr>
              <w:t>782</w:t>
            </w:r>
          </w:p>
        </w:tc>
        <w:tc>
          <w:tcPr>
            <w:tcW w:w="2431"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0A81DF98" w14:textId="77777777" w:rsidR="00CF5989" w:rsidRPr="00A85FED" w:rsidRDefault="00CF5989" w:rsidP="00CF5989">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000000" w:themeColor="dark1"/>
                <w:kern w:val="24"/>
                <w:lang w:eastAsia="en-GB"/>
                <w14:ligatures w14:val="none"/>
              </w:rPr>
              <w:t>100</w:t>
            </w:r>
          </w:p>
        </w:tc>
      </w:tr>
    </w:tbl>
    <w:p w14:paraId="39B2FEB6" w14:textId="77777777" w:rsidR="00CF5989" w:rsidRPr="00A85FED" w:rsidRDefault="00CF5989" w:rsidP="00BA2B75">
      <w:pPr>
        <w:rPr>
          <w:rFonts w:ascii="Arial" w:hAnsi="Arial" w:cs="Arial"/>
          <w:sz w:val="28"/>
          <w:szCs w:val="28"/>
        </w:rPr>
      </w:pPr>
    </w:p>
    <w:tbl>
      <w:tblPr>
        <w:tblW w:w="8896" w:type="dxa"/>
        <w:tblCellMar>
          <w:left w:w="0" w:type="dxa"/>
          <w:right w:w="0" w:type="dxa"/>
        </w:tblCellMar>
        <w:tblLook w:val="0420" w:firstRow="1" w:lastRow="0" w:firstColumn="0" w:lastColumn="0" w:noHBand="0" w:noVBand="1"/>
      </w:tblPr>
      <w:tblGrid>
        <w:gridCol w:w="3974"/>
        <w:gridCol w:w="2462"/>
        <w:gridCol w:w="2460"/>
      </w:tblGrid>
      <w:tr w:rsidR="007862F0" w:rsidRPr="00A85FED" w14:paraId="3B127711" w14:textId="77777777" w:rsidTr="009546BA">
        <w:trPr>
          <w:trHeight w:val="720"/>
        </w:trPr>
        <w:tc>
          <w:tcPr>
            <w:tcW w:w="3974"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1D8F766F" w14:textId="77777777" w:rsidR="007862F0" w:rsidRPr="00A85FED" w:rsidRDefault="007862F0" w:rsidP="007862F0">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Age </w:t>
            </w:r>
          </w:p>
        </w:tc>
        <w:tc>
          <w:tcPr>
            <w:tcW w:w="2462"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23BF3454"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of respondents n=759</w:t>
            </w:r>
          </w:p>
        </w:tc>
        <w:tc>
          <w:tcPr>
            <w:tcW w:w="2460"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7947303C"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 xml:space="preserve">UK disabled population (%)  </w:t>
            </w:r>
          </w:p>
        </w:tc>
      </w:tr>
      <w:tr w:rsidR="007862F0" w:rsidRPr="00A85FED" w14:paraId="26A7E859" w14:textId="77777777" w:rsidTr="009546BA">
        <w:trPr>
          <w:trHeight w:val="501"/>
        </w:trPr>
        <w:tc>
          <w:tcPr>
            <w:tcW w:w="3974"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E6E9806" w14:textId="77777777" w:rsidR="007862F0" w:rsidRPr="00A85FED" w:rsidRDefault="007862F0" w:rsidP="007862F0">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Under 45 years old</w:t>
            </w:r>
          </w:p>
        </w:tc>
        <w:tc>
          <w:tcPr>
            <w:tcW w:w="2462"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03CAF7A6" w14:textId="77777777" w:rsidR="007862F0" w:rsidRPr="00A85FED" w:rsidRDefault="007862F0" w:rsidP="007862F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15</w:t>
            </w:r>
          </w:p>
        </w:tc>
        <w:tc>
          <w:tcPr>
            <w:tcW w:w="2460"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C8B4A23" w14:textId="77777777" w:rsidR="007862F0" w:rsidRPr="00A85FED" w:rsidRDefault="007862F0" w:rsidP="007862F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26</w:t>
            </w:r>
          </w:p>
        </w:tc>
      </w:tr>
      <w:tr w:rsidR="007862F0" w:rsidRPr="00A85FED" w14:paraId="635A8FF6" w14:textId="77777777" w:rsidTr="009546BA">
        <w:trPr>
          <w:trHeight w:val="501"/>
        </w:trPr>
        <w:tc>
          <w:tcPr>
            <w:tcW w:w="3974"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12896AB0" w14:textId="77777777" w:rsidR="007862F0" w:rsidRPr="00A85FED" w:rsidRDefault="007862F0" w:rsidP="007862F0">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45-54 years old</w:t>
            </w:r>
          </w:p>
        </w:tc>
        <w:tc>
          <w:tcPr>
            <w:tcW w:w="2462"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3CCE98EF" w14:textId="77777777" w:rsidR="007862F0" w:rsidRPr="00A85FED" w:rsidRDefault="007862F0" w:rsidP="007862F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16</w:t>
            </w:r>
          </w:p>
        </w:tc>
        <w:tc>
          <w:tcPr>
            <w:tcW w:w="2460"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5CCDEF1A" w14:textId="77777777" w:rsidR="007862F0" w:rsidRPr="00A85FED" w:rsidRDefault="007862F0" w:rsidP="007862F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16</w:t>
            </w:r>
          </w:p>
        </w:tc>
      </w:tr>
      <w:tr w:rsidR="007862F0" w:rsidRPr="00A85FED" w14:paraId="264706EF" w14:textId="77777777" w:rsidTr="009546BA">
        <w:trPr>
          <w:trHeight w:val="449"/>
        </w:trPr>
        <w:tc>
          <w:tcPr>
            <w:tcW w:w="3974"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2451B034" w14:textId="77777777" w:rsidR="007862F0" w:rsidRPr="00A85FED" w:rsidRDefault="007862F0" w:rsidP="007862F0">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 xml:space="preserve">55-64 years old </w:t>
            </w:r>
          </w:p>
        </w:tc>
        <w:tc>
          <w:tcPr>
            <w:tcW w:w="2462"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6CE17A94" w14:textId="77777777" w:rsidR="007862F0" w:rsidRPr="00A85FED" w:rsidRDefault="007862F0" w:rsidP="007862F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27</w:t>
            </w:r>
          </w:p>
        </w:tc>
        <w:tc>
          <w:tcPr>
            <w:tcW w:w="2460"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212868BE" w14:textId="77777777" w:rsidR="007862F0" w:rsidRPr="00A85FED" w:rsidRDefault="007862F0" w:rsidP="007862F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20</w:t>
            </w:r>
          </w:p>
        </w:tc>
      </w:tr>
      <w:tr w:rsidR="007862F0" w:rsidRPr="00A85FED" w14:paraId="1B305FF9" w14:textId="77777777" w:rsidTr="009546BA">
        <w:trPr>
          <w:trHeight w:val="437"/>
        </w:trPr>
        <w:tc>
          <w:tcPr>
            <w:tcW w:w="3974"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0DE1C45C" w14:textId="77777777" w:rsidR="007862F0" w:rsidRPr="00A85FED" w:rsidRDefault="007862F0" w:rsidP="007862F0">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65 years old and over</w:t>
            </w:r>
          </w:p>
        </w:tc>
        <w:tc>
          <w:tcPr>
            <w:tcW w:w="2462"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2936C67B" w14:textId="77777777" w:rsidR="007862F0" w:rsidRPr="00A85FED" w:rsidRDefault="007862F0" w:rsidP="007862F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42</w:t>
            </w:r>
          </w:p>
        </w:tc>
        <w:tc>
          <w:tcPr>
            <w:tcW w:w="2460"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356913FB" w14:textId="77777777" w:rsidR="007862F0" w:rsidRPr="00A85FED" w:rsidRDefault="007862F0" w:rsidP="007862F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38</w:t>
            </w:r>
          </w:p>
        </w:tc>
      </w:tr>
    </w:tbl>
    <w:p w14:paraId="7C259269" w14:textId="77777777" w:rsidR="00CF5989" w:rsidRPr="00A85FED" w:rsidRDefault="00CF5989" w:rsidP="00BA2B75">
      <w:pPr>
        <w:rPr>
          <w:rFonts w:ascii="Arial" w:hAnsi="Arial" w:cs="Arial"/>
          <w:sz w:val="28"/>
          <w:szCs w:val="28"/>
        </w:rPr>
      </w:pPr>
    </w:p>
    <w:tbl>
      <w:tblPr>
        <w:tblW w:w="8916" w:type="dxa"/>
        <w:tblCellMar>
          <w:left w:w="0" w:type="dxa"/>
          <w:right w:w="0" w:type="dxa"/>
        </w:tblCellMar>
        <w:tblLook w:val="0420" w:firstRow="1" w:lastRow="0" w:firstColumn="0" w:lastColumn="0" w:noHBand="0" w:noVBand="1"/>
      </w:tblPr>
      <w:tblGrid>
        <w:gridCol w:w="4001"/>
        <w:gridCol w:w="2544"/>
        <w:gridCol w:w="2371"/>
      </w:tblGrid>
      <w:tr w:rsidR="007862F0" w:rsidRPr="00A85FED" w14:paraId="5CDB3973" w14:textId="77777777" w:rsidTr="009546BA">
        <w:trPr>
          <w:trHeight w:val="1029"/>
        </w:trPr>
        <w:tc>
          <w:tcPr>
            <w:tcW w:w="4001"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06EC75C" w14:textId="77777777" w:rsidR="007862F0" w:rsidRPr="00A85FED" w:rsidRDefault="007862F0" w:rsidP="007862F0">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Gender </w:t>
            </w:r>
          </w:p>
        </w:tc>
        <w:tc>
          <w:tcPr>
            <w:tcW w:w="2544"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34E2B252"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of respondents n=781</w:t>
            </w:r>
          </w:p>
        </w:tc>
        <w:tc>
          <w:tcPr>
            <w:tcW w:w="2371"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77DFB978"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 xml:space="preserve">UK disabled population (%)  </w:t>
            </w:r>
          </w:p>
        </w:tc>
      </w:tr>
      <w:tr w:rsidR="007862F0" w:rsidRPr="00A85FED" w14:paraId="01ECDCAC" w14:textId="77777777" w:rsidTr="009546BA">
        <w:trPr>
          <w:trHeight w:val="555"/>
        </w:trPr>
        <w:tc>
          <w:tcPr>
            <w:tcW w:w="4001" w:type="dxa"/>
            <w:tcBorders>
              <w:top w:val="single" w:sz="24"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6137D4F4" w14:textId="77777777" w:rsidR="007862F0" w:rsidRPr="00A85FED" w:rsidRDefault="007862F0" w:rsidP="007862F0">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color w:val="000000" w:themeColor="dark1"/>
                <w:kern w:val="24"/>
                <w:lang w:eastAsia="en-GB"/>
                <w14:ligatures w14:val="none"/>
              </w:rPr>
              <w:t>Male</w:t>
            </w:r>
          </w:p>
        </w:tc>
        <w:tc>
          <w:tcPr>
            <w:tcW w:w="2544" w:type="dxa"/>
            <w:tcBorders>
              <w:top w:val="single" w:sz="24"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35F18F39"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eastAsia="en-GB"/>
                <w14:ligatures w14:val="none"/>
              </w:rPr>
              <w:t>42</w:t>
            </w:r>
          </w:p>
        </w:tc>
        <w:tc>
          <w:tcPr>
            <w:tcW w:w="2371" w:type="dxa"/>
            <w:tcBorders>
              <w:top w:val="single" w:sz="24"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0F105DD8"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45</w:t>
            </w:r>
          </w:p>
        </w:tc>
      </w:tr>
      <w:tr w:rsidR="007862F0" w:rsidRPr="00A85FED" w14:paraId="21F31DED" w14:textId="77777777" w:rsidTr="009546BA">
        <w:trPr>
          <w:trHeight w:val="498"/>
        </w:trPr>
        <w:tc>
          <w:tcPr>
            <w:tcW w:w="4001" w:type="dxa"/>
            <w:tcBorders>
              <w:top w:val="single" w:sz="8" w:space="0" w:color="FFFFFF"/>
              <w:left w:val="single" w:sz="8" w:space="0" w:color="FFFFFF"/>
              <w:bottom w:val="single" w:sz="8" w:space="0" w:color="FFFFFF"/>
              <w:right w:val="single" w:sz="8" w:space="0" w:color="FFFFFF"/>
            </w:tcBorders>
            <w:shd w:val="clear" w:color="auto" w:fill="E7ECF1"/>
            <w:tcMar>
              <w:top w:w="58" w:type="dxa"/>
              <w:left w:w="117" w:type="dxa"/>
              <w:bottom w:w="58" w:type="dxa"/>
              <w:right w:w="117" w:type="dxa"/>
            </w:tcMar>
            <w:hideMark/>
          </w:tcPr>
          <w:p w14:paraId="76DA649C" w14:textId="77777777" w:rsidR="007862F0" w:rsidRPr="00A85FED" w:rsidRDefault="007862F0" w:rsidP="007862F0">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color w:val="000000" w:themeColor="dark1"/>
                <w:kern w:val="24"/>
                <w:lang w:eastAsia="en-GB"/>
                <w14:ligatures w14:val="none"/>
              </w:rPr>
              <w:t>Female</w:t>
            </w:r>
          </w:p>
        </w:tc>
        <w:tc>
          <w:tcPr>
            <w:tcW w:w="2544" w:type="dxa"/>
            <w:tcBorders>
              <w:top w:val="single" w:sz="8" w:space="0" w:color="FFFFFF"/>
              <w:left w:val="single" w:sz="8" w:space="0" w:color="FFFFFF"/>
              <w:bottom w:val="single" w:sz="8" w:space="0" w:color="FFFFFF"/>
              <w:right w:val="single" w:sz="8" w:space="0" w:color="FFFFFF"/>
            </w:tcBorders>
            <w:shd w:val="clear" w:color="auto" w:fill="E7ECF1"/>
            <w:tcMar>
              <w:top w:w="58" w:type="dxa"/>
              <w:left w:w="117" w:type="dxa"/>
              <w:bottom w:w="58" w:type="dxa"/>
              <w:right w:w="117" w:type="dxa"/>
            </w:tcMar>
            <w:hideMark/>
          </w:tcPr>
          <w:p w14:paraId="3352A25F"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eastAsia="en-GB"/>
                <w14:ligatures w14:val="none"/>
              </w:rPr>
              <w:t>55</w:t>
            </w:r>
          </w:p>
        </w:tc>
        <w:tc>
          <w:tcPr>
            <w:tcW w:w="2371" w:type="dxa"/>
            <w:tcBorders>
              <w:top w:val="single" w:sz="8" w:space="0" w:color="FFFFFF"/>
              <w:left w:val="single" w:sz="8" w:space="0" w:color="FFFFFF"/>
              <w:bottom w:val="single" w:sz="8" w:space="0" w:color="FFFFFF"/>
              <w:right w:val="single" w:sz="8" w:space="0" w:color="FFFFFF"/>
            </w:tcBorders>
            <w:shd w:val="clear" w:color="auto" w:fill="E7ECF1"/>
            <w:tcMar>
              <w:top w:w="58" w:type="dxa"/>
              <w:left w:w="117" w:type="dxa"/>
              <w:bottom w:w="58" w:type="dxa"/>
              <w:right w:w="117" w:type="dxa"/>
            </w:tcMar>
            <w:hideMark/>
          </w:tcPr>
          <w:p w14:paraId="042BDE12"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55</w:t>
            </w:r>
          </w:p>
        </w:tc>
      </w:tr>
      <w:tr w:rsidR="007862F0" w:rsidRPr="00A85FED" w14:paraId="343FCB3B" w14:textId="77777777" w:rsidTr="009546BA">
        <w:trPr>
          <w:trHeight w:val="484"/>
        </w:trPr>
        <w:tc>
          <w:tcPr>
            <w:tcW w:w="4001" w:type="dxa"/>
            <w:tcBorders>
              <w:top w:val="single" w:sz="8"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06CFC838" w14:textId="77777777" w:rsidR="007862F0" w:rsidRPr="00A85FED" w:rsidRDefault="007862F0" w:rsidP="007862F0">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color w:val="000000" w:themeColor="dark1"/>
                <w:kern w:val="24"/>
                <w:lang w:eastAsia="en-GB"/>
                <w14:ligatures w14:val="none"/>
              </w:rPr>
              <w:t xml:space="preserve">Non-binary </w:t>
            </w:r>
          </w:p>
        </w:tc>
        <w:tc>
          <w:tcPr>
            <w:tcW w:w="2544" w:type="dxa"/>
            <w:tcBorders>
              <w:top w:val="single" w:sz="8"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6C40CBE1"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eastAsia="en-GB"/>
                <w14:ligatures w14:val="none"/>
              </w:rPr>
              <w:t>2</w:t>
            </w:r>
          </w:p>
        </w:tc>
        <w:tc>
          <w:tcPr>
            <w:tcW w:w="2371" w:type="dxa"/>
            <w:tcBorders>
              <w:top w:val="single" w:sz="8"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0CDA7825"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w:t>
            </w:r>
          </w:p>
        </w:tc>
      </w:tr>
      <w:tr w:rsidR="007862F0" w:rsidRPr="00A85FED" w14:paraId="48C813FD" w14:textId="77777777" w:rsidTr="009546BA">
        <w:trPr>
          <w:trHeight w:val="484"/>
        </w:trPr>
        <w:tc>
          <w:tcPr>
            <w:tcW w:w="4001" w:type="dxa"/>
            <w:tcBorders>
              <w:top w:val="single" w:sz="8" w:space="0" w:color="FFFFFF"/>
              <w:left w:val="single" w:sz="8" w:space="0" w:color="FFFFFF"/>
              <w:bottom w:val="single" w:sz="8" w:space="0" w:color="FFFFFF"/>
              <w:right w:val="single" w:sz="8" w:space="0" w:color="FFFFFF"/>
            </w:tcBorders>
            <w:shd w:val="clear" w:color="auto" w:fill="E7ECF1"/>
            <w:tcMar>
              <w:top w:w="58" w:type="dxa"/>
              <w:left w:w="117" w:type="dxa"/>
              <w:bottom w:w="58" w:type="dxa"/>
              <w:right w:w="117" w:type="dxa"/>
            </w:tcMar>
            <w:hideMark/>
          </w:tcPr>
          <w:p w14:paraId="0E645B39" w14:textId="77777777" w:rsidR="007862F0" w:rsidRPr="00A85FED" w:rsidRDefault="007862F0" w:rsidP="007862F0">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 xml:space="preserve">Prefer not to say </w:t>
            </w:r>
          </w:p>
        </w:tc>
        <w:tc>
          <w:tcPr>
            <w:tcW w:w="2544" w:type="dxa"/>
            <w:tcBorders>
              <w:top w:val="single" w:sz="8" w:space="0" w:color="FFFFFF"/>
              <w:left w:val="single" w:sz="8" w:space="0" w:color="FFFFFF"/>
              <w:bottom w:val="single" w:sz="8" w:space="0" w:color="FFFFFF"/>
              <w:right w:val="single" w:sz="8" w:space="0" w:color="FFFFFF"/>
            </w:tcBorders>
            <w:shd w:val="clear" w:color="auto" w:fill="E7ECF1"/>
            <w:tcMar>
              <w:top w:w="58" w:type="dxa"/>
              <w:left w:w="117" w:type="dxa"/>
              <w:bottom w:w="58" w:type="dxa"/>
              <w:right w:w="117" w:type="dxa"/>
            </w:tcMar>
            <w:hideMark/>
          </w:tcPr>
          <w:p w14:paraId="3B0C4371"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1</w:t>
            </w:r>
          </w:p>
        </w:tc>
        <w:tc>
          <w:tcPr>
            <w:tcW w:w="2371" w:type="dxa"/>
            <w:tcBorders>
              <w:top w:val="single" w:sz="8" w:space="0" w:color="FFFFFF"/>
              <w:left w:val="single" w:sz="8" w:space="0" w:color="FFFFFF"/>
              <w:bottom w:val="single" w:sz="8" w:space="0" w:color="FFFFFF"/>
              <w:right w:val="single" w:sz="8" w:space="0" w:color="FFFFFF"/>
            </w:tcBorders>
            <w:shd w:val="clear" w:color="auto" w:fill="E7ECF1"/>
            <w:tcMar>
              <w:top w:w="58" w:type="dxa"/>
              <w:left w:w="117" w:type="dxa"/>
              <w:bottom w:w="58" w:type="dxa"/>
              <w:right w:w="117" w:type="dxa"/>
            </w:tcMar>
            <w:hideMark/>
          </w:tcPr>
          <w:p w14:paraId="6084268F" w14:textId="77777777" w:rsidR="007862F0" w:rsidRPr="00A85FED" w:rsidRDefault="007862F0" w:rsidP="007862F0">
            <w:pPr>
              <w:spacing w:after="0" w:line="240" w:lineRule="auto"/>
              <w:rPr>
                <w:rFonts w:ascii="Arial" w:eastAsia="Times New Roman" w:hAnsi="Arial" w:cs="Arial"/>
                <w:kern w:val="0"/>
                <w:sz w:val="36"/>
                <w:szCs w:val="36"/>
                <w:lang w:eastAsia="en-GB"/>
                <w14:ligatures w14:val="none"/>
              </w:rPr>
            </w:pPr>
          </w:p>
        </w:tc>
      </w:tr>
      <w:tr w:rsidR="007862F0" w:rsidRPr="00A85FED" w14:paraId="7B9E2DC1" w14:textId="77777777" w:rsidTr="009546BA">
        <w:trPr>
          <w:trHeight w:val="484"/>
        </w:trPr>
        <w:tc>
          <w:tcPr>
            <w:tcW w:w="4001" w:type="dxa"/>
            <w:tcBorders>
              <w:top w:val="single" w:sz="8"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3EB3BB29" w14:textId="77777777" w:rsidR="007862F0" w:rsidRPr="00A85FED" w:rsidRDefault="007862F0" w:rsidP="007862F0">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 xml:space="preserve">Total </w:t>
            </w:r>
          </w:p>
        </w:tc>
        <w:tc>
          <w:tcPr>
            <w:tcW w:w="2544" w:type="dxa"/>
            <w:tcBorders>
              <w:top w:val="single" w:sz="8"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101FDD1A"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100</w:t>
            </w:r>
          </w:p>
        </w:tc>
        <w:tc>
          <w:tcPr>
            <w:tcW w:w="2371" w:type="dxa"/>
            <w:tcBorders>
              <w:top w:val="single" w:sz="8"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3171F3AE" w14:textId="77777777" w:rsidR="007862F0" w:rsidRPr="00A85FED" w:rsidRDefault="007862F0" w:rsidP="007862F0">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100</w:t>
            </w:r>
          </w:p>
        </w:tc>
      </w:tr>
    </w:tbl>
    <w:p w14:paraId="5A9F9233" w14:textId="3899CE2D" w:rsidR="007862F0" w:rsidRPr="00A85FED" w:rsidRDefault="00A0369A" w:rsidP="00A0369A">
      <w:pPr>
        <w:rPr>
          <w:rFonts w:ascii="Arial" w:hAnsi="Arial" w:cs="Arial"/>
          <w:sz w:val="18"/>
          <w:szCs w:val="18"/>
        </w:rPr>
      </w:pPr>
      <w:r w:rsidRPr="00A85FED">
        <w:rPr>
          <w:rFonts w:ascii="Arial" w:hAnsi="Arial" w:cs="Arial"/>
          <w:sz w:val="18"/>
          <w:szCs w:val="18"/>
        </w:rPr>
        <w:t>Missing responses -1</w:t>
      </w:r>
    </w:p>
    <w:p w14:paraId="5843552C" w14:textId="77777777" w:rsidR="00BA2B75" w:rsidRPr="00A85FED" w:rsidRDefault="00BA2B75" w:rsidP="00BA2B75">
      <w:pPr>
        <w:rPr>
          <w:rFonts w:ascii="Arial" w:hAnsi="Arial" w:cs="Arial"/>
          <w:sz w:val="28"/>
          <w:szCs w:val="28"/>
        </w:rPr>
      </w:pPr>
    </w:p>
    <w:tbl>
      <w:tblPr>
        <w:tblW w:w="9505" w:type="dxa"/>
        <w:tblCellMar>
          <w:left w:w="0" w:type="dxa"/>
          <w:right w:w="0" w:type="dxa"/>
        </w:tblCellMar>
        <w:tblLook w:val="0420" w:firstRow="1" w:lastRow="0" w:firstColumn="0" w:lastColumn="0" w:noHBand="0" w:noVBand="1"/>
      </w:tblPr>
      <w:tblGrid>
        <w:gridCol w:w="5057"/>
        <w:gridCol w:w="2455"/>
        <w:gridCol w:w="1993"/>
      </w:tblGrid>
      <w:tr w:rsidR="007330F5" w:rsidRPr="00A85FED" w14:paraId="6421A8E6" w14:textId="77777777" w:rsidTr="009546BA">
        <w:trPr>
          <w:trHeight w:val="578"/>
        </w:trPr>
        <w:tc>
          <w:tcPr>
            <w:tcW w:w="5057" w:type="dxa"/>
            <w:tcBorders>
              <w:top w:val="single" w:sz="8" w:space="0" w:color="FFFFFF"/>
              <w:left w:val="single" w:sz="8" w:space="0" w:color="FFFFFF"/>
              <w:bottom w:val="single" w:sz="24" w:space="0" w:color="FFFFFF"/>
              <w:right w:val="single" w:sz="8" w:space="0" w:color="FFFFFF"/>
            </w:tcBorders>
            <w:shd w:val="clear" w:color="auto" w:fill="13405B"/>
            <w:tcMar>
              <w:top w:w="72" w:type="dxa"/>
              <w:left w:w="144" w:type="dxa"/>
              <w:bottom w:w="72" w:type="dxa"/>
              <w:right w:w="144" w:type="dxa"/>
            </w:tcMar>
            <w:hideMark/>
          </w:tcPr>
          <w:p w14:paraId="143A1EB0" w14:textId="77777777" w:rsidR="007330F5" w:rsidRPr="00A85FED" w:rsidRDefault="007330F5" w:rsidP="007330F5">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light1"/>
                <w:kern w:val="24"/>
                <w:lang w:val="en-US" w:eastAsia="en-GB"/>
                <w14:ligatures w14:val="none"/>
              </w:rPr>
              <w:t>Impairment (</w:t>
            </w:r>
            <w:r w:rsidRPr="00A85FED">
              <w:rPr>
                <w:rFonts w:ascii="Arial" w:eastAsiaTheme="minorEastAsia" w:hAnsi="Arial" w:cs="Arial"/>
                <w:color w:val="FFFFFF" w:themeColor="light1"/>
                <w:kern w:val="24"/>
                <w:lang w:eastAsia="en-GB"/>
                <w14:ligatures w14:val="none"/>
              </w:rPr>
              <w:t>Percentages sum to more than 100% as respondents could select multiple options.)</w:t>
            </w:r>
          </w:p>
        </w:tc>
        <w:tc>
          <w:tcPr>
            <w:tcW w:w="2455" w:type="dxa"/>
            <w:tcBorders>
              <w:top w:val="single" w:sz="8" w:space="0" w:color="FFFFFF"/>
              <w:left w:val="single" w:sz="8" w:space="0" w:color="FFFFFF"/>
              <w:bottom w:val="single" w:sz="24" w:space="0" w:color="FFFFFF"/>
              <w:right w:val="single" w:sz="8" w:space="0" w:color="FFFFFF"/>
            </w:tcBorders>
            <w:shd w:val="clear" w:color="auto" w:fill="13405B"/>
            <w:tcMar>
              <w:top w:w="72" w:type="dxa"/>
              <w:left w:w="144" w:type="dxa"/>
              <w:bottom w:w="72" w:type="dxa"/>
              <w:right w:w="144" w:type="dxa"/>
            </w:tcMar>
            <w:hideMark/>
          </w:tcPr>
          <w:p w14:paraId="14B7FF09" w14:textId="77777777" w:rsidR="007330F5" w:rsidRPr="00A85FED" w:rsidRDefault="007330F5" w:rsidP="007330F5">
            <w:pPr>
              <w:spacing w:line="256"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 of respondents n=782</w:t>
            </w:r>
          </w:p>
        </w:tc>
        <w:tc>
          <w:tcPr>
            <w:tcW w:w="1993" w:type="dxa"/>
            <w:tcBorders>
              <w:top w:val="single" w:sz="8" w:space="0" w:color="FFFFFF"/>
              <w:left w:val="single" w:sz="8" w:space="0" w:color="FFFFFF"/>
              <w:bottom w:val="single" w:sz="24" w:space="0" w:color="FFFFFF"/>
              <w:right w:val="single" w:sz="8" w:space="0" w:color="FFFFFF"/>
            </w:tcBorders>
            <w:shd w:val="clear" w:color="auto" w:fill="13405B"/>
            <w:tcMar>
              <w:top w:w="72" w:type="dxa"/>
              <w:left w:w="144" w:type="dxa"/>
              <w:bottom w:w="72" w:type="dxa"/>
              <w:right w:w="144" w:type="dxa"/>
            </w:tcMar>
            <w:hideMark/>
          </w:tcPr>
          <w:p w14:paraId="71BFBF7A"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 xml:space="preserve">UK disabled population (%)  </w:t>
            </w:r>
            <w:r w:rsidRPr="00A85FED">
              <w:rPr>
                <w:rFonts w:ascii="Arial" w:eastAsia="Times New Roman" w:hAnsi="Arial" w:cs="Arial"/>
                <w:color w:val="FFFFFF" w:themeColor="light1"/>
                <w:kern w:val="24"/>
                <w:lang w:val="en-US" w:eastAsia="en-GB"/>
                <w14:ligatures w14:val="none"/>
              </w:rPr>
              <w:t> </w:t>
            </w:r>
          </w:p>
        </w:tc>
      </w:tr>
      <w:tr w:rsidR="007330F5" w:rsidRPr="00A85FED" w14:paraId="479C8EEC" w14:textId="77777777" w:rsidTr="009546BA">
        <w:trPr>
          <w:trHeight w:val="445"/>
        </w:trPr>
        <w:tc>
          <w:tcPr>
            <w:tcW w:w="5057"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7A5969E0" w14:textId="77777777" w:rsidR="007330F5" w:rsidRPr="00A85FED" w:rsidRDefault="007330F5" w:rsidP="007330F5">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 xml:space="preserve">Mobility </w:t>
            </w:r>
          </w:p>
        </w:tc>
        <w:tc>
          <w:tcPr>
            <w:tcW w:w="2455"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533FACE9"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86</w:t>
            </w:r>
          </w:p>
        </w:tc>
        <w:tc>
          <w:tcPr>
            <w:tcW w:w="1993"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CD94E45"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49</w:t>
            </w:r>
          </w:p>
        </w:tc>
      </w:tr>
      <w:tr w:rsidR="007330F5" w:rsidRPr="00A85FED" w14:paraId="679FCE96" w14:textId="77777777" w:rsidTr="009546BA">
        <w:trPr>
          <w:trHeight w:val="578"/>
        </w:trPr>
        <w:tc>
          <w:tcPr>
            <w:tcW w:w="5057"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C23D61D" w14:textId="77777777" w:rsidR="007330F5" w:rsidRPr="00A85FED" w:rsidRDefault="007330F5" w:rsidP="007330F5">
            <w:pPr>
              <w:spacing w:after="0" w:line="240" w:lineRule="auto"/>
              <w:textAlignment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xml:space="preserve">  Stamina/breathing/fatigue</w:t>
            </w:r>
          </w:p>
        </w:tc>
        <w:tc>
          <w:tcPr>
            <w:tcW w:w="245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65DA0354"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w:t>
            </w:r>
          </w:p>
        </w:tc>
        <w:tc>
          <w:tcPr>
            <w:tcW w:w="1993"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77BEA3D3"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36</w:t>
            </w:r>
          </w:p>
        </w:tc>
      </w:tr>
      <w:tr w:rsidR="007330F5" w:rsidRPr="00A85FED" w14:paraId="3D69C8D8" w14:textId="77777777" w:rsidTr="009546BA">
        <w:trPr>
          <w:trHeight w:val="578"/>
        </w:trPr>
        <w:tc>
          <w:tcPr>
            <w:tcW w:w="505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78C530EC" w14:textId="77777777" w:rsidR="007330F5" w:rsidRPr="00A85FED" w:rsidRDefault="007330F5" w:rsidP="007330F5">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Dexterity</w:t>
            </w:r>
          </w:p>
        </w:tc>
        <w:tc>
          <w:tcPr>
            <w:tcW w:w="245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3FF2C52C"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43</w:t>
            </w:r>
          </w:p>
        </w:tc>
        <w:tc>
          <w:tcPr>
            <w:tcW w:w="1993"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5F82F124"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25</w:t>
            </w:r>
          </w:p>
        </w:tc>
      </w:tr>
      <w:tr w:rsidR="007330F5" w:rsidRPr="00A85FED" w14:paraId="3FDCD86D" w14:textId="77777777" w:rsidTr="009546BA">
        <w:trPr>
          <w:trHeight w:val="578"/>
        </w:trPr>
        <w:tc>
          <w:tcPr>
            <w:tcW w:w="505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1E4AED59" w14:textId="77777777" w:rsidR="007330F5" w:rsidRPr="00A85FED" w:rsidRDefault="007330F5" w:rsidP="007330F5">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Non-visible (including mental ill health)</w:t>
            </w:r>
          </w:p>
        </w:tc>
        <w:tc>
          <w:tcPr>
            <w:tcW w:w="245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3B8031DE"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30</w:t>
            </w:r>
          </w:p>
        </w:tc>
        <w:tc>
          <w:tcPr>
            <w:tcW w:w="1993"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4005F6E0"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32</w:t>
            </w:r>
          </w:p>
        </w:tc>
      </w:tr>
      <w:tr w:rsidR="007330F5" w:rsidRPr="00A85FED" w14:paraId="44747D82" w14:textId="77777777" w:rsidTr="009546BA">
        <w:trPr>
          <w:trHeight w:val="578"/>
        </w:trPr>
        <w:tc>
          <w:tcPr>
            <w:tcW w:w="505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6679A67" w14:textId="77777777" w:rsidR="007330F5" w:rsidRPr="00A85FED" w:rsidRDefault="007330F5" w:rsidP="007330F5">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Memory</w:t>
            </w:r>
          </w:p>
        </w:tc>
        <w:tc>
          <w:tcPr>
            <w:tcW w:w="245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F9B1BDD"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23</w:t>
            </w:r>
          </w:p>
        </w:tc>
        <w:tc>
          <w:tcPr>
            <w:tcW w:w="1993"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C88BAD7"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13</w:t>
            </w:r>
          </w:p>
        </w:tc>
      </w:tr>
      <w:tr w:rsidR="007330F5" w:rsidRPr="00A85FED" w14:paraId="5074F0F9" w14:textId="77777777" w:rsidTr="009546BA">
        <w:trPr>
          <w:trHeight w:val="578"/>
        </w:trPr>
        <w:tc>
          <w:tcPr>
            <w:tcW w:w="505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43FFAEEE" w14:textId="77777777" w:rsidR="007330F5" w:rsidRPr="00A85FED" w:rsidRDefault="007330F5" w:rsidP="007330F5">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Hearing</w:t>
            </w:r>
          </w:p>
        </w:tc>
        <w:tc>
          <w:tcPr>
            <w:tcW w:w="245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42E6BDF9"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24</w:t>
            </w:r>
          </w:p>
        </w:tc>
        <w:tc>
          <w:tcPr>
            <w:tcW w:w="1993"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2912C74F"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9</w:t>
            </w:r>
          </w:p>
        </w:tc>
      </w:tr>
      <w:tr w:rsidR="007330F5" w:rsidRPr="00A85FED" w14:paraId="60B39155" w14:textId="77777777" w:rsidTr="009546BA">
        <w:trPr>
          <w:trHeight w:val="578"/>
        </w:trPr>
        <w:tc>
          <w:tcPr>
            <w:tcW w:w="505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314D610A" w14:textId="77777777" w:rsidR="007330F5" w:rsidRPr="00A85FED" w:rsidRDefault="007330F5" w:rsidP="007330F5">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Learning or understanding or concentrating</w:t>
            </w:r>
          </w:p>
        </w:tc>
        <w:tc>
          <w:tcPr>
            <w:tcW w:w="245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00909BA5"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9</w:t>
            </w:r>
          </w:p>
        </w:tc>
        <w:tc>
          <w:tcPr>
            <w:tcW w:w="1993"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6AFC8B5"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9</w:t>
            </w:r>
          </w:p>
        </w:tc>
      </w:tr>
      <w:tr w:rsidR="007330F5" w:rsidRPr="00A85FED" w14:paraId="7244C3BD" w14:textId="77777777" w:rsidTr="009546BA">
        <w:trPr>
          <w:trHeight w:val="578"/>
        </w:trPr>
        <w:tc>
          <w:tcPr>
            <w:tcW w:w="505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63DB5D6B" w14:textId="77777777" w:rsidR="007330F5" w:rsidRPr="00A85FED" w:rsidRDefault="007330F5" w:rsidP="007330F5">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 xml:space="preserve">Vision </w:t>
            </w:r>
          </w:p>
        </w:tc>
        <w:tc>
          <w:tcPr>
            <w:tcW w:w="245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719BAF27"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31</w:t>
            </w:r>
          </w:p>
        </w:tc>
        <w:tc>
          <w:tcPr>
            <w:tcW w:w="1993"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7C9B70D6"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13</w:t>
            </w:r>
          </w:p>
        </w:tc>
      </w:tr>
      <w:tr w:rsidR="007330F5" w:rsidRPr="00A85FED" w14:paraId="0C65EE39" w14:textId="77777777" w:rsidTr="009546BA">
        <w:trPr>
          <w:trHeight w:val="578"/>
        </w:trPr>
        <w:tc>
          <w:tcPr>
            <w:tcW w:w="505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53162F8E" w14:textId="77777777" w:rsidR="007330F5" w:rsidRPr="00A85FED" w:rsidRDefault="007330F5" w:rsidP="007330F5">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 xml:space="preserve">Social or behavioural </w:t>
            </w:r>
          </w:p>
        </w:tc>
        <w:tc>
          <w:tcPr>
            <w:tcW w:w="245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52B4B35"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10</w:t>
            </w:r>
          </w:p>
        </w:tc>
        <w:tc>
          <w:tcPr>
            <w:tcW w:w="1993"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38F0E3F5" w14:textId="77777777" w:rsidR="007330F5" w:rsidRPr="00A85FED" w:rsidRDefault="007330F5" w:rsidP="007330F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11</w:t>
            </w:r>
          </w:p>
        </w:tc>
      </w:tr>
    </w:tbl>
    <w:p w14:paraId="40D24B72" w14:textId="77777777" w:rsidR="00BA2B75" w:rsidRPr="00A85FED" w:rsidRDefault="00BA2B75" w:rsidP="00CD69AC">
      <w:pPr>
        <w:rPr>
          <w:rFonts w:ascii="Arial" w:hAnsi="Arial" w:cs="Arial"/>
          <w:sz w:val="28"/>
          <w:szCs w:val="28"/>
        </w:rPr>
      </w:pPr>
    </w:p>
    <w:tbl>
      <w:tblPr>
        <w:tblW w:w="9477" w:type="dxa"/>
        <w:tblCellMar>
          <w:left w:w="0" w:type="dxa"/>
          <w:right w:w="0" w:type="dxa"/>
        </w:tblCellMar>
        <w:tblLook w:val="0420" w:firstRow="1" w:lastRow="0" w:firstColumn="0" w:lastColumn="0" w:noHBand="0" w:noVBand="1"/>
      </w:tblPr>
      <w:tblGrid>
        <w:gridCol w:w="5079"/>
        <w:gridCol w:w="4398"/>
      </w:tblGrid>
      <w:tr w:rsidR="003D1944" w:rsidRPr="00A85FED" w14:paraId="25267678" w14:textId="77777777" w:rsidTr="009546BA">
        <w:trPr>
          <w:trHeight w:val="815"/>
        </w:trPr>
        <w:tc>
          <w:tcPr>
            <w:tcW w:w="5079"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29D58B8A"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Use public transport</w:t>
            </w:r>
          </w:p>
        </w:tc>
        <w:tc>
          <w:tcPr>
            <w:tcW w:w="4398"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057034E"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of respondents n=751</w:t>
            </w:r>
          </w:p>
        </w:tc>
      </w:tr>
      <w:tr w:rsidR="003D1944" w:rsidRPr="00A85FED" w14:paraId="5C2DDD12" w14:textId="77777777" w:rsidTr="009546BA">
        <w:trPr>
          <w:trHeight w:val="650"/>
        </w:trPr>
        <w:tc>
          <w:tcPr>
            <w:tcW w:w="5079"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F9B96BC" w14:textId="77777777" w:rsidR="003D1944" w:rsidRPr="00A85FED" w:rsidRDefault="003D1944" w:rsidP="003D194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 do not use public transport</w:t>
            </w:r>
          </w:p>
        </w:tc>
        <w:tc>
          <w:tcPr>
            <w:tcW w:w="4398"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EF29AEB" w14:textId="77777777" w:rsidR="003D1944" w:rsidRPr="00A85FED" w:rsidRDefault="003D1944" w:rsidP="003D1944">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32</w:t>
            </w:r>
          </w:p>
        </w:tc>
      </w:tr>
      <w:tr w:rsidR="003D1944" w:rsidRPr="00A85FED" w14:paraId="345C0473" w14:textId="77777777" w:rsidTr="009546BA">
        <w:trPr>
          <w:trHeight w:val="566"/>
        </w:trPr>
        <w:tc>
          <w:tcPr>
            <w:tcW w:w="5079"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686E21D" w14:textId="77777777" w:rsidR="003D1944" w:rsidRPr="00A85FED" w:rsidRDefault="003D1944" w:rsidP="003D194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 use public transport</w:t>
            </w:r>
          </w:p>
        </w:tc>
        <w:tc>
          <w:tcPr>
            <w:tcW w:w="4398"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5F9D65EC" w14:textId="77777777" w:rsidR="003D1944" w:rsidRPr="00A85FED" w:rsidRDefault="003D1944" w:rsidP="003D1944">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68</w:t>
            </w:r>
          </w:p>
        </w:tc>
      </w:tr>
      <w:tr w:rsidR="003D1944" w:rsidRPr="00A85FED" w14:paraId="09B929E7" w14:textId="77777777" w:rsidTr="009546BA">
        <w:trPr>
          <w:trHeight w:val="494"/>
        </w:trPr>
        <w:tc>
          <w:tcPr>
            <w:tcW w:w="5079"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92370F7" w14:textId="77777777" w:rsidR="003D1944" w:rsidRPr="00A85FED" w:rsidRDefault="003D1944" w:rsidP="003D1944">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Total</w:t>
            </w:r>
          </w:p>
        </w:tc>
        <w:tc>
          <w:tcPr>
            <w:tcW w:w="4398"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6FB18E9E" w14:textId="77777777" w:rsidR="003D1944" w:rsidRPr="00A85FED" w:rsidRDefault="003D1944" w:rsidP="003D1944">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100</w:t>
            </w:r>
          </w:p>
        </w:tc>
      </w:tr>
    </w:tbl>
    <w:p w14:paraId="5A6A0168" w14:textId="77777777" w:rsidR="003D1944" w:rsidRPr="00A85FED" w:rsidRDefault="003D1944" w:rsidP="00CD69AC">
      <w:pPr>
        <w:rPr>
          <w:rFonts w:ascii="Arial" w:hAnsi="Arial" w:cs="Arial"/>
          <w:sz w:val="28"/>
          <w:szCs w:val="28"/>
        </w:rPr>
      </w:pPr>
    </w:p>
    <w:p w14:paraId="10671420" w14:textId="77777777" w:rsidR="003D1944" w:rsidRPr="00A85FED" w:rsidRDefault="003D1944" w:rsidP="00CD69AC">
      <w:pPr>
        <w:rPr>
          <w:rFonts w:ascii="Arial" w:hAnsi="Arial" w:cs="Arial"/>
          <w:sz w:val="28"/>
          <w:szCs w:val="28"/>
        </w:rPr>
      </w:pPr>
    </w:p>
    <w:p w14:paraId="72D2AD44" w14:textId="77777777" w:rsidR="003D1944" w:rsidRPr="00A85FED" w:rsidRDefault="003D1944" w:rsidP="00CD69AC">
      <w:pPr>
        <w:rPr>
          <w:rFonts w:ascii="Arial" w:hAnsi="Arial" w:cs="Arial"/>
          <w:sz w:val="28"/>
          <w:szCs w:val="28"/>
        </w:rPr>
      </w:pPr>
    </w:p>
    <w:p w14:paraId="2629EEB0" w14:textId="77777777" w:rsidR="003D1944" w:rsidRPr="00A85FED" w:rsidRDefault="003D1944" w:rsidP="00CD69AC">
      <w:pPr>
        <w:rPr>
          <w:rFonts w:ascii="Arial" w:hAnsi="Arial" w:cs="Arial"/>
          <w:sz w:val="28"/>
          <w:szCs w:val="28"/>
        </w:rPr>
      </w:pPr>
    </w:p>
    <w:p w14:paraId="459F7834" w14:textId="77777777" w:rsidR="003D1944" w:rsidRPr="00A85FED" w:rsidRDefault="003D1944" w:rsidP="00CD69AC">
      <w:pPr>
        <w:rPr>
          <w:rFonts w:ascii="Arial" w:hAnsi="Arial" w:cs="Arial"/>
          <w:sz w:val="28"/>
          <w:szCs w:val="28"/>
        </w:rPr>
      </w:pPr>
    </w:p>
    <w:tbl>
      <w:tblPr>
        <w:tblW w:w="9486" w:type="dxa"/>
        <w:tblCellMar>
          <w:left w:w="0" w:type="dxa"/>
          <w:right w:w="0" w:type="dxa"/>
        </w:tblCellMar>
        <w:tblLook w:val="0420" w:firstRow="1" w:lastRow="0" w:firstColumn="0" w:lastColumn="0" w:noHBand="0" w:noVBand="1"/>
      </w:tblPr>
      <w:tblGrid>
        <w:gridCol w:w="4225"/>
        <w:gridCol w:w="2444"/>
        <w:gridCol w:w="2817"/>
      </w:tblGrid>
      <w:tr w:rsidR="003D1944" w:rsidRPr="00A85FED" w14:paraId="1009C882" w14:textId="77777777" w:rsidTr="00D707F9">
        <w:trPr>
          <w:trHeight w:val="555"/>
        </w:trPr>
        <w:tc>
          <w:tcPr>
            <w:tcW w:w="4225" w:type="dxa"/>
            <w:tcBorders>
              <w:top w:val="single" w:sz="8" w:space="0" w:color="FFFFFF"/>
              <w:left w:val="single" w:sz="8" w:space="0" w:color="FFFFFF"/>
              <w:bottom w:val="single" w:sz="24" w:space="0" w:color="FFFFFF"/>
              <w:right w:val="single" w:sz="8" w:space="0" w:color="FFFFFF"/>
            </w:tcBorders>
            <w:shd w:val="clear" w:color="auto" w:fill="13405B"/>
            <w:tcMar>
              <w:top w:w="72" w:type="dxa"/>
              <w:left w:w="144" w:type="dxa"/>
              <w:bottom w:w="72" w:type="dxa"/>
              <w:right w:w="144" w:type="dxa"/>
            </w:tcMar>
            <w:hideMark/>
          </w:tcPr>
          <w:p w14:paraId="6A459361"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lang w:eastAsia="en-GB"/>
                <w14:ligatures w14:val="none"/>
              </w:rPr>
              <w:t>Country/region</w:t>
            </w:r>
          </w:p>
        </w:tc>
        <w:tc>
          <w:tcPr>
            <w:tcW w:w="2444"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A33D518"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of respondents n=775</w:t>
            </w:r>
          </w:p>
        </w:tc>
        <w:tc>
          <w:tcPr>
            <w:tcW w:w="2817"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182BFEE"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UK disabled population (%)  *</w:t>
            </w:r>
          </w:p>
        </w:tc>
      </w:tr>
      <w:tr w:rsidR="003D1944" w:rsidRPr="00A85FED" w14:paraId="7797692F" w14:textId="77777777" w:rsidTr="00D707F9">
        <w:trPr>
          <w:trHeight w:val="555"/>
        </w:trPr>
        <w:tc>
          <w:tcPr>
            <w:tcW w:w="4225"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625DDBCC"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Wales</w:t>
            </w:r>
          </w:p>
        </w:tc>
        <w:tc>
          <w:tcPr>
            <w:tcW w:w="2444"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5C60BC5"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4</w:t>
            </w:r>
          </w:p>
        </w:tc>
        <w:tc>
          <w:tcPr>
            <w:tcW w:w="2817"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59BE60E0"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6</w:t>
            </w:r>
          </w:p>
        </w:tc>
      </w:tr>
      <w:tr w:rsidR="003D1944" w:rsidRPr="00A85FED" w14:paraId="04592F22"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06AB1AED"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Scotland</w:t>
            </w:r>
          </w:p>
        </w:tc>
        <w:tc>
          <w:tcPr>
            <w:tcW w:w="2444"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6D34AA78"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9</w:t>
            </w:r>
          </w:p>
        </w:tc>
        <w:tc>
          <w:tcPr>
            <w:tcW w:w="281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187CBC86"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9</w:t>
            </w:r>
          </w:p>
        </w:tc>
      </w:tr>
      <w:tr w:rsidR="003D1944" w:rsidRPr="00A85FED" w14:paraId="2F5B9811"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6C71E5A5"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Northern Ireland</w:t>
            </w:r>
          </w:p>
        </w:tc>
        <w:tc>
          <w:tcPr>
            <w:tcW w:w="2444"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6883D0EB"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1</w:t>
            </w:r>
          </w:p>
        </w:tc>
        <w:tc>
          <w:tcPr>
            <w:tcW w:w="281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23F2A974"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3</w:t>
            </w:r>
          </w:p>
        </w:tc>
      </w:tr>
      <w:tr w:rsidR="003D1944" w:rsidRPr="00A85FED" w14:paraId="38039BB5"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67E57E3E"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South East</w:t>
            </w:r>
          </w:p>
        </w:tc>
        <w:tc>
          <w:tcPr>
            <w:tcW w:w="2444"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6A2907F5"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17</w:t>
            </w:r>
          </w:p>
        </w:tc>
        <w:tc>
          <w:tcPr>
            <w:tcW w:w="281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43233060"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12</w:t>
            </w:r>
          </w:p>
        </w:tc>
      </w:tr>
      <w:tr w:rsidR="003D1944" w:rsidRPr="00A85FED" w14:paraId="0F98B815"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7D793781"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Greater London</w:t>
            </w:r>
          </w:p>
        </w:tc>
        <w:tc>
          <w:tcPr>
            <w:tcW w:w="2444"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2E535E61"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11</w:t>
            </w:r>
          </w:p>
        </w:tc>
        <w:tc>
          <w:tcPr>
            <w:tcW w:w="281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F58754C"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9</w:t>
            </w:r>
          </w:p>
        </w:tc>
      </w:tr>
      <w:tr w:rsidR="003D1944" w:rsidRPr="00A85FED" w14:paraId="6D208D38"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70DABE70"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South West</w:t>
            </w:r>
          </w:p>
        </w:tc>
        <w:tc>
          <w:tcPr>
            <w:tcW w:w="2444"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12C8D377"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12</w:t>
            </w:r>
          </w:p>
        </w:tc>
        <w:tc>
          <w:tcPr>
            <w:tcW w:w="281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3D652A9D"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9</w:t>
            </w:r>
          </w:p>
        </w:tc>
      </w:tr>
      <w:tr w:rsidR="003D1944" w:rsidRPr="00A85FED" w14:paraId="1834AFD4"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4D6826D"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 xml:space="preserve">North West </w:t>
            </w:r>
          </w:p>
        </w:tc>
        <w:tc>
          <w:tcPr>
            <w:tcW w:w="2444"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0456446D"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10</w:t>
            </w:r>
          </w:p>
        </w:tc>
        <w:tc>
          <w:tcPr>
            <w:tcW w:w="281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7C8BBF3E"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12</w:t>
            </w:r>
          </w:p>
        </w:tc>
      </w:tr>
      <w:tr w:rsidR="003D1944" w:rsidRPr="00A85FED" w14:paraId="565FD815"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384A06B2"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Yorkshire and Humber</w:t>
            </w:r>
          </w:p>
        </w:tc>
        <w:tc>
          <w:tcPr>
            <w:tcW w:w="2444"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0AEFBABA"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8</w:t>
            </w:r>
          </w:p>
        </w:tc>
        <w:tc>
          <w:tcPr>
            <w:tcW w:w="281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29DB1FCE"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9</w:t>
            </w:r>
          </w:p>
        </w:tc>
      </w:tr>
      <w:tr w:rsidR="003D1944" w:rsidRPr="00A85FED" w14:paraId="7AA3C5A9"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35F18AF3"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West Midlands</w:t>
            </w:r>
          </w:p>
        </w:tc>
        <w:tc>
          <w:tcPr>
            <w:tcW w:w="2444"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0E6C66A5"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8</w:t>
            </w:r>
          </w:p>
        </w:tc>
        <w:tc>
          <w:tcPr>
            <w:tcW w:w="281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6FAA7DAA"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9</w:t>
            </w:r>
          </w:p>
        </w:tc>
      </w:tr>
      <w:tr w:rsidR="003D1944" w:rsidRPr="00A85FED" w14:paraId="68D1EC04"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77E2DB9A"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North East</w:t>
            </w:r>
          </w:p>
        </w:tc>
        <w:tc>
          <w:tcPr>
            <w:tcW w:w="2444"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550FA2D9"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4</w:t>
            </w:r>
          </w:p>
        </w:tc>
        <w:tc>
          <w:tcPr>
            <w:tcW w:w="281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53E73B11"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5</w:t>
            </w:r>
          </w:p>
        </w:tc>
      </w:tr>
      <w:tr w:rsidR="003D1944" w:rsidRPr="00A85FED" w14:paraId="15BA193F"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5858446C"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East of England</w:t>
            </w:r>
          </w:p>
        </w:tc>
        <w:tc>
          <w:tcPr>
            <w:tcW w:w="2444"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D45BD73"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8</w:t>
            </w:r>
          </w:p>
        </w:tc>
        <w:tc>
          <w:tcPr>
            <w:tcW w:w="281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0781B2EE"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9</w:t>
            </w:r>
          </w:p>
        </w:tc>
      </w:tr>
      <w:tr w:rsidR="003D1944" w:rsidRPr="00A85FED" w14:paraId="2788AFE0" w14:textId="77777777" w:rsidTr="00D707F9">
        <w:trPr>
          <w:trHeight w:val="555"/>
        </w:trPr>
        <w:tc>
          <w:tcPr>
            <w:tcW w:w="422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1F6755FD" w14:textId="77777777" w:rsidR="003D1944" w:rsidRPr="00A85FED" w:rsidRDefault="003D1944" w:rsidP="003D1944">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East Midlands</w:t>
            </w:r>
          </w:p>
        </w:tc>
        <w:tc>
          <w:tcPr>
            <w:tcW w:w="2444"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5A5A850E"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9</w:t>
            </w:r>
          </w:p>
        </w:tc>
        <w:tc>
          <w:tcPr>
            <w:tcW w:w="281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5DAF4220" w14:textId="77777777" w:rsidR="003D1944" w:rsidRPr="00A85FED" w:rsidRDefault="003D1944" w:rsidP="003D1944">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lang w:eastAsia="en-GB"/>
                <w14:ligatures w14:val="none"/>
              </w:rPr>
              <w:t>8</w:t>
            </w:r>
          </w:p>
        </w:tc>
      </w:tr>
    </w:tbl>
    <w:p w14:paraId="6D7A9E60" w14:textId="43615456" w:rsidR="003D1944" w:rsidRPr="00A85FED" w:rsidRDefault="00236C2B" w:rsidP="00CD69AC">
      <w:pPr>
        <w:rPr>
          <w:rFonts w:ascii="Arial" w:hAnsi="Arial" w:cs="Arial"/>
          <w:sz w:val="18"/>
          <w:szCs w:val="18"/>
        </w:rPr>
      </w:pPr>
      <w:r w:rsidRPr="00A85FED">
        <w:rPr>
          <w:rFonts w:ascii="Arial" w:hAnsi="Arial" w:cs="Arial"/>
          <w:sz w:val="18"/>
          <w:szCs w:val="18"/>
        </w:rPr>
        <w:t>*</w:t>
      </w:r>
      <w:r w:rsidRPr="00A85FED">
        <w:rPr>
          <w:rFonts w:ascii="Arial" w:eastAsiaTheme="minorEastAsia" w:hAnsi="Arial" w:cs="Arial"/>
          <w:color w:val="000000" w:themeColor="text1"/>
          <w:kern w:val="24"/>
          <w:sz w:val="18"/>
          <w:szCs w:val="18"/>
        </w:rPr>
        <w:t xml:space="preserve">Source: https://www.gov.uk/government/statistics/family-resources-survey-financial-year-2022-to-2023 </w:t>
      </w:r>
    </w:p>
    <w:tbl>
      <w:tblPr>
        <w:tblW w:w="9576" w:type="dxa"/>
        <w:tblCellMar>
          <w:left w:w="0" w:type="dxa"/>
          <w:right w:w="0" w:type="dxa"/>
        </w:tblCellMar>
        <w:tblLook w:val="0420" w:firstRow="1" w:lastRow="0" w:firstColumn="0" w:lastColumn="0" w:noHBand="0" w:noVBand="1"/>
      </w:tblPr>
      <w:tblGrid>
        <w:gridCol w:w="6698"/>
        <w:gridCol w:w="2878"/>
      </w:tblGrid>
      <w:tr w:rsidR="00896B53" w:rsidRPr="00A85FED" w14:paraId="779BB93D" w14:textId="77777777" w:rsidTr="009546BA">
        <w:trPr>
          <w:trHeight w:val="995"/>
        </w:trPr>
        <w:tc>
          <w:tcPr>
            <w:tcW w:w="6698"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B6C3C7A" w14:textId="77777777" w:rsidR="00896B53" w:rsidRPr="00A85FED" w:rsidRDefault="00896B53" w:rsidP="00896B53">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Area*</w:t>
            </w:r>
          </w:p>
        </w:tc>
        <w:tc>
          <w:tcPr>
            <w:tcW w:w="2878"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1258E6D2" w14:textId="77777777" w:rsidR="00896B53" w:rsidRPr="00A85FED" w:rsidRDefault="00896B53" w:rsidP="00896B53">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of respondents n=646</w:t>
            </w:r>
          </w:p>
        </w:tc>
      </w:tr>
      <w:tr w:rsidR="00896B53" w:rsidRPr="00A85FED" w14:paraId="0AD1AAE2" w14:textId="77777777" w:rsidTr="009546BA">
        <w:trPr>
          <w:trHeight w:val="536"/>
        </w:trPr>
        <w:tc>
          <w:tcPr>
            <w:tcW w:w="6698" w:type="dxa"/>
            <w:tcBorders>
              <w:top w:val="single" w:sz="24"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2C1E46C8" w14:textId="77777777" w:rsidR="00896B53" w:rsidRPr="00A85FED" w:rsidRDefault="00896B53" w:rsidP="00896B53">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color w:val="000000" w:themeColor="dark1"/>
                <w:kern w:val="24"/>
                <w:lang w:eastAsia="en-GB"/>
                <w14:ligatures w14:val="none"/>
              </w:rPr>
              <w:t>Urban</w:t>
            </w:r>
          </w:p>
        </w:tc>
        <w:tc>
          <w:tcPr>
            <w:tcW w:w="2878" w:type="dxa"/>
            <w:tcBorders>
              <w:top w:val="single" w:sz="24"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208E369B" w14:textId="77777777" w:rsidR="00896B53" w:rsidRPr="00A85FED" w:rsidRDefault="00896B53" w:rsidP="00896B53">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color w:val="000000" w:themeColor="dark1"/>
                <w:kern w:val="24"/>
                <w:lang w:eastAsia="en-GB"/>
                <w14:ligatures w14:val="none"/>
              </w:rPr>
              <w:t>80</w:t>
            </w:r>
          </w:p>
        </w:tc>
      </w:tr>
      <w:tr w:rsidR="00896B53" w:rsidRPr="00A85FED" w14:paraId="3CDB02AD" w14:textId="77777777" w:rsidTr="009546BA">
        <w:trPr>
          <w:trHeight w:val="482"/>
        </w:trPr>
        <w:tc>
          <w:tcPr>
            <w:tcW w:w="6698" w:type="dxa"/>
            <w:tcBorders>
              <w:top w:val="single" w:sz="8" w:space="0" w:color="FFFFFF"/>
              <w:left w:val="single" w:sz="8" w:space="0" w:color="FFFFFF"/>
              <w:bottom w:val="single" w:sz="8" w:space="0" w:color="FFFFFF"/>
              <w:right w:val="single" w:sz="8" w:space="0" w:color="FFFFFF"/>
            </w:tcBorders>
            <w:shd w:val="clear" w:color="auto" w:fill="E7ECF1"/>
            <w:tcMar>
              <w:top w:w="58" w:type="dxa"/>
              <w:left w:w="117" w:type="dxa"/>
              <w:bottom w:w="58" w:type="dxa"/>
              <w:right w:w="117" w:type="dxa"/>
            </w:tcMar>
            <w:hideMark/>
          </w:tcPr>
          <w:p w14:paraId="28955A06" w14:textId="77777777" w:rsidR="00896B53" w:rsidRPr="00A85FED" w:rsidRDefault="00896B53" w:rsidP="00896B53">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color w:val="000000" w:themeColor="dark1"/>
                <w:kern w:val="24"/>
                <w:lang w:eastAsia="en-GB"/>
                <w14:ligatures w14:val="none"/>
              </w:rPr>
              <w:t>Rural</w:t>
            </w:r>
          </w:p>
        </w:tc>
        <w:tc>
          <w:tcPr>
            <w:tcW w:w="2878" w:type="dxa"/>
            <w:tcBorders>
              <w:top w:val="single" w:sz="8" w:space="0" w:color="FFFFFF"/>
              <w:left w:val="single" w:sz="8" w:space="0" w:color="FFFFFF"/>
              <w:bottom w:val="single" w:sz="8" w:space="0" w:color="FFFFFF"/>
              <w:right w:val="single" w:sz="8" w:space="0" w:color="FFFFFF"/>
            </w:tcBorders>
            <w:shd w:val="clear" w:color="auto" w:fill="E7ECF1"/>
            <w:tcMar>
              <w:top w:w="58" w:type="dxa"/>
              <w:left w:w="117" w:type="dxa"/>
              <w:bottom w:w="58" w:type="dxa"/>
              <w:right w:w="117" w:type="dxa"/>
            </w:tcMar>
            <w:hideMark/>
          </w:tcPr>
          <w:p w14:paraId="04AB5B52" w14:textId="77777777" w:rsidR="00896B53" w:rsidRPr="00A85FED" w:rsidRDefault="00896B53" w:rsidP="00896B53">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color w:val="000000" w:themeColor="dark1"/>
                <w:kern w:val="24"/>
                <w:lang w:eastAsia="en-GB"/>
                <w14:ligatures w14:val="none"/>
              </w:rPr>
              <w:t>20</w:t>
            </w:r>
          </w:p>
        </w:tc>
      </w:tr>
      <w:tr w:rsidR="00896B53" w:rsidRPr="00A85FED" w14:paraId="4DED7EF9" w14:textId="77777777" w:rsidTr="009546BA">
        <w:trPr>
          <w:trHeight w:val="468"/>
        </w:trPr>
        <w:tc>
          <w:tcPr>
            <w:tcW w:w="6698" w:type="dxa"/>
            <w:tcBorders>
              <w:top w:val="single" w:sz="8"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39026EEE" w14:textId="77777777" w:rsidR="00896B53" w:rsidRPr="00A85FED" w:rsidRDefault="00896B53" w:rsidP="00896B53">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 xml:space="preserve">Total </w:t>
            </w:r>
          </w:p>
        </w:tc>
        <w:tc>
          <w:tcPr>
            <w:tcW w:w="2878" w:type="dxa"/>
            <w:tcBorders>
              <w:top w:val="single" w:sz="8" w:space="0" w:color="FFFFFF"/>
              <w:left w:val="single" w:sz="8" w:space="0" w:color="FFFFFF"/>
              <w:bottom w:val="single" w:sz="8" w:space="0" w:color="FFFFFF"/>
              <w:right w:val="single" w:sz="8" w:space="0" w:color="FFFFFF"/>
            </w:tcBorders>
            <w:shd w:val="clear" w:color="auto" w:fill="CCD6E3"/>
            <w:tcMar>
              <w:top w:w="58" w:type="dxa"/>
              <w:left w:w="117" w:type="dxa"/>
              <w:bottom w:w="58" w:type="dxa"/>
              <w:right w:w="117" w:type="dxa"/>
            </w:tcMar>
            <w:hideMark/>
          </w:tcPr>
          <w:p w14:paraId="2D667043" w14:textId="77777777" w:rsidR="00896B53" w:rsidRPr="00A85FED" w:rsidRDefault="00896B53" w:rsidP="00896B53">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color w:val="000000" w:themeColor="dark1"/>
                <w:lang w:eastAsia="en-GB"/>
                <w14:ligatures w14:val="none"/>
              </w:rPr>
              <w:t>100</w:t>
            </w:r>
          </w:p>
        </w:tc>
      </w:tr>
    </w:tbl>
    <w:p w14:paraId="46EA1752" w14:textId="2CECAE10" w:rsidR="00044FD7" w:rsidRPr="00A85FED" w:rsidRDefault="00896B53" w:rsidP="00896B53">
      <w:pPr>
        <w:spacing w:after="0" w:line="240" w:lineRule="auto"/>
        <w:rPr>
          <w:rFonts w:ascii="Arial" w:eastAsiaTheme="minorEastAsia" w:hAnsi="Arial" w:cs="Arial"/>
          <w:color w:val="000000" w:themeColor="text1"/>
          <w:kern w:val="24"/>
          <w:sz w:val="18"/>
          <w:szCs w:val="18"/>
          <w:lang w:eastAsia="en-GB"/>
          <w14:ligatures w14:val="none"/>
        </w:rPr>
      </w:pPr>
      <w:r w:rsidRPr="00A85FED">
        <w:rPr>
          <w:rFonts w:ascii="Arial" w:eastAsiaTheme="minorEastAsia" w:hAnsi="Arial" w:cs="Arial"/>
          <w:color w:val="000000" w:themeColor="text1"/>
          <w:kern w:val="24"/>
          <w:sz w:val="18"/>
          <w:szCs w:val="18"/>
          <w:lang w:eastAsia="en-GB"/>
          <w14:ligatures w14:val="none"/>
        </w:rPr>
        <w:t xml:space="preserve">*Source: Respondent’s postcodes were linked to ONS’s definition of rural and urban. </w:t>
      </w:r>
      <w:hyperlink r:id="rId68" w:history="1">
        <w:r w:rsidRPr="00A85FED">
          <w:rPr>
            <w:rFonts w:ascii="Arial" w:eastAsiaTheme="minorEastAsia" w:hAnsi="Arial" w:cs="Arial"/>
            <w:color w:val="000000" w:themeColor="text1"/>
            <w:kern w:val="24"/>
            <w:sz w:val="18"/>
            <w:szCs w:val="18"/>
            <w:u w:val="single"/>
            <w:lang w:eastAsia="en-GB"/>
            <w14:ligatures w14:val="none"/>
          </w:rPr>
          <w:t>Read more about these classifications</w:t>
        </w:r>
      </w:hyperlink>
    </w:p>
    <w:p w14:paraId="655D9FF2" w14:textId="77777777" w:rsidR="00BF554D" w:rsidRPr="00A85FED" w:rsidRDefault="00BF554D" w:rsidP="00896B53">
      <w:pPr>
        <w:spacing w:after="0" w:line="240" w:lineRule="auto"/>
        <w:rPr>
          <w:rFonts w:ascii="Arial" w:eastAsiaTheme="minorEastAsia" w:hAnsi="Arial" w:cs="Arial"/>
          <w:color w:val="000000" w:themeColor="text1"/>
          <w:kern w:val="24"/>
          <w:sz w:val="18"/>
          <w:szCs w:val="18"/>
          <w:lang w:eastAsia="en-GB"/>
          <w14:ligatures w14:val="none"/>
        </w:rPr>
      </w:pPr>
    </w:p>
    <w:p w14:paraId="1C5F3BD9" w14:textId="2FFD77F7" w:rsidR="00BF554D" w:rsidRPr="00A85FED" w:rsidRDefault="00F6507E" w:rsidP="00BF554D">
      <w:pPr>
        <w:pStyle w:val="Heading2"/>
        <w:rPr>
          <w:rFonts w:ascii="Arial" w:eastAsiaTheme="minorEastAsia" w:hAnsi="Arial" w:cs="Arial"/>
          <w:lang w:eastAsia="en-GB"/>
        </w:rPr>
      </w:pPr>
      <w:bookmarkStart w:id="81" w:name="_Toc189729660"/>
      <w:r>
        <w:rPr>
          <w:rFonts w:ascii="Arial" w:eastAsiaTheme="minorEastAsia" w:hAnsi="Arial" w:cs="Arial"/>
          <w:lang w:eastAsia="en-GB"/>
        </w:rPr>
        <w:t xml:space="preserve">3.1 </w:t>
      </w:r>
      <w:r w:rsidR="00BF554D" w:rsidRPr="00A85FED">
        <w:rPr>
          <w:rFonts w:ascii="Arial" w:eastAsiaTheme="minorEastAsia" w:hAnsi="Arial" w:cs="Arial"/>
          <w:lang w:eastAsia="en-GB"/>
        </w:rPr>
        <w:t>Uptake</w:t>
      </w:r>
      <w:bookmarkEnd w:id="81"/>
      <w:r w:rsidR="00BF554D" w:rsidRPr="00A85FED">
        <w:rPr>
          <w:rFonts w:ascii="Arial" w:eastAsiaTheme="minorEastAsia" w:hAnsi="Arial" w:cs="Arial"/>
          <w:lang w:eastAsia="en-GB"/>
        </w:rPr>
        <w:t xml:space="preserve"> </w:t>
      </w:r>
    </w:p>
    <w:tbl>
      <w:tblPr>
        <w:tblW w:w="9037" w:type="dxa"/>
        <w:tblCellMar>
          <w:left w:w="0" w:type="dxa"/>
          <w:right w:w="0" w:type="dxa"/>
        </w:tblCellMar>
        <w:tblLook w:val="0420" w:firstRow="1" w:lastRow="0" w:firstColumn="0" w:lastColumn="0" w:noHBand="0" w:noVBand="1"/>
      </w:tblPr>
      <w:tblGrid>
        <w:gridCol w:w="6729"/>
        <w:gridCol w:w="2308"/>
      </w:tblGrid>
      <w:tr w:rsidR="00F009A6" w:rsidRPr="00A85FED" w14:paraId="43FE20A0" w14:textId="77777777" w:rsidTr="009546BA">
        <w:trPr>
          <w:trHeight w:val="769"/>
        </w:trPr>
        <w:tc>
          <w:tcPr>
            <w:tcW w:w="6729"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FA2B316" w14:textId="77777777" w:rsidR="00F009A6" w:rsidRPr="00A85FED" w:rsidRDefault="00F009A6" w:rsidP="00F009A6">
            <w:pPr>
              <w:spacing w:after="0" w:line="240" w:lineRule="auto"/>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 xml:space="preserve">Used a SMM vehicle before </w:t>
            </w:r>
          </w:p>
        </w:tc>
        <w:tc>
          <w:tcPr>
            <w:tcW w:w="2308"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FBD15E7" w14:textId="77777777" w:rsidR="00F009A6" w:rsidRPr="00A85FED" w:rsidRDefault="00F009A6" w:rsidP="00F009A6">
            <w:pPr>
              <w:spacing w:line="256"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 of respondents n=782</w:t>
            </w:r>
          </w:p>
        </w:tc>
      </w:tr>
      <w:tr w:rsidR="00F009A6" w:rsidRPr="00A85FED" w14:paraId="07AE2CAF" w14:textId="77777777" w:rsidTr="009546BA">
        <w:trPr>
          <w:trHeight w:val="535"/>
        </w:trPr>
        <w:tc>
          <w:tcPr>
            <w:tcW w:w="6729"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07366E93" w14:textId="77777777" w:rsidR="00F009A6" w:rsidRPr="00A85FED" w:rsidRDefault="00F009A6" w:rsidP="00F009A6">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Yes</w:t>
            </w:r>
          </w:p>
        </w:tc>
        <w:tc>
          <w:tcPr>
            <w:tcW w:w="2308"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4E3CA5B7" w14:textId="77777777" w:rsidR="00F009A6" w:rsidRPr="00A85FED" w:rsidRDefault="00F009A6" w:rsidP="00F009A6">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10</w:t>
            </w:r>
          </w:p>
        </w:tc>
      </w:tr>
      <w:tr w:rsidR="00F009A6" w:rsidRPr="00A85FED" w14:paraId="340DE369" w14:textId="77777777" w:rsidTr="009546BA">
        <w:trPr>
          <w:trHeight w:val="535"/>
        </w:trPr>
        <w:tc>
          <w:tcPr>
            <w:tcW w:w="6729"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3FF4E8D3" w14:textId="77777777" w:rsidR="00F009A6" w:rsidRPr="00A85FED" w:rsidRDefault="00F009A6" w:rsidP="00F009A6">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No</w:t>
            </w:r>
          </w:p>
        </w:tc>
        <w:tc>
          <w:tcPr>
            <w:tcW w:w="2308"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3194C9C9" w14:textId="77777777" w:rsidR="00F009A6" w:rsidRPr="00A85FED" w:rsidRDefault="00F009A6" w:rsidP="00F009A6">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90</w:t>
            </w:r>
          </w:p>
        </w:tc>
      </w:tr>
      <w:tr w:rsidR="00F009A6" w:rsidRPr="00A85FED" w14:paraId="48E07952" w14:textId="77777777" w:rsidTr="009546BA">
        <w:trPr>
          <w:trHeight w:val="466"/>
        </w:trPr>
        <w:tc>
          <w:tcPr>
            <w:tcW w:w="6729"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3DA0040" w14:textId="77777777" w:rsidR="00F009A6" w:rsidRPr="00A85FED" w:rsidRDefault="00F009A6" w:rsidP="00F009A6">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Total</w:t>
            </w:r>
          </w:p>
        </w:tc>
        <w:tc>
          <w:tcPr>
            <w:tcW w:w="2308"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2D484735" w14:textId="77777777" w:rsidR="00F009A6" w:rsidRPr="00A85FED" w:rsidRDefault="00F009A6" w:rsidP="00F009A6">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100</w:t>
            </w:r>
          </w:p>
        </w:tc>
      </w:tr>
    </w:tbl>
    <w:p w14:paraId="3BE8216C" w14:textId="77777777" w:rsidR="00BF554D" w:rsidRPr="00A85FED" w:rsidRDefault="00BF554D" w:rsidP="00BF554D">
      <w:pPr>
        <w:rPr>
          <w:rFonts w:ascii="Arial" w:hAnsi="Arial" w:cs="Arial"/>
          <w:lang w:eastAsia="en-GB"/>
        </w:rPr>
      </w:pPr>
    </w:p>
    <w:p w14:paraId="2957FF69" w14:textId="02CD13F9" w:rsidR="00F009A6" w:rsidRPr="00A85FED" w:rsidRDefault="00F009A6" w:rsidP="00F009A6">
      <w:pPr>
        <w:pStyle w:val="Heading3"/>
        <w:rPr>
          <w:rFonts w:ascii="Arial" w:hAnsi="Arial" w:cs="Arial"/>
          <w:lang w:eastAsia="en-GB"/>
        </w:rPr>
      </w:pPr>
      <w:bookmarkStart w:id="82" w:name="_Toc189729661"/>
      <w:r w:rsidRPr="00A85FED">
        <w:rPr>
          <w:rFonts w:ascii="Arial" w:hAnsi="Arial" w:cs="Arial"/>
          <w:lang w:eastAsia="en-GB"/>
        </w:rPr>
        <w:t>SMM users</w:t>
      </w:r>
      <w:bookmarkEnd w:id="82"/>
    </w:p>
    <w:tbl>
      <w:tblPr>
        <w:tblW w:w="9067" w:type="dxa"/>
        <w:tblCellMar>
          <w:left w:w="0" w:type="dxa"/>
          <w:right w:w="0" w:type="dxa"/>
        </w:tblCellMar>
        <w:tblLook w:val="0420" w:firstRow="1" w:lastRow="0" w:firstColumn="0" w:lastColumn="0" w:noHBand="0" w:noVBand="1"/>
      </w:tblPr>
      <w:tblGrid>
        <w:gridCol w:w="6770"/>
        <w:gridCol w:w="2297"/>
      </w:tblGrid>
      <w:tr w:rsidR="004F79A3" w:rsidRPr="00A85FED" w14:paraId="3D31B4F8" w14:textId="77777777" w:rsidTr="009546BA">
        <w:trPr>
          <w:trHeight w:val="936"/>
        </w:trPr>
        <w:tc>
          <w:tcPr>
            <w:tcW w:w="6770"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4D1F2ED" w14:textId="77777777" w:rsidR="004F79A3" w:rsidRPr="00A85FED" w:rsidRDefault="004F79A3" w:rsidP="004F79A3">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Type of SMM vehicle used </w:t>
            </w:r>
            <w:r w:rsidRPr="00A85FED">
              <w:rPr>
                <w:rFonts w:ascii="Arial" w:eastAsiaTheme="minorEastAsia" w:hAnsi="Arial" w:cs="Arial"/>
                <w:color w:val="FFFFFF" w:themeColor="light1"/>
                <w:kern w:val="24"/>
                <w:lang w:eastAsia="en-GB"/>
                <w14:ligatures w14:val="none"/>
              </w:rPr>
              <w:t>(Percentages sum to more than 100% as respondents could select multiple options)</w:t>
            </w:r>
          </w:p>
        </w:tc>
        <w:tc>
          <w:tcPr>
            <w:tcW w:w="2297"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56134C1" w14:textId="77777777" w:rsidR="004F79A3" w:rsidRPr="00A85FED" w:rsidRDefault="004F79A3" w:rsidP="004F79A3">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of respondents n=81</w:t>
            </w:r>
          </w:p>
        </w:tc>
      </w:tr>
      <w:tr w:rsidR="004F79A3" w:rsidRPr="00A85FED" w14:paraId="3DDA3B2C" w14:textId="77777777" w:rsidTr="009546BA">
        <w:trPr>
          <w:trHeight w:val="504"/>
        </w:trPr>
        <w:tc>
          <w:tcPr>
            <w:tcW w:w="6770"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6F8544D" w14:textId="77777777" w:rsidR="004F79A3" w:rsidRPr="00A85FED" w:rsidRDefault="004F79A3" w:rsidP="004F79A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Other (please specify)</w:t>
            </w:r>
          </w:p>
        </w:tc>
        <w:tc>
          <w:tcPr>
            <w:tcW w:w="2297"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FC6EF60" w14:textId="77777777" w:rsidR="004F79A3" w:rsidRPr="00A85FED" w:rsidRDefault="004F79A3" w:rsidP="004F79A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44</w:t>
            </w:r>
          </w:p>
        </w:tc>
      </w:tr>
      <w:tr w:rsidR="004F79A3" w:rsidRPr="00A85FED" w14:paraId="56B7A1D1" w14:textId="77777777" w:rsidTr="009546BA">
        <w:trPr>
          <w:trHeight w:val="453"/>
        </w:trPr>
        <w:tc>
          <w:tcPr>
            <w:tcW w:w="6770"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81CE637" w14:textId="77777777" w:rsidR="004F79A3" w:rsidRPr="00A85FED" w:rsidRDefault="004F79A3" w:rsidP="004F79A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Electric kick scooters (e-scooters)</w:t>
            </w:r>
          </w:p>
        </w:tc>
        <w:tc>
          <w:tcPr>
            <w:tcW w:w="2297"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7B8C704" w14:textId="77777777" w:rsidR="004F79A3" w:rsidRPr="00A85FED" w:rsidRDefault="004F79A3" w:rsidP="004F79A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32</w:t>
            </w:r>
          </w:p>
        </w:tc>
      </w:tr>
      <w:tr w:rsidR="004F79A3" w:rsidRPr="00A85FED" w14:paraId="0AF87E04" w14:textId="77777777" w:rsidTr="009546BA">
        <w:trPr>
          <w:trHeight w:val="440"/>
        </w:trPr>
        <w:tc>
          <w:tcPr>
            <w:tcW w:w="6770"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DC7C60F" w14:textId="77777777" w:rsidR="004F79A3" w:rsidRPr="00A85FED" w:rsidRDefault="004F79A3" w:rsidP="004F79A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Electric-bikes (e-bikes)</w:t>
            </w:r>
          </w:p>
        </w:tc>
        <w:tc>
          <w:tcPr>
            <w:tcW w:w="2297"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406264F" w14:textId="77777777" w:rsidR="004F79A3" w:rsidRPr="00A85FED" w:rsidRDefault="004F79A3" w:rsidP="004F79A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r>
      <w:tr w:rsidR="004F79A3" w:rsidRPr="00A85FED" w14:paraId="5C8B5306" w14:textId="77777777" w:rsidTr="009546BA">
        <w:trPr>
          <w:trHeight w:val="440"/>
        </w:trPr>
        <w:tc>
          <w:tcPr>
            <w:tcW w:w="6770"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A0726B5" w14:textId="77777777" w:rsidR="004F79A3" w:rsidRPr="00A85FED" w:rsidRDefault="004F79A3" w:rsidP="004F79A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Bicycles</w:t>
            </w:r>
          </w:p>
        </w:tc>
        <w:tc>
          <w:tcPr>
            <w:tcW w:w="2297"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F64E3FD" w14:textId="77777777" w:rsidR="004F79A3" w:rsidRPr="00A85FED" w:rsidRDefault="004F79A3" w:rsidP="004F79A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23</w:t>
            </w:r>
          </w:p>
        </w:tc>
      </w:tr>
      <w:tr w:rsidR="004F79A3" w:rsidRPr="00A85FED" w14:paraId="71E74CEF" w14:textId="77777777" w:rsidTr="009546BA">
        <w:trPr>
          <w:trHeight w:val="440"/>
        </w:trPr>
        <w:tc>
          <w:tcPr>
            <w:tcW w:w="6770"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7FCFF98" w14:textId="77777777" w:rsidR="004F79A3" w:rsidRPr="00A85FED" w:rsidRDefault="004F79A3" w:rsidP="004F79A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Electric-cargo bikes (e-cargo bikes)</w:t>
            </w:r>
          </w:p>
        </w:tc>
        <w:tc>
          <w:tcPr>
            <w:tcW w:w="2297"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FE65211" w14:textId="77777777" w:rsidR="004F79A3" w:rsidRPr="00A85FED" w:rsidRDefault="004F79A3" w:rsidP="004F79A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w:t>
            </w:r>
          </w:p>
        </w:tc>
      </w:tr>
    </w:tbl>
    <w:p w14:paraId="236F59BE" w14:textId="77777777" w:rsidR="00F009A6" w:rsidRPr="00A85FED" w:rsidRDefault="00F009A6" w:rsidP="00F009A6">
      <w:pPr>
        <w:rPr>
          <w:rFonts w:ascii="Arial" w:hAnsi="Arial" w:cs="Arial"/>
          <w:lang w:eastAsia="en-GB"/>
        </w:rPr>
      </w:pPr>
    </w:p>
    <w:tbl>
      <w:tblPr>
        <w:tblW w:w="9126" w:type="dxa"/>
        <w:tblCellMar>
          <w:left w:w="0" w:type="dxa"/>
          <w:right w:w="0" w:type="dxa"/>
        </w:tblCellMar>
        <w:tblLook w:val="0420" w:firstRow="1" w:lastRow="0" w:firstColumn="0" w:lastColumn="0" w:noHBand="0" w:noVBand="1"/>
      </w:tblPr>
      <w:tblGrid>
        <w:gridCol w:w="6851"/>
        <w:gridCol w:w="2275"/>
      </w:tblGrid>
      <w:tr w:rsidR="004F79A3" w:rsidRPr="00A85FED" w14:paraId="449DD442" w14:textId="77777777" w:rsidTr="009546BA">
        <w:trPr>
          <w:trHeight w:val="663"/>
        </w:trPr>
        <w:tc>
          <w:tcPr>
            <w:tcW w:w="6851"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28F2FFE5" w14:textId="77777777" w:rsidR="004F79A3" w:rsidRPr="00A85FED" w:rsidRDefault="004F79A3" w:rsidP="004F79A3">
            <w:pPr>
              <w:spacing w:line="256" w:lineRule="auto"/>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Type of SMM vehicle used (other) (</w:t>
            </w:r>
            <w:r w:rsidRPr="00A85FED">
              <w:rPr>
                <w:rFonts w:ascii="Arial" w:eastAsiaTheme="minorEastAsia" w:hAnsi="Arial" w:cs="Arial"/>
                <w:color w:val="FFFFFF" w:themeColor="light1"/>
                <w:kern w:val="24"/>
                <w:lang w:eastAsia="en-GB"/>
                <w14:ligatures w14:val="none"/>
              </w:rPr>
              <w:t>Percentages sum to more than 100% as respondents could give responses that covered a number of coding options)</w:t>
            </w:r>
          </w:p>
        </w:tc>
        <w:tc>
          <w:tcPr>
            <w:tcW w:w="2275"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D4FAC9E" w14:textId="77777777" w:rsidR="004F79A3" w:rsidRPr="00A85FED" w:rsidRDefault="004F79A3" w:rsidP="004F79A3">
            <w:pPr>
              <w:spacing w:line="256"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 of respondents n=36*</w:t>
            </w:r>
          </w:p>
        </w:tc>
      </w:tr>
      <w:tr w:rsidR="004F79A3" w:rsidRPr="00A85FED" w14:paraId="132984CF" w14:textId="77777777" w:rsidTr="009546BA">
        <w:trPr>
          <w:trHeight w:val="461"/>
        </w:trPr>
        <w:tc>
          <w:tcPr>
            <w:tcW w:w="6851"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75E4BDEB" w14:textId="77777777" w:rsidR="004F79A3" w:rsidRPr="00A85FED" w:rsidRDefault="004F79A3" w:rsidP="004F79A3">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Mobility scooter</w:t>
            </w:r>
          </w:p>
        </w:tc>
        <w:tc>
          <w:tcPr>
            <w:tcW w:w="2275"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6356C752" w14:textId="77777777" w:rsidR="004F79A3" w:rsidRPr="00A85FED" w:rsidRDefault="004F79A3" w:rsidP="004F79A3">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86</w:t>
            </w:r>
          </w:p>
        </w:tc>
      </w:tr>
      <w:tr w:rsidR="004F79A3" w:rsidRPr="00A85FED" w14:paraId="1F59E8C4" w14:textId="77777777" w:rsidTr="009546BA">
        <w:trPr>
          <w:trHeight w:val="461"/>
        </w:trPr>
        <w:tc>
          <w:tcPr>
            <w:tcW w:w="6851"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3AD8C1E1" w14:textId="77777777" w:rsidR="004F79A3" w:rsidRPr="00A85FED" w:rsidRDefault="004F79A3" w:rsidP="004F79A3">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Wheelchair</w:t>
            </w:r>
          </w:p>
        </w:tc>
        <w:tc>
          <w:tcPr>
            <w:tcW w:w="2275"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2892B5EC" w14:textId="77777777" w:rsidR="004F79A3" w:rsidRPr="00A85FED" w:rsidRDefault="004F79A3" w:rsidP="004F79A3">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dark1"/>
                <w:kern w:val="24"/>
                <w:lang w:val="en-US" w:eastAsia="en-GB"/>
                <w14:ligatures w14:val="none"/>
              </w:rPr>
              <w:t>19</w:t>
            </w:r>
          </w:p>
        </w:tc>
      </w:tr>
    </w:tbl>
    <w:p w14:paraId="434363BD" w14:textId="77777777" w:rsidR="004F79A3" w:rsidRPr="00A85FED" w:rsidRDefault="004F79A3" w:rsidP="00F009A6">
      <w:pPr>
        <w:rPr>
          <w:rFonts w:ascii="Arial" w:hAnsi="Arial" w:cs="Arial"/>
          <w:lang w:eastAsia="en-GB"/>
        </w:rPr>
      </w:pPr>
    </w:p>
    <w:p w14:paraId="26CA7BA0" w14:textId="77777777" w:rsidR="009546BA" w:rsidRDefault="009546BA" w:rsidP="00F009A6">
      <w:pPr>
        <w:rPr>
          <w:rFonts w:ascii="Arial" w:hAnsi="Arial" w:cs="Arial"/>
          <w:lang w:eastAsia="en-GB"/>
        </w:rPr>
      </w:pPr>
    </w:p>
    <w:p w14:paraId="79F155F6" w14:textId="77777777" w:rsidR="00F6507E" w:rsidRPr="00A85FED" w:rsidRDefault="00F6507E" w:rsidP="00F009A6">
      <w:pPr>
        <w:rPr>
          <w:rFonts w:ascii="Arial" w:hAnsi="Arial" w:cs="Arial"/>
          <w:lang w:eastAsia="en-GB"/>
        </w:rPr>
      </w:pPr>
    </w:p>
    <w:p w14:paraId="21839F62" w14:textId="77777777" w:rsidR="009546BA" w:rsidRPr="00A85FED" w:rsidRDefault="009546BA" w:rsidP="00F009A6">
      <w:pPr>
        <w:rPr>
          <w:rFonts w:ascii="Arial" w:hAnsi="Arial" w:cs="Arial"/>
          <w:lang w:eastAsia="en-GB"/>
        </w:rPr>
      </w:pPr>
    </w:p>
    <w:p w14:paraId="2ED64554" w14:textId="77777777" w:rsidR="003040E9" w:rsidRPr="00A85FED" w:rsidRDefault="003040E9" w:rsidP="00F009A6">
      <w:pPr>
        <w:rPr>
          <w:rFonts w:ascii="Arial" w:hAnsi="Arial" w:cs="Arial"/>
          <w:lang w:eastAsia="en-GB"/>
        </w:rPr>
      </w:pPr>
    </w:p>
    <w:tbl>
      <w:tblPr>
        <w:tblW w:w="8977" w:type="dxa"/>
        <w:tblCellMar>
          <w:left w:w="0" w:type="dxa"/>
          <w:right w:w="0" w:type="dxa"/>
        </w:tblCellMar>
        <w:tblLook w:val="0420" w:firstRow="1" w:lastRow="0" w:firstColumn="0" w:lastColumn="0" w:noHBand="0" w:noVBand="1"/>
      </w:tblPr>
      <w:tblGrid>
        <w:gridCol w:w="6638"/>
        <w:gridCol w:w="2339"/>
      </w:tblGrid>
      <w:tr w:rsidR="003040E9" w:rsidRPr="00A85FED" w14:paraId="5E5000DE" w14:textId="77777777" w:rsidTr="009546BA">
        <w:trPr>
          <w:trHeight w:val="863"/>
        </w:trPr>
        <w:tc>
          <w:tcPr>
            <w:tcW w:w="6638"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1C03FAB6" w14:textId="77777777" w:rsidR="003040E9" w:rsidRPr="00A85FED" w:rsidRDefault="003040E9" w:rsidP="003040E9">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Frequency of SMM vehicle use</w:t>
            </w:r>
          </w:p>
        </w:tc>
        <w:tc>
          <w:tcPr>
            <w:tcW w:w="2339"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5FB5D8EE" w14:textId="77777777" w:rsidR="003040E9" w:rsidRPr="00A85FED" w:rsidRDefault="003040E9" w:rsidP="003040E9">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of respondents n=19</w:t>
            </w:r>
          </w:p>
        </w:tc>
      </w:tr>
      <w:tr w:rsidR="003040E9" w:rsidRPr="00A85FED" w14:paraId="037F6D7A" w14:textId="77777777" w:rsidTr="009546BA">
        <w:trPr>
          <w:trHeight w:val="465"/>
        </w:trPr>
        <w:tc>
          <w:tcPr>
            <w:tcW w:w="6638"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E3E3FC2"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Frequently (at least once a week)</w:t>
            </w:r>
          </w:p>
        </w:tc>
        <w:tc>
          <w:tcPr>
            <w:tcW w:w="2339"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520B9A9"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r>
      <w:tr w:rsidR="003040E9" w:rsidRPr="00A85FED" w14:paraId="10DA6F15" w14:textId="77777777" w:rsidTr="009546BA">
        <w:trPr>
          <w:trHeight w:val="417"/>
        </w:trPr>
        <w:tc>
          <w:tcPr>
            <w:tcW w:w="663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A979625"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Occasionally (at least once a month)</w:t>
            </w:r>
          </w:p>
        </w:tc>
        <w:tc>
          <w:tcPr>
            <w:tcW w:w="2339"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467E574"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r>
      <w:tr w:rsidR="003040E9" w:rsidRPr="00A85FED" w14:paraId="42CF3A2E" w14:textId="77777777" w:rsidTr="009546BA">
        <w:trPr>
          <w:trHeight w:val="406"/>
        </w:trPr>
        <w:tc>
          <w:tcPr>
            <w:tcW w:w="6638"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6E4273C"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Infrequently (at least once every few months)</w:t>
            </w:r>
          </w:p>
        </w:tc>
        <w:tc>
          <w:tcPr>
            <w:tcW w:w="2339"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9C201E4"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r>
      <w:tr w:rsidR="003040E9" w:rsidRPr="00A85FED" w14:paraId="625FA115" w14:textId="77777777" w:rsidTr="009546BA">
        <w:trPr>
          <w:trHeight w:val="406"/>
        </w:trPr>
        <w:tc>
          <w:tcPr>
            <w:tcW w:w="663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2F7D2F3"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Rarely (once or twice a year)</w:t>
            </w:r>
          </w:p>
        </w:tc>
        <w:tc>
          <w:tcPr>
            <w:tcW w:w="2339"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8647EC2"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r>
      <w:tr w:rsidR="003040E9" w:rsidRPr="00A85FED" w14:paraId="538DF08C" w14:textId="77777777" w:rsidTr="009546BA">
        <w:trPr>
          <w:trHeight w:val="406"/>
        </w:trPr>
        <w:tc>
          <w:tcPr>
            <w:tcW w:w="6638"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9B37CD9"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N/A, I've only used a shared micromobility vehicle once or twice before</w:t>
            </w:r>
          </w:p>
        </w:tc>
        <w:tc>
          <w:tcPr>
            <w:tcW w:w="2339"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5C9389E"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r>
    </w:tbl>
    <w:p w14:paraId="2B285D1D" w14:textId="77777777" w:rsidR="003040E9" w:rsidRPr="00A85FED" w:rsidRDefault="003040E9" w:rsidP="00F009A6">
      <w:pPr>
        <w:rPr>
          <w:rFonts w:ascii="Arial" w:hAnsi="Arial" w:cs="Arial"/>
          <w:lang w:eastAsia="en-GB"/>
        </w:rPr>
      </w:pPr>
    </w:p>
    <w:tbl>
      <w:tblPr>
        <w:tblW w:w="9027" w:type="dxa"/>
        <w:tblCellMar>
          <w:left w:w="0" w:type="dxa"/>
          <w:right w:w="0" w:type="dxa"/>
        </w:tblCellMar>
        <w:tblLook w:val="0420" w:firstRow="1" w:lastRow="0" w:firstColumn="0" w:lastColumn="0" w:noHBand="0" w:noVBand="1"/>
      </w:tblPr>
      <w:tblGrid>
        <w:gridCol w:w="6723"/>
        <w:gridCol w:w="2304"/>
      </w:tblGrid>
      <w:tr w:rsidR="003040E9" w:rsidRPr="00A85FED" w14:paraId="5B1BAF59" w14:textId="77777777" w:rsidTr="009546BA">
        <w:trPr>
          <w:trHeight w:val="807"/>
        </w:trPr>
        <w:tc>
          <w:tcPr>
            <w:tcW w:w="6723"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622187A" w14:textId="77777777" w:rsidR="003040E9" w:rsidRPr="00A85FED" w:rsidRDefault="003040E9" w:rsidP="003040E9">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Reason for SMM  use </w:t>
            </w:r>
            <w:r w:rsidRPr="00A85FED">
              <w:rPr>
                <w:rFonts w:ascii="Arial" w:eastAsiaTheme="minorEastAsia" w:hAnsi="Arial" w:cs="Arial"/>
                <w:b/>
                <w:bCs/>
                <w:color w:val="FFFFFF" w:themeColor="light1"/>
                <w:kern w:val="24"/>
                <w:lang w:eastAsia="en-GB"/>
                <w14:ligatures w14:val="none"/>
              </w:rPr>
              <w:t>(</w:t>
            </w:r>
            <w:r w:rsidRPr="00A85FED">
              <w:rPr>
                <w:rFonts w:ascii="Arial" w:eastAsiaTheme="minorEastAsia" w:hAnsi="Arial" w:cs="Arial"/>
                <w:color w:val="FFFFFF" w:themeColor="light1"/>
                <w:kern w:val="24"/>
                <w:lang w:eastAsia="en-GB"/>
                <w14:ligatures w14:val="none"/>
              </w:rPr>
              <w:t>Percentages sum to more than 100% as respondents could select multiple options)</w:t>
            </w:r>
          </w:p>
        </w:tc>
        <w:tc>
          <w:tcPr>
            <w:tcW w:w="2304"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511E8C5" w14:textId="77777777" w:rsidR="003040E9" w:rsidRPr="00A85FED" w:rsidRDefault="003040E9" w:rsidP="003040E9">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of respondents n=81</w:t>
            </w:r>
          </w:p>
        </w:tc>
      </w:tr>
      <w:tr w:rsidR="003040E9" w:rsidRPr="00A85FED" w14:paraId="70D1F61F" w14:textId="77777777" w:rsidTr="009546BA">
        <w:trPr>
          <w:trHeight w:val="435"/>
        </w:trPr>
        <w:tc>
          <w:tcPr>
            <w:tcW w:w="6723"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022C4BE"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I've used it as a mobility aid as walking is difficult for me</w:t>
            </w:r>
          </w:p>
        </w:tc>
        <w:tc>
          <w:tcPr>
            <w:tcW w:w="2304"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0E29DF0"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64</w:t>
            </w:r>
          </w:p>
        </w:tc>
      </w:tr>
      <w:tr w:rsidR="003040E9" w:rsidRPr="00A85FED" w14:paraId="592D51A5" w14:textId="77777777" w:rsidTr="009546BA">
        <w:trPr>
          <w:trHeight w:val="391"/>
        </w:trPr>
        <w:tc>
          <w:tcPr>
            <w:tcW w:w="672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1DBFFB8"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I've used it socially with friends, family or relatives</w:t>
            </w:r>
          </w:p>
        </w:tc>
        <w:tc>
          <w:tcPr>
            <w:tcW w:w="2304"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FEE0472"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r>
      <w:tr w:rsidR="003040E9" w:rsidRPr="00A85FED" w14:paraId="5D205438" w14:textId="77777777" w:rsidTr="009546BA">
        <w:trPr>
          <w:trHeight w:val="380"/>
        </w:trPr>
        <w:tc>
          <w:tcPr>
            <w:tcW w:w="672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AA204AD"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I've used it for exercise and/or leisure</w:t>
            </w:r>
          </w:p>
        </w:tc>
        <w:tc>
          <w:tcPr>
            <w:tcW w:w="2304"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49A439A"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33</w:t>
            </w:r>
          </w:p>
        </w:tc>
      </w:tr>
      <w:tr w:rsidR="003040E9" w:rsidRPr="00A85FED" w14:paraId="10E58F31" w14:textId="77777777" w:rsidTr="009546BA">
        <w:trPr>
          <w:trHeight w:val="380"/>
        </w:trPr>
        <w:tc>
          <w:tcPr>
            <w:tcW w:w="672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C4BCA20"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I've used it to get somewhere without relying on public transport</w:t>
            </w:r>
          </w:p>
        </w:tc>
        <w:tc>
          <w:tcPr>
            <w:tcW w:w="2304"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296090A"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r>
      <w:tr w:rsidR="003040E9" w:rsidRPr="00A85FED" w14:paraId="3762F29A" w14:textId="77777777" w:rsidTr="009546BA">
        <w:trPr>
          <w:trHeight w:val="380"/>
        </w:trPr>
        <w:tc>
          <w:tcPr>
            <w:tcW w:w="672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1B2F403"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xml:space="preserve">Other </w:t>
            </w:r>
          </w:p>
        </w:tc>
        <w:tc>
          <w:tcPr>
            <w:tcW w:w="2304"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947ED2E"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r>
      <w:tr w:rsidR="003040E9" w:rsidRPr="00A85FED" w14:paraId="0F55B28E" w14:textId="77777777" w:rsidTr="009546BA">
        <w:trPr>
          <w:trHeight w:val="380"/>
        </w:trPr>
        <w:tc>
          <w:tcPr>
            <w:tcW w:w="672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A01BF35"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I've used it to travel to a public transport hub, or to travel from a public transport hub to my final destination</w:t>
            </w:r>
          </w:p>
        </w:tc>
        <w:tc>
          <w:tcPr>
            <w:tcW w:w="2304"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011361C"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14</w:t>
            </w:r>
          </w:p>
        </w:tc>
      </w:tr>
      <w:tr w:rsidR="003040E9" w:rsidRPr="00A85FED" w14:paraId="4C209CC6" w14:textId="77777777" w:rsidTr="009546BA">
        <w:trPr>
          <w:trHeight w:val="380"/>
        </w:trPr>
        <w:tc>
          <w:tcPr>
            <w:tcW w:w="672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5AFB804" w14:textId="77777777" w:rsidR="003040E9" w:rsidRPr="00A85FED" w:rsidRDefault="003040E9" w:rsidP="003040E9">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I've used it because I do not have any other forms of transport vehicle</w:t>
            </w:r>
          </w:p>
        </w:tc>
        <w:tc>
          <w:tcPr>
            <w:tcW w:w="2304"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13367C4" w14:textId="77777777" w:rsidR="003040E9" w:rsidRPr="00A85FED" w:rsidRDefault="003040E9" w:rsidP="003040E9">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12</w:t>
            </w:r>
          </w:p>
        </w:tc>
      </w:tr>
    </w:tbl>
    <w:p w14:paraId="54581256" w14:textId="77777777" w:rsidR="003040E9" w:rsidRPr="00A85FED" w:rsidRDefault="003040E9" w:rsidP="00F009A6">
      <w:pPr>
        <w:rPr>
          <w:rFonts w:ascii="Arial" w:hAnsi="Arial" w:cs="Arial"/>
          <w:lang w:eastAsia="en-GB"/>
        </w:rPr>
      </w:pPr>
    </w:p>
    <w:tbl>
      <w:tblPr>
        <w:tblW w:w="9147" w:type="dxa"/>
        <w:tblCellMar>
          <w:left w:w="0" w:type="dxa"/>
          <w:right w:w="0" w:type="dxa"/>
        </w:tblCellMar>
        <w:tblLook w:val="0420" w:firstRow="1" w:lastRow="0" w:firstColumn="0" w:lastColumn="0" w:noHBand="0" w:noVBand="1"/>
      </w:tblPr>
      <w:tblGrid>
        <w:gridCol w:w="3207"/>
        <w:gridCol w:w="1485"/>
        <w:gridCol w:w="1485"/>
        <w:gridCol w:w="1485"/>
        <w:gridCol w:w="1485"/>
      </w:tblGrid>
      <w:tr w:rsidR="00CB7CF1" w:rsidRPr="00A85FED" w14:paraId="5C392733" w14:textId="77777777" w:rsidTr="009546BA">
        <w:trPr>
          <w:trHeight w:val="694"/>
        </w:trPr>
        <w:tc>
          <w:tcPr>
            <w:tcW w:w="3207"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6A6F715" w14:textId="77777777" w:rsidR="00CB7CF1" w:rsidRPr="00A85FED" w:rsidRDefault="00CB7CF1" w:rsidP="00CB7CF1">
            <w:pPr>
              <w:spacing w:after="0" w:line="240" w:lineRule="auto"/>
              <w:rPr>
                <w:rFonts w:ascii="Arial" w:eastAsia="Times New Roman" w:hAnsi="Arial" w:cs="Arial"/>
                <w:kern w:val="0"/>
                <w:lang w:eastAsia="en-GB"/>
                <w14:ligatures w14:val="none"/>
              </w:rPr>
            </w:pPr>
            <w:r w:rsidRPr="00A85FED">
              <w:rPr>
                <w:rFonts w:ascii="Arial" w:eastAsiaTheme="minorEastAsia" w:hAnsi="Arial" w:cs="Arial"/>
                <w:b/>
                <w:bCs/>
                <w:color w:val="FFFFFF" w:themeColor="light1"/>
                <w:kern w:val="24"/>
                <w:lang w:eastAsia="en-GB"/>
                <w14:ligatures w14:val="none"/>
              </w:rPr>
              <w:t>Used a SMM vehicle before  by gender</w:t>
            </w:r>
          </w:p>
        </w:tc>
        <w:tc>
          <w:tcPr>
            <w:tcW w:w="1485" w:type="dxa"/>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2E61D0DF"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Female  n=432</w:t>
            </w:r>
          </w:p>
          <w:p w14:paraId="7996D898"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A</w:t>
            </w:r>
          </w:p>
        </w:tc>
        <w:tc>
          <w:tcPr>
            <w:tcW w:w="1485" w:type="dxa"/>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2B003A67"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 xml:space="preserve">Male </w:t>
            </w:r>
          </w:p>
          <w:p w14:paraId="42CD4C92"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 xml:space="preserve">n=332 </w:t>
            </w:r>
          </w:p>
          <w:p w14:paraId="58FF5DFF"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B</w:t>
            </w:r>
          </w:p>
        </w:tc>
        <w:tc>
          <w:tcPr>
            <w:tcW w:w="1485" w:type="dxa"/>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57C5DB1F"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Non</w:t>
            </w:r>
          </w:p>
          <w:p w14:paraId="5C742C25"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 xml:space="preserve">binary </w:t>
            </w:r>
          </w:p>
          <w:p w14:paraId="6FCE7941"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 xml:space="preserve">n=12 </w:t>
            </w:r>
          </w:p>
          <w:p w14:paraId="5F0EAF71"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C</w:t>
            </w:r>
          </w:p>
        </w:tc>
        <w:tc>
          <w:tcPr>
            <w:tcW w:w="1485" w:type="dxa"/>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516D7391"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 xml:space="preserve">I prefer not to say </w:t>
            </w:r>
          </w:p>
          <w:p w14:paraId="6EF762A1"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n=5</w:t>
            </w:r>
          </w:p>
          <w:p w14:paraId="238FBC57"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FFFFFF" w:themeColor="background1"/>
                <w:kern w:val="24"/>
                <w:lang w:eastAsia="en-GB"/>
                <w14:ligatures w14:val="none"/>
              </w:rPr>
              <w:t>D</w:t>
            </w:r>
          </w:p>
        </w:tc>
      </w:tr>
      <w:tr w:rsidR="00CB7CF1" w:rsidRPr="00A85FED" w14:paraId="3F44B963" w14:textId="77777777" w:rsidTr="009546BA">
        <w:trPr>
          <w:trHeight w:val="483"/>
        </w:trPr>
        <w:tc>
          <w:tcPr>
            <w:tcW w:w="3207" w:type="dxa"/>
            <w:tcBorders>
              <w:top w:val="single" w:sz="24"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17A1C851" w14:textId="77777777" w:rsidR="00CB7CF1" w:rsidRPr="00A85FED" w:rsidRDefault="00CB7CF1" w:rsidP="00CB7CF1">
            <w:pPr>
              <w:spacing w:after="0" w:line="240" w:lineRule="auto"/>
              <w:rPr>
                <w:rFonts w:ascii="Arial" w:eastAsia="Times New Roman" w:hAnsi="Arial" w:cs="Arial"/>
                <w:kern w:val="0"/>
                <w:lang w:eastAsia="en-GB"/>
                <w14:ligatures w14:val="none"/>
              </w:rPr>
            </w:pPr>
            <w:r w:rsidRPr="00A85FED">
              <w:rPr>
                <w:rFonts w:ascii="Arial" w:eastAsia="Times New Roman" w:hAnsi="Arial" w:cs="Arial"/>
                <w:color w:val="000000" w:themeColor="dark1"/>
                <w:kern w:val="24"/>
                <w:lang w:val="en-US" w:eastAsia="en-GB"/>
                <w14:ligatures w14:val="none"/>
              </w:rPr>
              <w:t>Yes</w:t>
            </w:r>
          </w:p>
        </w:tc>
        <w:tc>
          <w:tcPr>
            <w:tcW w:w="1485"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48E7769"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7%</w:t>
            </w:r>
          </w:p>
        </w:tc>
        <w:tc>
          <w:tcPr>
            <w:tcW w:w="1485"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887C285"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14%</w:t>
            </w:r>
          </w:p>
        </w:tc>
        <w:tc>
          <w:tcPr>
            <w:tcW w:w="1485"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B3E5E2D"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33%</w:t>
            </w:r>
          </w:p>
        </w:tc>
        <w:tc>
          <w:tcPr>
            <w:tcW w:w="1485"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2AFD9D6"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0.0%</w:t>
            </w:r>
          </w:p>
        </w:tc>
      </w:tr>
      <w:tr w:rsidR="00CB7CF1" w:rsidRPr="00A85FED" w14:paraId="5B165044" w14:textId="77777777" w:rsidTr="009546BA">
        <w:trPr>
          <w:trHeight w:val="483"/>
        </w:trPr>
        <w:tc>
          <w:tcPr>
            <w:tcW w:w="320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4A88F237" w14:textId="77777777" w:rsidR="00CB7CF1" w:rsidRPr="00A85FED" w:rsidRDefault="00CB7CF1" w:rsidP="00CB7CF1">
            <w:pPr>
              <w:spacing w:after="0" w:line="240" w:lineRule="auto"/>
              <w:rPr>
                <w:rFonts w:ascii="Arial" w:eastAsia="Times New Roman" w:hAnsi="Arial" w:cs="Arial"/>
                <w:kern w:val="0"/>
                <w:lang w:eastAsia="en-GB"/>
                <w14:ligatures w14:val="none"/>
              </w:rPr>
            </w:pPr>
          </w:p>
        </w:tc>
        <w:tc>
          <w:tcPr>
            <w:tcW w:w="148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2C10D5D"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 </w:t>
            </w:r>
          </w:p>
        </w:tc>
        <w:tc>
          <w:tcPr>
            <w:tcW w:w="1485"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32A530B"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A</w:t>
            </w:r>
          </w:p>
        </w:tc>
        <w:tc>
          <w:tcPr>
            <w:tcW w:w="1485"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9C0B7EC"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A</w:t>
            </w:r>
          </w:p>
        </w:tc>
        <w:tc>
          <w:tcPr>
            <w:tcW w:w="148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15CAAEF"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 </w:t>
            </w:r>
          </w:p>
        </w:tc>
      </w:tr>
      <w:tr w:rsidR="00CB7CF1" w:rsidRPr="00A85FED" w14:paraId="24AF1D16" w14:textId="77777777" w:rsidTr="009546BA">
        <w:trPr>
          <w:trHeight w:val="520"/>
        </w:trPr>
        <w:tc>
          <w:tcPr>
            <w:tcW w:w="320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02121873" w14:textId="77777777" w:rsidR="00CB7CF1" w:rsidRPr="00A85FED" w:rsidRDefault="00CB7CF1" w:rsidP="00CB7CF1">
            <w:pPr>
              <w:spacing w:after="0" w:line="240" w:lineRule="auto"/>
              <w:rPr>
                <w:rFonts w:ascii="Arial" w:eastAsia="Times New Roman" w:hAnsi="Arial" w:cs="Arial"/>
                <w:kern w:val="0"/>
                <w:lang w:eastAsia="en-GB"/>
                <w14:ligatures w14:val="none"/>
              </w:rPr>
            </w:pPr>
            <w:r w:rsidRPr="00A85FED">
              <w:rPr>
                <w:rFonts w:ascii="Arial" w:eastAsia="Times New Roman" w:hAnsi="Arial" w:cs="Arial"/>
                <w:color w:val="000000" w:themeColor="dark1"/>
                <w:kern w:val="24"/>
                <w:lang w:val="en-US" w:eastAsia="en-GB"/>
                <w14:ligatures w14:val="none"/>
              </w:rPr>
              <w:t>No</w:t>
            </w:r>
          </w:p>
        </w:tc>
        <w:tc>
          <w:tcPr>
            <w:tcW w:w="148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B40A742"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93%</w:t>
            </w:r>
          </w:p>
        </w:tc>
        <w:tc>
          <w:tcPr>
            <w:tcW w:w="148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A5D3A4A"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86%</w:t>
            </w:r>
          </w:p>
        </w:tc>
        <w:tc>
          <w:tcPr>
            <w:tcW w:w="148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591F2E6"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67%</w:t>
            </w:r>
          </w:p>
        </w:tc>
        <w:tc>
          <w:tcPr>
            <w:tcW w:w="148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B206427"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100%</w:t>
            </w:r>
          </w:p>
        </w:tc>
      </w:tr>
      <w:tr w:rsidR="00CB7CF1" w:rsidRPr="00A85FED" w14:paraId="10CC5167" w14:textId="77777777" w:rsidTr="009546BA">
        <w:trPr>
          <w:trHeight w:val="483"/>
        </w:trPr>
        <w:tc>
          <w:tcPr>
            <w:tcW w:w="3207" w:type="dxa"/>
            <w:tcBorders>
              <w:top w:val="single" w:sz="8" w:space="0" w:color="FFFFFF"/>
              <w:left w:val="single" w:sz="8" w:space="0" w:color="FFFFFF"/>
              <w:bottom w:val="single" w:sz="8" w:space="0" w:color="FFFFFF"/>
              <w:right w:val="single" w:sz="8" w:space="0" w:color="FFFFFF"/>
            </w:tcBorders>
            <w:shd w:val="clear" w:color="auto" w:fill="E7ECF1"/>
            <w:tcMar>
              <w:top w:w="72" w:type="dxa"/>
              <w:left w:w="144" w:type="dxa"/>
              <w:bottom w:w="72" w:type="dxa"/>
              <w:right w:w="144" w:type="dxa"/>
            </w:tcMar>
            <w:hideMark/>
          </w:tcPr>
          <w:p w14:paraId="6CFBA4A3" w14:textId="77777777" w:rsidR="00CB7CF1" w:rsidRPr="00A85FED" w:rsidRDefault="00CB7CF1" w:rsidP="00CB7CF1">
            <w:pPr>
              <w:spacing w:after="0" w:line="240" w:lineRule="auto"/>
              <w:rPr>
                <w:rFonts w:ascii="Arial" w:eastAsia="Times New Roman" w:hAnsi="Arial" w:cs="Arial"/>
                <w:kern w:val="0"/>
                <w:lang w:eastAsia="en-GB"/>
                <w14:ligatures w14:val="none"/>
              </w:rPr>
            </w:pPr>
          </w:p>
        </w:tc>
        <w:tc>
          <w:tcPr>
            <w:tcW w:w="1485"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CE804A4"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B, C</w:t>
            </w:r>
          </w:p>
        </w:tc>
        <w:tc>
          <w:tcPr>
            <w:tcW w:w="148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C06D222"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 </w:t>
            </w:r>
          </w:p>
        </w:tc>
        <w:tc>
          <w:tcPr>
            <w:tcW w:w="148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CB831EC"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 </w:t>
            </w:r>
          </w:p>
        </w:tc>
        <w:tc>
          <w:tcPr>
            <w:tcW w:w="148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1602730"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 </w:t>
            </w:r>
          </w:p>
        </w:tc>
      </w:tr>
      <w:tr w:rsidR="00CB7CF1" w:rsidRPr="00A85FED" w14:paraId="567F0013" w14:textId="77777777" w:rsidTr="009546BA">
        <w:trPr>
          <w:trHeight w:val="421"/>
        </w:trPr>
        <w:tc>
          <w:tcPr>
            <w:tcW w:w="3207" w:type="dxa"/>
            <w:tcBorders>
              <w:top w:val="single" w:sz="8" w:space="0" w:color="FFFFFF"/>
              <w:left w:val="single" w:sz="8" w:space="0" w:color="FFFFFF"/>
              <w:bottom w:val="single" w:sz="8" w:space="0" w:color="FFFFFF"/>
              <w:right w:val="single" w:sz="8" w:space="0" w:color="FFFFFF"/>
            </w:tcBorders>
            <w:shd w:val="clear" w:color="auto" w:fill="CCD6E3"/>
            <w:tcMar>
              <w:top w:w="72" w:type="dxa"/>
              <w:left w:w="144" w:type="dxa"/>
              <w:bottom w:w="72" w:type="dxa"/>
              <w:right w:w="144" w:type="dxa"/>
            </w:tcMar>
            <w:hideMark/>
          </w:tcPr>
          <w:p w14:paraId="095BA4BA" w14:textId="77777777" w:rsidR="00CB7CF1" w:rsidRPr="00A85FED" w:rsidRDefault="00CB7CF1" w:rsidP="00CB7CF1">
            <w:pPr>
              <w:spacing w:after="0" w:line="240" w:lineRule="auto"/>
              <w:rPr>
                <w:rFonts w:ascii="Arial" w:eastAsia="Times New Roman" w:hAnsi="Arial" w:cs="Arial"/>
                <w:kern w:val="0"/>
                <w:lang w:eastAsia="en-GB"/>
                <w14:ligatures w14:val="none"/>
              </w:rPr>
            </w:pPr>
            <w:r w:rsidRPr="00A85FED">
              <w:rPr>
                <w:rFonts w:ascii="Arial" w:eastAsia="Times New Roman" w:hAnsi="Arial" w:cs="Arial"/>
                <w:color w:val="000000" w:themeColor="dark1"/>
                <w:kern w:val="24"/>
                <w:lang w:val="en-US" w:eastAsia="en-GB"/>
                <w14:ligatures w14:val="none"/>
              </w:rPr>
              <w:t>Total</w:t>
            </w:r>
          </w:p>
        </w:tc>
        <w:tc>
          <w:tcPr>
            <w:tcW w:w="148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BCB31EA"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7.%</w:t>
            </w:r>
          </w:p>
        </w:tc>
        <w:tc>
          <w:tcPr>
            <w:tcW w:w="148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D469647"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14%</w:t>
            </w:r>
          </w:p>
        </w:tc>
        <w:tc>
          <w:tcPr>
            <w:tcW w:w="148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8000B70"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33%</w:t>
            </w:r>
          </w:p>
        </w:tc>
        <w:tc>
          <w:tcPr>
            <w:tcW w:w="148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4C3CC3D"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0.0%</w:t>
            </w:r>
          </w:p>
        </w:tc>
      </w:tr>
    </w:tbl>
    <w:p w14:paraId="4949F8B4" w14:textId="77777777" w:rsidR="003040E9" w:rsidRPr="00A85FED" w:rsidRDefault="003040E9" w:rsidP="00F009A6">
      <w:pPr>
        <w:rPr>
          <w:rFonts w:ascii="Arial" w:hAnsi="Arial" w:cs="Arial"/>
          <w:lang w:eastAsia="en-GB"/>
        </w:rPr>
      </w:pPr>
    </w:p>
    <w:p w14:paraId="35B3E999" w14:textId="1199BF47" w:rsidR="00CB7CF1" w:rsidRPr="00A85FED" w:rsidRDefault="00CB7CF1" w:rsidP="00710023">
      <w:pPr>
        <w:pStyle w:val="Heading3"/>
        <w:rPr>
          <w:rFonts w:ascii="Arial" w:hAnsi="Arial" w:cs="Arial"/>
          <w:lang w:eastAsia="en-GB"/>
        </w:rPr>
      </w:pPr>
      <w:bookmarkStart w:id="83" w:name="_Toc189729662"/>
      <w:r w:rsidRPr="00A85FED">
        <w:rPr>
          <w:rFonts w:ascii="Arial" w:hAnsi="Arial" w:cs="Arial"/>
          <w:lang w:eastAsia="en-GB"/>
        </w:rPr>
        <w:t>Non-users</w:t>
      </w:r>
      <w:bookmarkEnd w:id="83"/>
    </w:p>
    <w:tbl>
      <w:tblPr>
        <w:tblW w:w="9556" w:type="dxa"/>
        <w:tblCellMar>
          <w:left w:w="0" w:type="dxa"/>
          <w:right w:w="0" w:type="dxa"/>
        </w:tblCellMar>
        <w:tblLook w:val="0420" w:firstRow="1" w:lastRow="0" w:firstColumn="0" w:lastColumn="0" w:noHBand="0" w:noVBand="1"/>
      </w:tblPr>
      <w:tblGrid>
        <w:gridCol w:w="7321"/>
        <w:gridCol w:w="2235"/>
      </w:tblGrid>
      <w:tr w:rsidR="00CB7CF1" w:rsidRPr="00A85FED" w14:paraId="2D99FFA8" w14:textId="77777777" w:rsidTr="009546BA">
        <w:trPr>
          <w:trHeight w:val="843"/>
        </w:trPr>
        <w:tc>
          <w:tcPr>
            <w:tcW w:w="7321"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35F32C32" w14:textId="77777777" w:rsidR="00CB7CF1" w:rsidRPr="00A85FED" w:rsidRDefault="00CB7CF1" w:rsidP="00CB7CF1">
            <w:pPr>
              <w:spacing w:line="256" w:lineRule="auto"/>
              <w:rPr>
                <w:rFonts w:ascii="Arial" w:eastAsia="Times New Roman" w:hAnsi="Arial" w:cs="Arial"/>
                <w:kern w:val="0"/>
                <w:lang w:eastAsia="en-GB"/>
                <w14:ligatures w14:val="none"/>
              </w:rPr>
            </w:pPr>
            <w:r w:rsidRPr="00A85FED">
              <w:rPr>
                <w:rFonts w:ascii="Arial" w:eastAsia="Times New Roman" w:hAnsi="Arial" w:cs="Arial"/>
                <w:b/>
                <w:bCs/>
                <w:color w:val="FFFFFF" w:themeColor="light1"/>
                <w:kern w:val="24"/>
                <w:lang w:eastAsia="en-GB"/>
                <w14:ligatures w14:val="none"/>
              </w:rPr>
              <w:t xml:space="preserve">Barriers to using SMM  vehicle </w:t>
            </w:r>
            <w:r w:rsidRPr="00A85FED">
              <w:rPr>
                <w:rFonts w:ascii="Arial" w:eastAsiaTheme="minorEastAsia" w:hAnsi="Arial" w:cs="Arial"/>
                <w:b/>
                <w:bCs/>
                <w:color w:val="FFFFFF" w:themeColor="light1"/>
                <w:kern w:val="24"/>
                <w:lang w:eastAsia="en-GB"/>
                <w14:ligatures w14:val="none"/>
              </w:rPr>
              <w:t>(</w:t>
            </w:r>
            <w:r w:rsidRPr="00A85FED">
              <w:rPr>
                <w:rFonts w:ascii="Arial" w:eastAsiaTheme="minorEastAsia" w:hAnsi="Arial" w:cs="Arial"/>
                <w:color w:val="FFFFFF" w:themeColor="light1"/>
                <w:kern w:val="24"/>
                <w:lang w:eastAsia="en-GB"/>
                <w14:ligatures w14:val="none"/>
              </w:rPr>
              <w:t>Percentages sum to more than 100% as respondents could select multiple options)</w:t>
            </w:r>
          </w:p>
        </w:tc>
        <w:tc>
          <w:tcPr>
            <w:tcW w:w="2235"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CF351E8" w14:textId="77777777" w:rsidR="00CB7CF1" w:rsidRPr="00A85FED" w:rsidRDefault="00CB7CF1" w:rsidP="00CB7CF1">
            <w:pPr>
              <w:spacing w:line="256" w:lineRule="auto"/>
              <w:jc w:val="center"/>
              <w:rPr>
                <w:rFonts w:ascii="Arial" w:eastAsia="Times New Roman" w:hAnsi="Arial" w:cs="Arial"/>
                <w:kern w:val="0"/>
                <w:lang w:eastAsia="en-GB"/>
                <w14:ligatures w14:val="none"/>
              </w:rPr>
            </w:pPr>
            <w:r w:rsidRPr="00A85FED">
              <w:rPr>
                <w:rFonts w:ascii="Arial" w:eastAsia="Times New Roman" w:hAnsi="Arial" w:cs="Arial"/>
                <w:b/>
                <w:bCs/>
                <w:color w:val="FFFFFF" w:themeColor="light1"/>
                <w:kern w:val="24"/>
                <w:lang w:eastAsia="en-GB"/>
                <w14:ligatures w14:val="none"/>
              </w:rPr>
              <w:t>% of respondents n=700</w:t>
            </w:r>
          </w:p>
        </w:tc>
      </w:tr>
      <w:tr w:rsidR="00CB7CF1" w:rsidRPr="00A85FED" w14:paraId="38D0BC2F" w14:textId="77777777" w:rsidTr="009546BA">
        <w:trPr>
          <w:trHeight w:val="454"/>
        </w:trPr>
        <w:tc>
          <w:tcPr>
            <w:tcW w:w="7321"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7F1A9B9" w14:textId="77777777" w:rsidR="00CB7CF1" w:rsidRPr="00A85FED" w:rsidRDefault="00CB7CF1" w:rsidP="00CB7CF1">
            <w:pPr>
              <w:spacing w:after="0" w:line="240" w:lineRule="auto"/>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Shared micromobility vehicles are not accessible to me</w:t>
            </w:r>
          </w:p>
        </w:tc>
        <w:tc>
          <w:tcPr>
            <w:tcW w:w="2235"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D08E1F1"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44</w:t>
            </w:r>
          </w:p>
        </w:tc>
      </w:tr>
      <w:tr w:rsidR="00CB7CF1" w:rsidRPr="00A85FED" w14:paraId="349B76A4" w14:textId="77777777" w:rsidTr="009546BA">
        <w:trPr>
          <w:trHeight w:val="408"/>
        </w:trPr>
        <w:tc>
          <w:tcPr>
            <w:tcW w:w="7321"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AD0248D" w14:textId="77777777" w:rsidR="00CB7CF1" w:rsidRPr="00A85FED" w:rsidRDefault="00CB7CF1" w:rsidP="00CB7CF1">
            <w:pPr>
              <w:spacing w:after="0" w:line="240" w:lineRule="auto"/>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I don't know how to access a shared micromobility vehicle</w:t>
            </w:r>
          </w:p>
        </w:tc>
        <w:tc>
          <w:tcPr>
            <w:tcW w:w="223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E170804"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38</w:t>
            </w:r>
          </w:p>
        </w:tc>
      </w:tr>
      <w:tr w:rsidR="00CB7CF1" w:rsidRPr="00A85FED" w14:paraId="3327F613" w14:textId="77777777" w:rsidTr="009546BA">
        <w:trPr>
          <w:trHeight w:val="397"/>
        </w:trPr>
        <w:tc>
          <w:tcPr>
            <w:tcW w:w="7321"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B234EB7" w14:textId="77777777" w:rsidR="00CB7CF1" w:rsidRPr="00A85FED" w:rsidRDefault="00CB7CF1" w:rsidP="00CB7CF1">
            <w:pPr>
              <w:spacing w:after="0" w:line="240" w:lineRule="auto"/>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I'm not interested in using a shared micromobility vehicle</w:t>
            </w:r>
          </w:p>
        </w:tc>
        <w:tc>
          <w:tcPr>
            <w:tcW w:w="223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48F93DB"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27</w:t>
            </w:r>
          </w:p>
        </w:tc>
      </w:tr>
      <w:tr w:rsidR="00CB7CF1" w:rsidRPr="00A85FED" w14:paraId="37B8DAF3" w14:textId="77777777" w:rsidTr="009546BA">
        <w:trPr>
          <w:trHeight w:val="321"/>
        </w:trPr>
        <w:tc>
          <w:tcPr>
            <w:tcW w:w="7321"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F18159D" w14:textId="77777777" w:rsidR="00CB7CF1" w:rsidRPr="00A85FED" w:rsidRDefault="00CB7CF1" w:rsidP="00CB7CF1">
            <w:pPr>
              <w:spacing w:after="0" w:line="240" w:lineRule="auto"/>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I consider shared micromobility vehicles to be unsafe and dangerous</w:t>
            </w:r>
          </w:p>
        </w:tc>
        <w:tc>
          <w:tcPr>
            <w:tcW w:w="223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A01F249"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21</w:t>
            </w:r>
          </w:p>
        </w:tc>
      </w:tr>
      <w:tr w:rsidR="00CB7CF1" w:rsidRPr="00A85FED" w14:paraId="3096CD9B" w14:textId="77777777" w:rsidTr="009546BA">
        <w:trPr>
          <w:trHeight w:val="397"/>
        </w:trPr>
        <w:tc>
          <w:tcPr>
            <w:tcW w:w="7321"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9B45CA4" w14:textId="77777777" w:rsidR="00CB7CF1" w:rsidRPr="00A85FED" w:rsidRDefault="00CB7CF1" w:rsidP="00CB7CF1">
            <w:pPr>
              <w:spacing w:after="0" w:line="240" w:lineRule="auto"/>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Other (please specify)</w:t>
            </w:r>
          </w:p>
        </w:tc>
        <w:tc>
          <w:tcPr>
            <w:tcW w:w="223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752DA8B"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18</w:t>
            </w:r>
          </w:p>
        </w:tc>
      </w:tr>
      <w:tr w:rsidR="00CB7CF1" w:rsidRPr="00A85FED" w14:paraId="5EBE7A96" w14:textId="77777777" w:rsidTr="009546BA">
        <w:trPr>
          <w:trHeight w:val="397"/>
        </w:trPr>
        <w:tc>
          <w:tcPr>
            <w:tcW w:w="7321"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45A753F" w14:textId="77777777" w:rsidR="00CB7CF1" w:rsidRPr="00A85FED" w:rsidRDefault="00CB7CF1" w:rsidP="00CB7CF1">
            <w:pPr>
              <w:spacing w:after="0" w:line="240" w:lineRule="auto"/>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Shared micromobility vehicles are not affordable to me</w:t>
            </w:r>
          </w:p>
        </w:tc>
        <w:tc>
          <w:tcPr>
            <w:tcW w:w="223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D50C5BB" w14:textId="77777777" w:rsidR="00CB7CF1" w:rsidRPr="00A85FED" w:rsidRDefault="00CB7CF1" w:rsidP="00CB7CF1">
            <w:pPr>
              <w:spacing w:after="0" w:line="240" w:lineRule="auto"/>
              <w:jc w:val="center"/>
              <w:textAlignment w:val="bottom"/>
              <w:rPr>
                <w:rFonts w:ascii="Arial" w:eastAsia="Times New Roman" w:hAnsi="Arial" w:cs="Arial"/>
                <w:kern w:val="0"/>
                <w:lang w:eastAsia="en-GB"/>
                <w14:ligatures w14:val="none"/>
              </w:rPr>
            </w:pPr>
            <w:r w:rsidRPr="00A85FED">
              <w:rPr>
                <w:rFonts w:ascii="Arial" w:eastAsia="Times New Roman" w:hAnsi="Arial" w:cs="Arial"/>
                <w:color w:val="000000"/>
                <w:kern w:val="24"/>
                <w:lang w:eastAsia="en-GB"/>
                <w14:ligatures w14:val="none"/>
              </w:rPr>
              <w:t>9</w:t>
            </w:r>
          </w:p>
        </w:tc>
      </w:tr>
    </w:tbl>
    <w:p w14:paraId="73271475" w14:textId="77777777" w:rsidR="00CB7CF1" w:rsidRPr="00A85FED" w:rsidRDefault="00CB7CF1" w:rsidP="00CB7CF1">
      <w:pPr>
        <w:rPr>
          <w:rFonts w:ascii="Arial" w:hAnsi="Arial" w:cs="Arial"/>
          <w:lang w:eastAsia="en-GB"/>
        </w:rPr>
      </w:pPr>
    </w:p>
    <w:p w14:paraId="6CF0FF88" w14:textId="77777777" w:rsidR="007C4E27" w:rsidRPr="00A85FED" w:rsidRDefault="007C4E27" w:rsidP="00F14684">
      <w:pPr>
        <w:pStyle w:val="Heading2"/>
        <w:rPr>
          <w:rFonts w:ascii="Arial" w:hAnsi="Arial" w:cs="Arial"/>
          <w:lang w:eastAsia="en-GB"/>
        </w:rPr>
      </w:pPr>
    </w:p>
    <w:p w14:paraId="2039F107" w14:textId="77777777" w:rsidR="007C4E27" w:rsidRPr="00A85FED" w:rsidRDefault="007C4E27" w:rsidP="00F14684">
      <w:pPr>
        <w:pStyle w:val="Heading2"/>
        <w:rPr>
          <w:rFonts w:ascii="Arial" w:hAnsi="Arial" w:cs="Arial"/>
          <w:lang w:eastAsia="en-GB"/>
        </w:rPr>
      </w:pPr>
    </w:p>
    <w:p w14:paraId="5CDACBC8" w14:textId="77777777" w:rsidR="007C4E27" w:rsidRPr="00A85FED" w:rsidRDefault="007C4E27" w:rsidP="00F14684">
      <w:pPr>
        <w:pStyle w:val="Heading2"/>
        <w:rPr>
          <w:rFonts w:ascii="Arial" w:hAnsi="Arial" w:cs="Arial"/>
          <w:lang w:eastAsia="en-GB"/>
        </w:rPr>
      </w:pPr>
    </w:p>
    <w:p w14:paraId="39DE82AC" w14:textId="77777777" w:rsidR="007C4E27" w:rsidRPr="00A85FED" w:rsidRDefault="007C4E27" w:rsidP="00F14684">
      <w:pPr>
        <w:pStyle w:val="Heading2"/>
        <w:rPr>
          <w:rFonts w:ascii="Arial" w:hAnsi="Arial" w:cs="Arial"/>
          <w:lang w:eastAsia="en-GB"/>
        </w:rPr>
      </w:pPr>
    </w:p>
    <w:p w14:paraId="64FA5191" w14:textId="77777777" w:rsidR="007C4E27" w:rsidRPr="00A85FED" w:rsidRDefault="007C4E27" w:rsidP="00F14684">
      <w:pPr>
        <w:pStyle w:val="Heading2"/>
        <w:rPr>
          <w:rFonts w:ascii="Arial" w:hAnsi="Arial" w:cs="Arial"/>
          <w:lang w:eastAsia="en-GB"/>
        </w:rPr>
      </w:pPr>
    </w:p>
    <w:p w14:paraId="21FE4896" w14:textId="77777777" w:rsidR="007C4E27" w:rsidRPr="00A85FED" w:rsidRDefault="007C4E27" w:rsidP="00F14684">
      <w:pPr>
        <w:pStyle w:val="Heading2"/>
        <w:rPr>
          <w:rFonts w:ascii="Arial" w:hAnsi="Arial" w:cs="Arial"/>
          <w:lang w:eastAsia="en-GB"/>
        </w:rPr>
      </w:pPr>
    </w:p>
    <w:p w14:paraId="57C5AB1A" w14:textId="77777777" w:rsidR="007C4E27" w:rsidRPr="00A85FED" w:rsidRDefault="007C4E27" w:rsidP="00F14684">
      <w:pPr>
        <w:pStyle w:val="Heading2"/>
        <w:rPr>
          <w:rFonts w:ascii="Arial" w:hAnsi="Arial" w:cs="Arial"/>
          <w:lang w:eastAsia="en-GB"/>
        </w:rPr>
      </w:pPr>
    </w:p>
    <w:p w14:paraId="5F37F74E" w14:textId="77777777" w:rsidR="007C4E27" w:rsidRPr="00A85FED" w:rsidRDefault="007C4E27" w:rsidP="00F14684">
      <w:pPr>
        <w:pStyle w:val="Heading2"/>
        <w:rPr>
          <w:rFonts w:ascii="Arial" w:hAnsi="Arial" w:cs="Arial"/>
          <w:lang w:eastAsia="en-GB"/>
        </w:rPr>
      </w:pPr>
    </w:p>
    <w:p w14:paraId="76F907AB" w14:textId="77777777" w:rsidR="007C4E27" w:rsidRPr="00A85FED" w:rsidRDefault="007C4E27" w:rsidP="00F14684">
      <w:pPr>
        <w:pStyle w:val="Heading2"/>
        <w:rPr>
          <w:rFonts w:ascii="Arial" w:hAnsi="Arial" w:cs="Arial"/>
          <w:lang w:eastAsia="en-GB"/>
        </w:rPr>
      </w:pPr>
    </w:p>
    <w:p w14:paraId="303130D6" w14:textId="77777777" w:rsidR="007C4E27" w:rsidRPr="00A85FED" w:rsidRDefault="007C4E27" w:rsidP="00F14684">
      <w:pPr>
        <w:pStyle w:val="Heading2"/>
        <w:rPr>
          <w:rFonts w:ascii="Arial" w:hAnsi="Arial" w:cs="Arial"/>
          <w:lang w:eastAsia="en-GB"/>
        </w:rPr>
      </w:pPr>
    </w:p>
    <w:p w14:paraId="1B376262" w14:textId="77777777" w:rsidR="007C4E27" w:rsidRPr="00A85FED" w:rsidRDefault="007C4E27" w:rsidP="00F14684">
      <w:pPr>
        <w:pStyle w:val="Heading2"/>
        <w:rPr>
          <w:rFonts w:ascii="Arial" w:hAnsi="Arial" w:cs="Arial"/>
          <w:lang w:eastAsia="en-GB"/>
        </w:rPr>
      </w:pPr>
    </w:p>
    <w:p w14:paraId="66148838" w14:textId="77777777" w:rsidR="007C4E27" w:rsidRPr="00A85FED" w:rsidRDefault="007C4E27" w:rsidP="00F14684">
      <w:pPr>
        <w:pStyle w:val="Heading2"/>
        <w:rPr>
          <w:rFonts w:ascii="Arial" w:hAnsi="Arial" w:cs="Arial"/>
          <w:lang w:eastAsia="en-GB"/>
        </w:rPr>
      </w:pPr>
    </w:p>
    <w:p w14:paraId="6115B8C5" w14:textId="77777777" w:rsidR="007C4E27" w:rsidRPr="00A85FED" w:rsidRDefault="007C4E27" w:rsidP="00F14684">
      <w:pPr>
        <w:pStyle w:val="Heading2"/>
        <w:rPr>
          <w:rFonts w:ascii="Arial" w:hAnsi="Arial" w:cs="Arial"/>
          <w:lang w:eastAsia="en-GB"/>
        </w:rPr>
      </w:pPr>
    </w:p>
    <w:p w14:paraId="57FADA20" w14:textId="77777777" w:rsidR="007C4E27" w:rsidRPr="00A85FED" w:rsidRDefault="007C4E27" w:rsidP="007C4E27">
      <w:pPr>
        <w:rPr>
          <w:rFonts w:ascii="Arial" w:hAnsi="Arial" w:cs="Arial"/>
          <w:lang w:eastAsia="en-GB"/>
        </w:rPr>
      </w:pPr>
    </w:p>
    <w:p w14:paraId="4698FCF3" w14:textId="3BA47C2A" w:rsidR="00137B97" w:rsidRPr="00A85FED" w:rsidRDefault="003C6438" w:rsidP="00137B97">
      <w:pPr>
        <w:pStyle w:val="Heading2"/>
        <w:rPr>
          <w:rFonts w:ascii="Arial" w:hAnsi="Arial" w:cs="Arial"/>
          <w:lang w:eastAsia="en-GB"/>
        </w:rPr>
      </w:pPr>
      <w:bookmarkStart w:id="84" w:name="_Toc189729663"/>
      <w:r>
        <w:rPr>
          <w:rFonts w:ascii="Arial" w:hAnsi="Arial" w:cs="Arial"/>
          <w:lang w:eastAsia="en-GB"/>
        </w:rPr>
        <w:t xml:space="preserve">3.2 </w:t>
      </w:r>
      <w:r w:rsidR="007C4E27" w:rsidRPr="00A85FED">
        <w:rPr>
          <w:rFonts w:ascii="Arial" w:hAnsi="Arial" w:cs="Arial"/>
          <w:lang w:eastAsia="en-GB"/>
        </w:rPr>
        <w:t>Barriers</w:t>
      </w:r>
      <w:bookmarkEnd w:id="84"/>
      <w:r w:rsidR="00666ECE" w:rsidRPr="00A85FED">
        <w:rPr>
          <w:rFonts w:ascii="Arial" w:hAnsi="Arial" w:cs="Arial"/>
          <w:lang w:eastAsia="en-GB"/>
        </w:rPr>
        <w:t xml:space="preserve"> </w:t>
      </w:r>
    </w:p>
    <w:tbl>
      <w:tblPr>
        <w:tblpPr w:leftFromText="180" w:rightFromText="180" w:vertAnchor="page" w:horzAnchor="margin" w:tblpXSpec="center" w:tblpY="1921"/>
        <w:tblW w:w="6185" w:type="pct"/>
        <w:tblCellMar>
          <w:left w:w="0" w:type="dxa"/>
          <w:right w:w="0" w:type="dxa"/>
        </w:tblCellMar>
        <w:tblLook w:val="0420" w:firstRow="1" w:lastRow="0" w:firstColumn="0" w:lastColumn="0" w:noHBand="0" w:noVBand="1"/>
      </w:tblPr>
      <w:tblGrid>
        <w:gridCol w:w="1662"/>
        <w:gridCol w:w="1475"/>
        <w:gridCol w:w="1475"/>
        <w:gridCol w:w="1288"/>
        <w:gridCol w:w="1288"/>
        <w:gridCol w:w="678"/>
        <w:gridCol w:w="703"/>
        <w:gridCol w:w="699"/>
        <w:gridCol w:w="699"/>
        <w:gridCol w:w="30"/>
        <w:gridCol w:w="699"/>
        <w:gridCol w:w="699"/>
      </w:tblGrid>
      <w:tr w:rsidR="00666ECE" w:rsidRPr="00A85FED" w14:paraId="1B531DCE" w14:textId="77777777" w:rsidTr="00666ECE">
        <w:trPr>
          <w:trHeight w:val="129"/>
        </w:trPr>
        <w:tc>
          <w:tcPr>
            <w:tcW w:w="747" w:type="pct"/>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29BFF702" w14:textId="77777777" w:rsidR="007C4E27" w:rsidRPr="00A85FED" w:rsidRDefault="007C4E27" w:rsidP="007C4E27">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Barriers to using SMM  vehicle </w:t>
            </w:r>
            <w:r w:rsidRPr="00A85FED">
              <w:rPr>
                <w:rFonts w:ascii="Arial" w:eastAsiaTheme="minorEastAsia" w:hAnsi="Arial" w:cs="Arial"/>
                <w:b/>
                <w:bCs/>
                <w:color w:val="FFFFFF" w:themeColor="light1"/>
                <w:kern w:val="24"/>
                <w:lang w:eastAsia="en-GB"/>
                <w14:ligatures w14:val="none"/>
              </w:rPr>
              <w:t>(</w:t>
            </w:r>
            <w:r w:rsidRPr="00A85FED">
              <w:rPr>
                <w:rFonts w:ascii="Arial" w:eastAsiaTheme="minorEastAsia" w:hAnsi="Arial" w:cs="Arial"/>
                <w:color w:val="FFFFFF" w:themeColor="light1"/>
                <w:kern w:val="24"/>
                <w:lang w:eastAsia="en-GB"/>
                <w14:ligatures w14:val="none"/>
              </w:rPr>
              <w:t>Percentages sum to more than 100% as respondents could select multiple options)</w:t>
            </w:r>
          </w:p>
        </w:tc>
        <w:tc>
          <w:tcPr>
            <w:tcW w:w="645" w:type="pct"/>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473C0E6"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non-wheelchair users</w:t>
            </w:r>
          </w:p>
          <w:p w14:paraId="27BC01BC"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 n=336</w:t>
            </w:r>
          </w:p>
          <w:p w14:paraId="729B5C64"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A*</w:t>
            </w:r>
          </w:p>
        </w:tc>
        <w:tc>
          <w:tcPr>
            <w:tcW w:w="645" w:type="pct"/>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D345307"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w:t>
            </w:r>
          </w:p>
          <w:p w14:paraId="6B620031"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wheelchair user</w:t>
            </w:r>
          </w:p>
          <w:p w14:paraId="29AE5109"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n=334</w:t>
            </w:r>
          </w:p>
          <w:p w14:paraId="1F679C37"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B*</w:t>
            </w:r>
          </w:p>
        </w:tc>
        <w:tc>
          <w:tcPr>
            <w:tcW w:w="555" w:type="pct"/>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4E0AA91"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public transport non-user n=213</w:t>
            </w:r>
          </w:p>
          <w:p w14:paraId="19FC6C8C"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A</w:t>
            </w:r>
          </w:p>
        </w:tc>
        <w:tc>
          <w:tcPr>
            <w:tcW w:w="555" w:type="pct"/>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3DCF19B"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public transport user n=458</w:t>
            </w:r>
          </w:p>
          <w:p w14:paraId="4E2D8A5E" w14:textId="77777777" w:rsidR="007C4E27" w:rsidRPr="00A85FED" w:rsidRDefault="007C4E27" w:rsidP="007C4E2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B</w:t>
            </w:r>
          </w:p>
        </w:tc>
        <w:tc>
          <w:tcPr>
            <w:tcW w:w="292" w:type="pct"/>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442227CB"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Under 45 years old</w:t>
            </w:r>
          </w:p>
          <w:p w14:paraId="6D5D62F2"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 xml:space="preserve">n=97  </w:t>
            </w:r>
          </w:p>
          <w:p w14:paraId="32A9D3B4"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A</w:t>
            </w:r>
          </w:p>
        </w:tc>
        <w:tc>
          <w:tcPr>
            <w:tcW w:w="325" w:type="pct"/>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382B688C"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45 - 54 years old</w:t>
            </w:r>
          </w:p>
          <w:p w14:paraId="745699A0"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N=111</w:t>
            </w:r>
          </w:p>
          <w:p w14:paraId="39507601"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B</w:t>
            </w:r>
          </w:p>
        </w:tc>
        <w:tc>
          <w:tcPr>
            <w:tcW w:w="306" w:type="pct"/>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5ECBC6F9"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55 - 64 years old n=188</w:t>
            </w:r>
          </w:p>
          <w:p w14:paraId="4A9D2AA7"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C</w:t>
            </w:r>
          </w:p>
        </w:tc>
        <w:tc>
          <w:tcPr>
            <w:tcW w:w="306" w:type="pct"/>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0A7A2D9A"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 xml:space="preserve">65 years old and over </w:t>
            </w:r>
          </w:p>
          <w:p w14:paraId="0C3413C3"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n=285</w:t>
            </w:r>
          </w:p>
          <w:p w14:paraId="44E6D6C3"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D</w:t>
            </w:r>
          </w:p>
        </w:tc>
        <w:tc>
          <w:tcPr>
            <w:tcW w:w="13" w:type="pct"/>
            <w:tcBorders>
              <w:top w:val="single" w:sz="8" w:space="0" w:color="FFFFFF"/>
              <w:left w:val="single" w:sz="8" w:space="0" w:color="FFFFFF"/>
              <w:bottom w:val="single" w:sz="24" w:space="0" w:color="FFFFFF"/>
              <w:right w:val="single" w:sz="8" w:space="0" w:color="FFFFFF"/>
            </w:tcBorders>
            <w:shd w:val="clear" w:color="auto" w:fill="FFFFFF"/>
            <w:tcMar>
              <w:top w:w="12" w:type="dxa"/>
              <w:left w:w="12" w:type="dxa"/>
              <w:bottom w:w="0" w:type="dxa"/>
              <w:right w:w="12" w:type="dxa"/>
            </w:tcMar>
            <w:hideMark/>
          </w:tcPr>
          <w:p w14:paraId="66C9D626"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306" w:type="pct"/>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68294B71"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Rural n=127</w:t>
            </w:r>
          </w:p>
        </w:tc>
        <w:tc>
          <w:tcPr>
            <w:tcW w:w="304" w:type="pct"/>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13400D83"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Urban n=518</w:t>
            </w:r>
          </w:p>
        </w:tc>
      </w:tr>
      <w:tr w:rsidR="00666ECE" w:rsidRPr="00A85FED" w14:paraId="6064BC10" w14:textId="77777777" w:rsidTr="00666ECE">
        <w:trPr>
          <w:trHeight w:val="67"/>
        </w:trPr>
        <w:tc>
          <w:tcPr>
            <w:tcW w:w="747" w:type="pct"/>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EAB18B0" w14:textId="77777777" w:rsidR="007C4E27" w:rsidRPr="00A85FED" w:rsidRDefault="007C4E27" w:rsidP="007C4E2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Shared micromobility vehicles are not accessible to me</w:t>
            </w:r>
          </w:p>
        </w:tc>
        <w:tc>
          <w:tcPr>
            <w:tcW w:w="645" w:type="pct"/>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4DF0242"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38</w:t>
            </w:r>
          </w:p>
        </w:tc>
        <w:tc>
          <w:tcPr>
            <w:tcW w:w="645" w:type="pct"/>
            <w:tcBorders>
              <w:top w:val="single" w:sz="24"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A669483"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50</w:t>
            </w:r>
          </w:p>
        </w:tc>
        <w:tc>
          <w:tcPr>
            <w:tcW w:w="555" w:type="pct"/>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C5C4D11"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39</w:t>
            </w:r>
          </w:p>
        </w:tc>
        <w:tc>
          <w:tcPr>
            <w:tcW w:w="555" w:type="pct"/>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C055918"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45</w:t>
            </w:r>
          </w:p>
        </w:tc>
        <w:tc>
          <w:tcPr>
            <w:tcW w:w="292" w:type="pct"/>
            <w:tcBorders>
              <w:top w:val="single" w:sz="24"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437D858"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51</w:t>
            </w:r>
          </w:p>
        </w:tc>
        <w:tc>
          <w:tcPr>
            <w:tcW w:w="325" w:type="pct"/>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D736DBB"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47</w:t>
            </w:r>
          </w:p>
        </w:tc>
        <w:tc>
          <w:tcPr>
            <w:tcW w:w="306" w:type="pct"/>
            <w:tcBorders>
              <w:top w:val="single" w:sz="24"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0455688"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47</w:t>
            </w:r>
          </w:p>
        </w:tc>
        <w:tc>
          <w:tcPr>
            <w:tcW w:w="306" w:type="pct"/>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F1570B5"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37</w:t>
            </w:r>
          </w:p>
        </w:tc>
        <w:tc>
          <w:tcPr>
            <w:tcW w:w="13" w:type="pct"/>
            <w:tcBorders>
              <w:top w:val="single" w:sz="24"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1491864E"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306" w:type="pct"/>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DDA1ACE"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37%</w:t>
            </w:r>
          </w:p>
        </w:tc>
        <w:tc>
          <w:tcPr>
            <w:tcW w:w="304" w:type="pct"/>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3431AB8"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42%</w:t>
            </w:r>
          </w:p>
        </w:tc>
      </w:tr>
      <w:tr w:rsidR="00666ECE" w:rsidRPr="00A85FED" w14:paraId="51C7B6B0" w14:textId="77777777" w:rsidTr="00666ECE">
        <w:trPr>
          <w:trHeight w:val="58"/>
        </w:trPr>
        <w:tc>
          <w:tcPr>
            <w:tcW w:w="747"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38FACFF"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9EC7DCB"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0A28F57"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761D819"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FABE23D"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292"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10132FFB"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32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B24604A"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D8EC1E3"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8B0F47B"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37A01CC7"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47CCF25"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4"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323718C"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r>
      <w:tr w:rsidR="00666ECE" w:rsidRPr="00A85FED" w14:paraId="1DFF88A6" w14:textId="77777777" w:rsidTr="00666ECE">
        <w:trPr>
          <w:trHeight w:val="58"/>
        </w:trPr>
        <w:tc>
          <w:tcPr>
            <w:tcW w:w="747"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5B86BEE" w14:textId="77777777" w:rsidR="007C4E27" w:rsidRPr="00A85FED" w:rsidRDefault="007C4E27" w:rsidP="007C4E2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 do not know how to access a shared micromobility vehicle</w:t>
            </w:r>
          </w:p>
        </w:tc>
        <w:tc>
          <w:tcPr>
            <w:tcW w:w="645"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F117C2D"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42</w:t>
            </w:r>
          </w:p>
        </w:tc>
        <w:tc>
          <w:tcPr>
            <w:tcW w:w="64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CD5A7C9"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55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B9290E7"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55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0CDC150"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c>
          <w:tcPr>
            <w:tcW w:w="292"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07DFA46"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43</w:t>
            </w:r>
          </w:p>
        </w:tc>
        <w:tc>
          <w:tcPr>
            <w:tcW w:w="32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BF70B98"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41</w:t>
            </w: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F84C0F4"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2EB23E3"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39</w:t>
            </w: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01CC8DBD"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F665012"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c>
          <w:tcPr>
            <w:tcW w:w="304"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31A962A"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r>
      <w:tr w:rsidR="00666ECE" w:rsidRPr="00A85FED" w14:paraId="26A6494B" w14:textId="77777777" w:rsidTr="00666ECE">
        <w:trPr>
          <w:trHeight w:val="58"/>
        </w:trPr>
        <w:tc>
          <w:tcPr>
            <w:tcW w:w="747"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F2A1567"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C840D19"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0F75B83"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C7E8BDB"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DC80D2D"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292"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EAE4F2A"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2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01FD39A"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0059084"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085DC11"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7A582FEB"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4334FF8"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4"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F8FB1D6"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r>
      <w:tr w:rsidR="00666ECE" w:rsidRPr="00A85FED" w14:paraId="59952F34" w14:textId="77777777" w:rsidTr="00666ECE">
        <w:trPr>
          <w:trHeight w:val="57"/>
        </w:trPr>
        <w:tc>
          <w:tcPr>
            <w:tcW w:w="747"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45680F6" w14:textId="77777777" w:rsidR="007C4E27" w:rsidRPr="00A85FED" w:rsidRDefault="007C4E27" w:rsidP="007C4E2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I'm not interested in using a shared micromobility vehicle</w:t>
            </w:r>
          </w:p>
        </w:tc>
        <w:tc>
          <w:tcPr>
            <w:tcW w:w="64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59E387C"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64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1E99BB9"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555"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A080EA1"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33</w:t>
            </w:r>
          </w:p>
        </w:tc>
        <w:tc>
          <w:tcPr>
            <w:tcW w:w="55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2260B3C"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c>
          <w:tcPr>
            <w:tcW w:w="292"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889C0FB"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32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7BD4243"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2A3DF73"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306"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13C03A30"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5084FD35"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8F2B5D2"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304"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235EB6B"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23%</w:t>
            </w:r>
          </w:p>
        </w:tc>
      </w:tr>
      <w:tr w:rsidR="00666ECE" w:rsidRPr="00A85FED" w14:paraId="456600FD" w14:textId="77777777" w:rsidTr="00666ECE">
        <w:trPr>
          <w:trHeight w:val="57"/>
        </w:trPr>
        <w:tc>
          <w:tcPr>
            <w:tcW w:w="747"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B40B4BB"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C6257C8"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3CE5213"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D2F6225"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DD4E49A"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292"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B52ECDF"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2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755E37A"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504AF91"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FD004E5"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A,B,C</w:t>
            </w: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1A58C060"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9D8EE07"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4"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230637F"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r>
      <w:tr w:rsidR="00666ECE" w:rsidRPr="00A85FED" w14:paraId="5C348A44" w14:textId="77777777" w:rsidTr="00666ECE">
        <w:trPr>
          <w:trHeight w:val="44"/>
        </w:trPr>
        <w:tc>
          <w:tcPr>
            <w:tcW w:w="747"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540BB81" w14:textId="77777777" w:rsidR="007C4E27" w:rsidRPr="00A85FED" w:rsidRDefault="007C4E27" w:rsidP="007C4E2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 consider shared micromobility vehicles to be unsafe and dangerous</w:t>
            </w:r>
          </w:p>
        </w:tc>
        <w:tc>
          <w:tcPr>
            <w:tcW w:w="64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F663CA6"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c>
          <w:tcPr>
            <w:tcW w:w="64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0317EA7"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55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5D4980C"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18</w:t>
            </w:r>
          </w:p>
        </w:tc>
        <w:tc>
          <w:tcPr>
            <w:tcW w:w="55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7D9D3DB"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23</w:t>
            </w:r>
          </w:p>
        </w:tc>
        <w:tc>
          <w:tcPr>
            <w:tcW w:w="292"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AA16E0C"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14</w:t>
            </w:r>
          </w:p>
        </w:tc>
        <w:tc>
          <w:tcPr>
            <w:tcW w:w="32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E079502"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3EC2E9D"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6C5226A"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24</w:t>
            </w: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73C60D21"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FF295EA"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304"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86DED46"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r>
      <w:tr w:rsidR="00666ECE" w:rsidRPr="00A85FED" w14:paraId="1AA407B6" w14:textId="77777777" w:rsidTr="00666ECE">
        <w:trPr>
          <w:trHeight w:val="44"/>
        </w:trPr>
        <w:tc>
          <w:tcPr>
            <w:tcW w:w="747"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6A94BDC"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7D02C1D"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8390B4E"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F73A713"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2DD416B"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292"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D238494"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2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6A21263"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2A813BE"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50A2734"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018EE52A"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1FA259E"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4"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482026E"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r>
      <w:tr w:rsidR="00666ECE" w:rsidRPr="00A85FED" w14:paraId="7D086199" w14:textId="77777777" w:rsidTr="00666ECE">
        <w:trPr>
          <w:trHeight w:val="57"/>
        </w:trPr>
        <w:tc>
          <w:tcPr>
            <w:tcW w:w="747"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1C88B1D" w14:textId="77777777" w:rsidR="007C4E27" w:rsidRPr="00A85FED" w:rsidRDefault="007C4E27" w:rsidP="007C4E2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Other</w:t>
            </w:r>
          </w:p>
        </w:tc>
        <w:tc>
          <w:tcPr>
            <w:tcW w:w="64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58DA1A4"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64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57EDCB5"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55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EE5D436"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c>
          <w:tcPr>
            <w:tcW w:w="55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20AE7E5"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292"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76F1296"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32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B28C887"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6A1BA30"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570806E"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67FBD041"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27134B7"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4"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C0027ED"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r>
      <w:tr w:rsidR="00666ECE" w:rsidRPr="00A85FED" w14:paraId="05BA185F" w14:textId="77777777" w:rsidTr="00666ECE">
        <w:trPr>
          <w:trHeight w:val="57"/>
        </w:trPr>
        <w:tc>
          <w:tcPr>
            <w:tcW w:w="747"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59514C1"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34A18CB"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CA5CDB5"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FD167CF"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F882C84"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292"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620A642"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2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D9717CE"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8790DE7"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7174F7B"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450DF20"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D8CA65E"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4"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7D73286"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r>
      <w:tr w:rsidR="00666ECE" w:rsidRPr="00A85FED" w14:paraId="04210F3C" w14:textId="77777777" w:rsidTr="00666ECE">
        <w:trPr>
          <w:trHeight w:val="57"/>
        </w:trPr>
        <w:tc>
          <w:tcPr>
            <w:tcW w:w="747"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F45B83F" w14:textId="77777777" w:rsidR="007C4E27" w:rsidRPr="00A85FED" w:rsidRDefault="007C4E27" w:rsidP="007C4E2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Shared micromobility vehicles are not affordable to me</w:t>
            </w:r>
          </w:p>
        </w:tc>
        <w:tc>
          <w:tcPr>
            <w:tcW w:w="64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0BA2A85"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10</w:t>
            </w:r>
          </w:p>
        </w:tc>
        <w:tc>
          <w:tcPr>
            <w:tcW w:w="64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0FDFDCB"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55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AFE278A"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8</w:t>
            </w:r>
          </w:p>
        </w:tc>
        <w:tc>
          <w:tcPr>
            <w:tcW w:w="55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33FCE52"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9</w:t>
            </w:r>
          </w:p>
        </w:tc>
        <w:tc>
          <w:tcPr>
            <w:tcW w:w="292"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1DAFCED"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10</w:t>
            </w:r>
          </w:p>
        </w:tc>
        <w:tc>
          <w:tcPr>
            <w:tcW w:w="325"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925E178"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6</w:t>
            </w:r>
          </w:p>
        </w:tc>
        <w:tc>
          <w:tcPr>
            <w:tcW w:w="306"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D479C78"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13</w:t>
            </w: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F4AACAB"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6</w:t>
            </w: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ECEE660"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268CAF0"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6</w:t>
            </w:r>
          </w:p>
        </w:tc>
        <w:tc>
          <w:tcPr>
            <w:tcW w:w="304" w:type="pct"/>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93E3FC4"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8</w:t>
            </w:r>
          </w:p>
        </w:tc>
      </w:tr>
      <w:tr w:rsidR="00666ECE" w:rsidRPr="00A85FED" w14:paraId="4F050AFB" w14:textId="77777777" w:rsidTr="00666ECE">
        <w:trPr>
          <w:trHeight w:val="67"/>
        </w:trPr>
        <w:tc>
          <w:tcPr>
            <w:tcW w:w="747"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35219C9"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FB3F534"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64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5D2CD25"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314DB95"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55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238C67D"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292"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723577D"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25"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1E04B74"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14BB60FC" w14:textId="77777777" w:rsidR="007C4E27" w:rsidRPr="00A85FED" w:rsidRDefault="007C4E27" w:rsidP="007C4E2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3844DBB" w14:textId="77777777" w:rsidR="007C4E27" w:rsidRPr="00A85FED" w:rsidRDefault="007C4E27" w:rsidP="007C4E27">
            <w:pPr>
              <w:spacing w:after="0" w:line="240" w:lineRule="auto"/>
              <w:rPr>
                <w:rFonts w:ascii="Arial" w:eastAsia="Times New Roman" w:hAnsi="Arial" w:cs="Arial"/>
                <w:kern w:val="0"/>
                <w:sz w:val="36"/>
                <w:szCs w:val="36"/>
                <w:lang w:eastAsia="en-GB"/>
                <w14:ligatures w14:val="none"/>
              </w:rPr>
            </w:pPr>
          </w:p>
        </w:tc>
        <w:tc>
          <w:tcPr>
            <w:tcW w:w="13" w:type="pct"/>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35A6F9E4"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6"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1CD7C83"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c>
          <w:tcPr>
            <w:tcW w:w="304" w:type="pct"/>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32EA1E1" w14:textId="77777777" w:rsidR="007C4E27" w:rsidRPr="00A85FED" w:rsidRDefault="007C4E27" w:rsidP="007C4E27">
            <w:pPr>
              <w:spacing w:after="0" w:line="240" w:lineRule="auto"/>
              <w:rPr>
                <w:rFonts w:ascii="Arial" w:eastAsia="Times New Roman" w:hAnsi="Arial" w:cs="Arial"/>
                <w:kern w:val="0"/>
                <w:sz w:val="20"/>
                <w:szCs w:val="20"/>
                <w:lang w:eastAsia="en-GB"/>
                <w14:ligatures w14:val="none"/>
              </w:rPr>
            </w:pPr>
          </w:p>
        </w:tc>
      </w:tr>
    </w:tbl>
    <w:p w14:paraId="1D075EE9" w14:textId="77777777" w:rsidR="00137B97" w:rsidRPr="00A85FED" w:rsidRDefault="00137B97" w:rsidP="00137B97">
      <w:pPr>
        <w:rPr>
          <w:rFonts w:ascii="Arial" w:hAnsi="Arial" w:cs="Arial"/>
          <w:lang w:eastAsia="en-GB"/>
        </w:rPr>
      </w:pPr>
      <w:r w:rsidRPr="00A85FED">
        <w:rPr>
          <w:rFonts w:ascii="Arial" w:hAnsi="Arial" w:cs="Arial"/>
          <w:lang w:eastAsia="en-GB"/>
        </w:rPr>
        <w:t>*</w:t>
      </w:r>
      <w:bookmarkStart w:id="85" w:name="_Hlk189648513"/>
      <w:r w:rsidRPr="00A85FED">
        <w:rPr>
          <w:rFonts w:ascii="Arial" w:hAnsi="Arial" w:cs="Arial"/>
          <w:lang w:eastAsia="en-GB"/>
        </w:rPr>
        <w:t xml:space="preserve">only respondents with a mobility impairment answered this question. </w:t>
      </w:r>
      <w:bookmarkEnd w:id="85"/>
    </w:p>
    <w:p w14:paraId="639745CF" w14:textId="77777777" w:rsidR="000423A4" w:rsidRPr="00A85FED" w:rsidRDefault="000423A4" w:rsidP="00F14684">
      <w:pPr>
        <w:rPr>
          <w:rFonts w:ascii="Arial" w:hAnsi="Arial" w:cs="Arial"/>
          <w:lang w:eastAsia="en-GB"/>
        </w:rPr>
      </w:pPr>
    </w:p>
    <w:tbl>
      <w:tblPr>
        <w:tblW w:w="9532" w:type="dxa"/>
        <w:tblCellMar>
          <w:left w:w="0" w:type="dxa"/>
          <w:right w:w="0" w:type="dxa"/>
        </w:tblCellMar>
        <w:tblLook w:val="0420" w:firstRow="1" w:lastRow="0" w:firstColumn="0" w:lastColumn="0" w:noHBand="0" w:noVBand="1"/>
      </w:tblPr>
      <w:tblGrid>
        <w:gridCol w:w="7136"/>
        <w:gridCol w:w="2396"/>
      </w:tblGrid>
      <w:tr w:rsidR="009405FB" w:rsidRPr="00A85FED" w14:paraId="577E8DC2" w14:textId="77777777" w:rsidTr="007C4E27">
        <w:trPr>
          <w:trHeight w:val="883"/>
        </w:trPr>
        <w:tc>
          <w:tcPr>
            <w:tcW w:w="7136"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23C8F6DF" w14:textId="77777777" w:rsidR="009405FB" w:rsidRPr="00A85FED" w:rsidRDefault="009405FB" w:rsidP="009405FB">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Other reasons for not using SMM vehicles </w:t>
            </w:r>
            <w:r w:rsidRPr="00A85FED">
              <w:rPr>
                <w:rFonts w:ascii="Arial" w:eastAsiaTheme="minorEastAsia" w:hAnsi="Arial" w:cs="Arial"/>
                <w:b/>
                <w:bCs/>
                <w:color w:val="FFFFFF" w:themeColor="light1"/>
                <w:kern w:val="24"/>
                <w:lang w:eastAsia="en-GB"/>
                <w14:ligatures w14:val="none"/>
              </w:rPr>
              <w:t>(</w:t>
            </w:r>
            <w:r w:rsidRPr="00A85FED">
              <w:rPr>
                <w:rFonts w:ascii="Arial" w:eastAsiaTheme="minorEastAsia" w:hAnsi="Arial" w:cs="Arial"/>
                <w:color w:val="FFFFFF" w:themeColor="light1"/>
                <w:kern w:val="24"/>
                <w:lang w:eastAsia="en-GB"/>
                <w14:ligatures w14:val="none"/>
              </w:rPr>
              <w:t>Percentages sum to more than 100% as respondents could give responses that covered a number of coding options)</w:t>
            </w:r>
          </w:p>
        </w:tc>
        <w:tc>
          <w:tcPr>
            <w:tcW w:w="2396"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vAlign w:val="center"/>
            <w:hideMark/>
          </w:tcPr>
          <w:p w14:paraId="6FB39596" w14:textId="77777777" w:rsidR="009405FB" w:rsidRPr="00A85FED" w:rsidRDefault="009405FB" w:rsidP="009405FB">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of respondents n=121</w:t>
            </w:r>
          </w:p>
        </w:tc>
      </w:tr>
      <w:tr w:rsidR="009405FB" w:rsidRPr="00A85FED" w14:paraId="29D37A41" w14:textId="77777777" w:rsidTr="007C4E27">
        <w:trPr>
          <w:trHeight w:val="476"/>
        </w:trPr>
        <w:tc>
          <w:tcPr>
            <w:tcW w:w="7136"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D112578" w14:textId="77777777" w:rsidR="009405FB" w:rsidRPr="00A85FED" w:rsidRDefault="009405FB" w:rsidP="009405FB">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Impairment / suitability</w:t>
            </w:r>
          </w:p>
        </w:tc>
        <w:tc>
          <w:tcPr>
            <w:tcW w:w="2396"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5D725D8" w14:textId="77777777" w:rsidR="009405FB" w:rsidRPr="00A85FED" w:rsidRDefault="009405FB"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39%</w:t>
            </w:r>
          </w:p>
        </w:tc>
      </w:tr>
      <w:tr w:rsidR="009405FB" w:rsidRPr="00A85FED" w14:paraId="2C7D82CF" w14:textId="77777777" w:rsidTr="007C4E27">
        <w:trPr>
          <w:trHeight w:val="427"/>
        </w:trPr>
        <w:tc>
          <w:tcPr>
            <w:tcW w:w="713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105DE97" w14:textId="77777777" w:rsidR="009405FB" w:rsidRPr="00A85FED" w:rsidRDefault="009405FB" w:rsidP="009405FB">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Awareness</w:t>
            </w:r>
          </w:p>
        </w:tc>
        <w:tc>
          <w:tcPr>
            <w:tcW w:w="239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9390B91" w14:textId="77777777" w:rsidR="009405FB" w:rsidRPr="00A85FED" w:rsidRDefault="009405FB"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r>
      <w:tr w:rsidR="009405FB" w:rsidRPr="00A85FED" w14:paraId="36325FF6" w14:textId="77777777" w:rsidTr="007C4E27">
        <w:trPr>
          <w:trHeight w:val="416"/>
        </w:trPr>
        <w:tc>
          <w:tcPr>
            <w:tcW w:w="7136"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60FFD76" w14:textId="77777777" w:rsidR="009405FB" w:rsidRPr="00A85FED" w:rsidRDefault="009405FB" w:rsidP="009405FB">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Own my own equipment</w:t>
            </w:r>
          </w:p>
        </w:tc>
        <w:tc>
          <w:tcPr>
            <w:tcW w:w="2396"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E7B95E6" w14:textId="77777777" w:rsidR="009405FB" w:rsidRPr="00A85FED" w:rsidRDefault="009405FB"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r>
      <w:tr w:rsidR="009405FB" w:rsidRPr="00A85FED" w14:paraId="28724DB2" w14:textId="77777777" w:rsidTr="007C4E27">
        <w:trPr>
          <w:trHeight w:val="416"/>
        </w:trPr>
        <w:tc>
          <w:tcPr>
            <w:tcW w:w="713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5983E2D" w14:textId="77777777" w:rsidR="009405FB" w:rsidRPr="00A85FED" w:rsidRDefault="009405FB" w:rsidP="009405FB">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Location / availability</w:t>
            </w:r>
          </w:p>
        </w:tc>
        <w:tc>
          <w:tcPr>
            <w:tcW w:w="239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C962E11" w14:textId="77777777" w:rsidR="009405FB" w:rsidRPr="00A85FED" w:rsidRDefault="009405FB"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14%</w:t>
            </w:r>
          </w:p>
        </w:tc>
      </w:tr>
    </w:tbl>
    <w:p w14:paraId="5D5A816B" w14:textId="77777777" w:rsidR="000423A4" w:rsidRPr="00A85FED" w:rsidRDefault="000423A4" w:rsidP="00F14684">
      <w:pPr>
        <w:rPr>
          <w:rFonts w:ascii="Arial" w:hAnsi="Arial" w:cs="Arial"/>
          <w:lang w:eastAsia="en-GB"/>
        </w:rPr>
      </w:pPr>
    </w:p>
    <w:p w14:paraId="05D9FAC3" w14:textId="6A431970" w:rsidR="009405FB" w:rsidRPr="00A85FED" w:rsidRDefault="003C6438" w:rsidP="00170BD3">
      <w:pPr>
        <w:pStyle w:val="Heading2"/>
        <w:rPr>
          <w:rFonts w:ascii="Arial" w:hAnsi="Arial" w:cs="Arial"/>
          <w:lang w:eastAsia="en-GB"/>
        </w:rPr>
      </w:pPr>
      <w:bookmarkStart w:id="86" w:name="_Toc189729664"/>
      <w:r>
        <w:rPr>
          <w:rFonts w:ascii="Arial" w:hAnsi="Arial" w:cs="Arial"/>
          <w:lang w:eastAsia="en-GB"/>
        </w:rPr>
        <w:t xml:space="preserve">3.3 </w:t>
      </w:r>
      <w:r w:rsidR="009405FB" w:rsidRPr="00A85FED">
        <w:rPr>
          <w:rFonts w:ascii="Arial" w:hAnsi="Arial" w:cs="Arial"/>
          <w:lang w:eastAsia="en-GB"/>
        </w:rPr>
        <w:t>Confidence</w:t>
      </w:r>
      <w:bookmarkEnd w:id="86"/>
      <w:r w:rsidR="009405FB" w:rsidRPr="00A85FED">
        <w:rPr>
          <w:rFonts w:ascii="Arial" w:hAnsi="Arial" w:cs="Arial"/>
          <w:lang w:eastAsia="en-GB"/>
        </w:rPr>
        <w:t xml:space="preserve"> </w:t>
      </w:r>
    </w:p>
    <w:tbl>
      <w:tblPr>
        <w:tblW w:w="9524" w:type="dxa"/>
        <w:tblCellMar>
          <w:left w:w="0" w:type="dxa"/>
          <w:right w:w="0" w:type="dxa"/>
        </w:tblCellMar>
        <w:tblLook w:val="0420" w:firstRow="1" w:lastRow="0" w:firstColumn="0" w:lastColumn="0" w:noHBand="0" w:noVBand="1"/>
      </w:tblPr>
      <w:tblGrid>
        <w:gridCol w:w="1635"/>
        <w:gridCol w:w="1048"/>
        <w:gridCol w:w="968"/>
        <w:gridCol w:w="968"/>
        <w:gridCol w:w="1288"/>
        <w:gridCol w:w="1288"/>
        <w:gridCol w:w="758"/>
        <w:gridCol w:w="642"/>
        <w:gridCol w:w="624"/>
        <w:gridCol w:w="599"/>
      </w:tblGrid>
      <w:tr w:rsidR="007C4E27" w:rsidRPr="00A85FED" w14:paraId="13E740CD" w14:textId="77777777" w:rsidTr="00137B97">
        <w:trPr>
          <w:trHeight w:val="1914"/>
        </w:trPr>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13B0D23E" w14:textId="77777777" w:rsidR="007C4E27" w:rsidRPr="00A85FED" w:rsidRDefault="007C4E27" w:rsidP="009405FB">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Confident </w:t>
            </w:r>
            <w:r w:rsidRPr="00A85FED">
              <w:rPr>
                <w:rFonts w:ascii="Arial" w:eastAsiaTheme="minorEastAsia" w:hAnsi="Arial" w:cs="Arial"/>
                <w:color w:val="FFFFFF" w:themeColor="light1"/>
                <w:kern w:val="24"/>
                <w:lang w:eastAsia="en-GB"/>
                <w14:ligatures w14:val="none"/>
              </w:rPr>
              <w:t>about operating and travelling in shared micromobility vehicles</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17E5B8F" w14:textId="77777777" w:rsidR="007C4E27" w:rsidRPr="00A85FED" w:rsidRDefault="007C4E27" w:rsidP="009405FB">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xml:space="preserve">Overall </w:t>
            </w:r>
          </w:p>
          <w:p w14:paraId="678B37EA" w14:textId="77777777" w:rsidR="007C4E27" w:rsidRPr="00A85FED" w:rsidRDefault="007C4E27" w:rsidP="009405FB">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n=781</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3AB273FD" w14:textId="77777777" w:rsidR="007C4E27" w:rsidRPr="00A85FED" w:rsidRDefault="007C4E27" w:rsidP="009405FB">
            <w:pPr>
              <w:spacing w:line="256"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Used SMM before n=81</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B187637" w14:textId="77777777" w:rsidR="007C4E27" w:rsidRPr="00A85FED" w:rsidRDefault="007C4E27" w:rsidP="009405FB">
            <w:pPr>
              <w:spacing w:line="256"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Not used SMM before n=700</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86BE795" w14:textId="77777777" w:rsidR="007C4E27" w:rsidRPr="00A85FED" w:rsidRDefault="007C4E27" w:rsidP="009405FB">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public transport non-user n=241</w:t>
            </w:r>
          </w:p>
          <w:p w14:paraId="6EA019CA" w14:textId="77777777" w:rsidR="007C4E27" w:rsidRPr="00A85FED" w:rsidRDefault="007C4E27" w:rsidP="009405FB">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A</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F0A5259" w14:textId="77777777" w:rsidR="007C4E27" w:rsidRPr="00A85FED" w:rsidRDefault="007C4E27" w:rsidP="009405FB">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public transport user n=509</w:t>
            </w:r>
          </w:p>
          <w:p w14:paraId="1A05CC78" w14:textId="77777777" w:rsidR="007C4E27" w:rsidRPr="00A85FED" w:rsidRDefault="007C4E27" w:rsidP="009405FB">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B</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6D44241D"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Female  n=432</w:t>
            </w:r>
          </w:p>
          <w:p w14:paraId="6A2A62D8"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A</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771EF17A"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 xml:space="preserve">Male </w:t>
            </w:r>
          </w:p>
          <w:p w14:paraId="7922BC91"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 xml:space="preserve">n=332 </w:t>
            </w:r>
          </w:p>
          <w:p w14:paraId="44A91291"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B</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253A2350"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Non</w:t>
            </w:r>
          </w:p>
          <w:p w14:paraId="42697759"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 xml:space="preserve">binary </w:t>
            </w:r>
          </w:p>
          <w:p w14:paraId="63146F84"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 xml:space="preserve">n=12 </w:t>
            </w:r>
          </w:p>
          <w:p w14:paraId="22070128"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C</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01C42C15"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 xml:space="preserve">I prefer not </w:t>
            </w:r>
          </w:p>
          <w:p w14:paraId="5DDBDF38"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 xml:space="preserve">to say </w:t>
            </w:r>
          </w:p>
          <w:p w14:paraId="570F4D06"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n=5</w:t>
            </w:r>
          </w:p>
          <w:p w14:paraId="010ABC52"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D</w:t>
            </w:r>
          </w:p>
        </w:tc>
      </w:tr>
      <w:tr w:rsidR="007C4E27" w:rsidRPr="00A85FED" w14:paraId="54629FDE" w14:textId="77777777" w:rsidTr="00137B97">
        <w:trPr>
          <w:trHeight w:val="611"/>
        </w:trPr>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9ADB5FE" w14:textId="77777777" w:rsidR="007C4E27" w:rsidRPr="00A85FED" w:rsidRDefault="007C4E27" w:rsidP="009405FB">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Very confident / somewhat confident</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82B9520"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37</w:t>
            </w:r>
          </w:p>
        </w:tc>
        <w:tc>
          <w:tcPr>
            <w:tcW w:w="0" w:type="auto"/>
            <w:tcBorders>
              <w:top w:val="single" w:sz="24"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B5AE8BC"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70</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99F47A7"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33</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8EC65E6"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41</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00DF582"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3A4D9FA"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32</w:t>
            </w:r>
          </w:p>
        </w:tc>
        <w:tc>
          <w:tcPr>
            <w:tcW w:w="0" w:type="auto"/>
            <w:tcBorders>
              <w:top w:val="single" w:sz="24"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164B4CB4"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43</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1CA49C4"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87CBCC5"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r>
      <w:tr w:rsidR="007C4E27" w:rsidRPr="00A85FED" w14:paraId="7B79E5F2" w14:textId="77777777" w:rsidTr="00137B97">
        <w:trPr>
          <w:trHeight w:val="45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69BDA5E" w14:textId="77777777" w:rsidR="007C4E27" w:rsidRPr="00A85FED" w:rsidRDefault="007C4E27" w:rsidP="009405FB">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415365F"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C1787C8"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DC0C4B2" w14:textId="77777777" w:rsidR="007C4E27" w:rsidRPr="00A85FED" w:rsidRDefault="007C4E27" w:rsidP="009405FB">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D7F4EC7"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7FE141D"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73B7934"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FA570F9"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8EBB2F5" w14:textId="77777777" w:rsidR="007C4E27" w:rsidRPr="00A85FED" w:rsidRDefault="007C4E27" w:rsidP="009405FB">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53D4B2D"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r>
      <w:tr w:rsidR="007C4E27" w:rsidRPr="00A85FED" w14:paraId="2D6426B2" w14:textId="77777777" w:rsidTr="00137B97">
        <w:trPr>
          <w:trHeight w:val="549"/>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E7764A3" w14:textId="77777777" w:rsidR="007C4E27" w:rsidRPr="00A85FED" w:rsidRDefault="007C4E27" w:rsidP="009405FB">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Not at all confident / not very confident</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55C6E1A"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A6D7277"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3CD3936"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7CCF919"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30</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D7D2FF1"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38</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3B1F9D5"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DCA19B3"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D48C025"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B00164B"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r>
      <w:tr w:rsidR="007C4E27" w:rsidRPr="00A85FED" w14:paraId="4EF8ED2C" w14:textId="77777777" w:rsidTr="00137B97">
        <w:trPr>
          <w:trHeight w:val="532"/>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62D4045" w14:textId="77777777" w:rsidR="007C4E27" w:rsidRPr="00A85FED" w:rsidRDefault="007C4E27" w:rsidP="009405FB">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1078D74"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6EB135F"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3530D63"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6E0B6F23"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7B389C0"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5EC470C"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446E5ADF" w14:textId="77777777" w:rsidR="007C4E27" w:rsidRPr="00A85FED" w:rsidRDefault="007C4E27" w:rsidP="009405FB">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58A0E9BD"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3033D180"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r>
      <w:tr w:rsidR="007C4E27" w:rsidRPr="00A85FED" w14:paraId="74D172C6" w14:textId="77777777" w:rsidTr="00137B97">
        <w:trPr>
          <w:trHeight w:val="534"/>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EAF8A60" w14:textId="77777777" w:rsidR="007C4E27" w:rsidRPr="00A85FED" w:rsidRDefault="007C4E27" w:rsidP="009405FB">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Don’t know / neither</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F5C5319"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02EE894"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11</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29D5D9E"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03795DE"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F7D4B79"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24FDDAD"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CF80139"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153DD93"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967F93E"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r>
      <w:tr w:rsidR="007C4E27" w:rsidRPr="00A85FED" w14:paraId="29878714" w14:textId="77777777" w:rsidTr="00137B97">
        <w:trPr>
          <w:trHeight w:val="498"/>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22D0490" w14:textId="77777777" w:rsidR="007C4E27" w:rsidRPr="00A85FED" w:rsidRDefault="007C4E27" w:rsidP="009405FB">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414D677"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061618D"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2E83EBA" w14:textId="77777777" w:rsidR="007C4E27" w:rsidRPr="00A85FED" w:rsidRDefault="007C4E27" w:rsidP="009405FB">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69F731B4"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4B3AB5F6"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516356C9"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6B054BFC"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45410320"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1F4F5"/>
            <w:tcMar>
              <w:top w:w="12" w:type="dxa"/>
              <w:left w:w="12" w:type="dxa"/>
              <w:bottom w:w="0" w:type="dxa"/>
              <w:right w:w="12" w:type="dxa"/>
            </w:tcMar>
            <w:vAlign w:val="center"/>
            <w:hideMark/>
          </w:tcPr>
          <w:p w14:paraId="6A21B0C6" w14:textId="77777777" w:rsidR="007C4E27" w:rsidRPr="00A85FED" w:rsidRDefault="007C4E27" w:rsidP="009405FB">
            <w:pPr>
              <w:spacing w:after="0" w:line="240" w:lineRule="auto"/>
              <w:rPr>
                <w:rFonts w:ascii="Arial" w:eastAsia="Times New Roman" w:hAnsi="Arial" w:cs="Arial"/>
                <w:kern w:val="0"/>
                <w:sz w:val="20"/>
                <w:szCs w:val="20"/>
                <w:lang w:eastAsia="en-GB"/>
                <w14:ligatures w14:val="none"/>
              </w:rPr>
            </w:pPr>
          </w:p>
        </w:tc>
      </w:tr>
    </w:tbl>
    <w:p w14:paraId="2B8E24B7" w14:textId="77777777" w:rsidR="009405FB" w:rsidRPr="00A85FED" w:rsidRDefault="009405FB" w:rsidP="00F14684">
      <w:pPr>
        <w:rPr>
          <w:rFonts w:ascii="Arial" w:hAnsi="Arial" w:cs="Arial"/>
          <w:lang w:eastAsia="en-GB"/>
        </w:rPr>
      </w:pPr>
    </w:p>
    <w:p w14:paraId="4513EDFD" w14:textId="77777777" w:rsidR="00170BD3" w:rsidRPr="00A85FED" w:rsidRDefault="00170BD3" w:rsidP="00F14684">
      <w:pPr>
        <w:rPr>
          <w:rFonts w:ascii="Arial" w:hAnsi="Arial" w:cs="Arial"/>
          <w:lang w:eastAsia="en-GB"/>
        </w:rPr>
      </w:pPr>
    </w:p>
    <w:p w14:paraId="7681E39D" w14:textId="77777777" w:rsidR="002E6A13" w:rsidRPr="00A85FED" w:rsidRDefault="002E6A13" w:rsidP="00F14684">
      <w:pPr>
        <w:rPr>
          <w:rFonts w:ascii="Arial" w:hAnsi="Arial" w:cs="Arial"/>
          <w:lang w:eastAsia="en-GB"/>
        </w:rPr>
      </w:pPr>
    </w:p>
    <w:p w14:paraId="2F8A2C42" w14:textId="77777777" w:rsidR="002E6A13" w:rsidRPr="00A85FED" w:rsidRDefault="002E6A13" w:rsidP="00F14684">
      <w:pPr>
        <w:rPr>
          <w:rFonts w:ascii="Arial" w:hAnsi="Arial" w:cs="Arial"/>
          <w:lang w:eastAsia="en-GB"/>
        </w:rPr>
      </w:pPr>
    </w:p>
    <w:p w14:paraId="48F9FCA4" w14:textId="08232EAE" w:rsidR="00170BD3" w:rsidRPr="00A85FED" w:rsidRDefault="003C6438" w:rsidP="000B5C59">
      <w:pPr>
        <w:pStyle w:val="Heading2"/>
        <w:rPr>
          <w:rFonts w:ascii="Arial" w:hAnsi="Arial" w:cs="Arial"/>
          <w:lang w:eastAsia="en-GB"/>
        </w:rPr>
      </w:pPr>
      <w:bookmarkStart w:id="87" w:name="_Toc189729665"/>
      <w:r>
        <w:rPr>
          <w:rFonts w:ascii="Arial" w:hAnsi="Arial" w:cs="Arial"/>
          <w:lang w:eastAsia="en-GB"/>
        </w:rPr>
        <w:t xml:space="preserve">3.4 </w:t>
      </w:r>
      <w:r w:rsidR="00170BD3" w:rsidRPr="00A85FED">
        <w:rPr>
          <w:rFonts w:ascii="Arial" w:hAnsi="Arial" w:cs="Arial"/>
          <w:lang w:eastAsia="en-GB"/>
        </w:rPr>
        <w:t>Benefits</w:t>
      </w:r>
      <w:bookmarkEnd w:id="87"/>
      <w:r w:rsidR="00170BD3" w:rsidRPr="00A85FED">
        <w:rPr>
          <w:rFonts w:ascii="Arial" w:hAnsi="Arial" w:cs="Arial"/>
          <w:lang w:eastAsia="en-GB"/>
        </w:rPr>
        <w:t xml:space="preserve"> </w:t>
      </w:r>
    </w:p>
    <w:tbl>
      <w:tblPr>
        <w:tblW w:w="0" w:type="auto"/>
        <w:tblCellMar>
          <w:left w:w="0" w:type="dxa"/>
          <w:right w:w="0" w:type="dxa"/>
        </w:tblCellMar>
        <w:tblLook w:val="0420" w:firstRow="1" w:lastRow="0" w:firstColumn="0" w:lastColumn="0" w:noHBand="0" w:noVBand="1"/>
      </w:tblPr>
      <w:tblGrid>
        <w:gridCol w:w="1524"/>
        <w:gridCol w:w="814"/>
        <w:gridCol w:w="855"/>
        <w:gridCol w:w="614"/>
        <w:gridCol w:w="637"/>
        <w:gridCol w:w="633"/>
        <w:gridCol w:w="633"/>
        <w:gridCol w:w="29"/>
        <w:gridCol w:w="855"/>
        <w:gridCol w:w="872"/>
        <w:gridCol w:w="770"/>
        <w:gridCol w:w="770"/>
      </w:tblGrid>
      <w:tr w:rsidR="002E6A13" w:rsidRPr="00A85FED" w14:paraId="4EE84CFE" w14:textId="77777777" w:rsidTr="002E6A13">
        <w:trPr>
          <w:trHeight w:val="977"/>
        </w:trPr>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3F33E7E" w14:textId="77777777" w:rsidR="002E6A13" w:rsidRPr="00A85FED" w:rsidRDefault="002E6A13" w:rsidP="00170BD3">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Benefits of SMM services  </w:t>
            </w:r>
            <w:r w:rsidRPr="00A85FED">
              <w:rPr>
                <w:rFonts w:ascii="Arial" w:eastAsiaTheme="minorEastAsia" w:hAnsi="Arial" w:cs="Arial"/>
                <w:b/>
                <w:bCs/>
                <w:color w:val="FFFFFF" w:themeColor="light1"/>
                <w:kern w:val="24"/>
                <w:lang w:eastAsia="en-GB"/>
                <w14:ligatures w14:val="none"/>
              </w:rPr>
              <w:t>(</w:t>
            </w:r>
            <w:r w:rsidRPr="00A85FED">
              <w:rPr>
                <w:rFonts w:ascii="Arial" w:eastAsiaTheme="minorEastAsia" w:hAnsi="Arial" w:cs="Arial"/>
                <w:color w:val="FFFFFF" w:themeColor="light1"/>
                <w:kern w:val="24"/>
                <w:lang w:eastAsia="en-GB"/>
                <w14:ligatures w14:val="none"/>
              </w:rPr>
              <w:t>Percentages sum to more than 100% as respondents could select multiple options)</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5B14E46"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SMM users</w:t>
            </w:r>
          </w:p>
          <w:p w14:paraId="5E14BFD9"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 n=79</w:t>
            </w:r>
          </w:p>
          <w:p w14:paraId="5D10E1AA"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A*</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BAE1DEF"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Non SMM user</w:t>
            </w:r>
          </w:p>
          <w:p w14:paraId="11BF383D"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n=655</w:t>
            </w:r>
          </w:p>
          <w:p w14:paraId="6FDD2A8A"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B*</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65932A70"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Under 45 years old</w:t>
            </w:r>
          </w:p>
          <w:p w14:paraId="59CFF3BC"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 xml:space="preserve">n=97  </w:t>
            </w:r>
          </w:p>
          <w:p w14:paraId="19C6667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A</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6B559DAC"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45 - 54 years old</w:t>
            </w:r>
          </w:p>
          <w:p w14:paraId="4E8EC36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N=111</w:t>
            </w:r>
          </w:p>
          <w:p w14:paraId="55EAF9E5"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B</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328197DD"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55 - 64 years old n=188</w:t>
            </w:r>
          </w:p>
          <w:p w14:paraId="30ABD2AD"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C</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4ABE051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 xml:space="preserve">65 years old and over </w:t>
            </w:r>
          </w:p>
          <w:p w14:paraId="76D575A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n=285</w:t>
            </w:r>
          </w:p>
          <w:p w14:paraId="760F7A0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D</w:t>
            </w:r>
          </w:p>
        </w:tc>
        <w:tc>
          <w:tcPr>
            <w:tcW w:w="0" w:type="auto"/>
            <w:tcBorders>
              <w:top w:val="single" w:sz="8" w:space="0" w:color="FFFFFF"/>
              <w:left w:val="single" w:sz="8" w:space="0" w:color="FFFFFF"/>
              <w:bottom w:val="single" w:sz="24" w:space="0" w:color="FFFFFF"/>
              <w:right w:val="single" w:sz="8" w:space="0" w:color="FFFFFF"/>
            </w:tcBorders>
            <w:shd w:val="clear" w:color="auto" w:fill="FFFFFF"/>
            <w:tcMar>
              <w:top w:w="12" w:type="dxa"/>
              <w:left w:w="12" w:type="dxa"/>
              <w:bottom w:w="0" w:type="dxa"/>
              <w:right w:w="12" w:type="dxa"/>
            </w:tcMar>
            <w:hideMark/>
          </w:tcPr>
          <w:p w14:paraId="4AC87FC2"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8DA1803"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non-wheel</w:t>
            </w:r>
          </w:p>
          <w:p w14:paraId="31D7D919"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chair users</w:t>
            </w:r>
          </w:p>
          <w:p w14:paraId="40B05BCA"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 n=384</w:t>
            </w:r>
          </w:p>
          <w:p w14:paraId="48BE27B4"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A*</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205FDA1"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w:t>
            </w:r>
          </w:p>
          <w:p w14:paraId="7ADFF023"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Wheel</w:t>
            </w:r>
          </w:p>
          <w:p w14:paraId="7C0C6912"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chair user</w:t>
            </w:r>
          </w:p>
          <w:p w14:paraId="0327C936"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n=350</w:t>
            </w:r>
          </w:p>
          <w:p w14:paraId="285EBEDC" w14:textId="77777777" w:rsidR="002E6A13" w:rsidRPr="00A85FED" w:rsidRDefault="002E6A13" w:rsidP="00170BD3">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B*</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55CCD82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 not Blind / partially sighted n=667</w:t>
            </w:r>
          </w:p>
          <w:p w14:paraId="2E8C9BDF"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A</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634475BA"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heme="minorEastAsia" w:hAnsi="Arial" w:cs="Arial"/>
                <w:color w:val="FFFFFF" w:themeColor="background1"/>
                <w:kern w:val="24"/>
                <w:lang w:eastAsia="en-GB"/>
                <w14:ligatures w14:val="none"/>
              </w:rPr>
              <w:t>% Blind / partially sighted n=67</w:t>
            </w:r>
          </w:p>
          <w:p w14:paraId="546557D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heme="minorEastAsia" w:hAnsi="Arial" w:cs="Arial"/>
                <w:color w:val="FFFFFF" w:themeColor="background1"/>
                <w:kern w:val="24"/>
                <w:lang w:eastAsia="en-GB"/>
                <w14:ligatures w14:val="none"/>
              </w:rPr>
              <w:t>B</w:t>
            </w:r>
          </w:p>
        </w:tc>
      </w:tr>
      <w:tr w:rsidR="002E6A13" w:rsidRPr="00A85FED" w14:paraId="55F01502" w14:textId="77777777" w:rsidTr="002E6A13">
        <w:trPr>
          <w:trHeight w:val="527"/>
        </w:trPr>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0DE7D59"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are a sustainable way of travelling</w:t>
            </w:r>
          </w:p>
        </w:tc>
        <w:tc>
          <w:tcPr>
            <w:tcW w:w="0" w:type="auto"/>
            <w:tcBorders>
              <w:top w:val="single" w:sz="24"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27B875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24</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803DD70"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0930934"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3D4D5CC"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37</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71ADF0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CEA18C8"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24"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7BC58E50"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4F1953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2F6261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820024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30</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F04CB1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r>
      <w:tr w:rsidR="002E6A13" w:rsidRPr="00A85FED" w14:paraId="6A126095" w14:textId="77777777" w:rsidTr="002E6A13">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662DDE4"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9E770CF"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EDF8E23"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F1F470A"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DF51470"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E1DE34D"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BA60046"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0A656EA6"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0529B63"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C2010F0"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5369749"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A56AC06"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r>
      <w:tr w:rsidR="002E6A13" w:rsidRPr="00A85FED" w14:paraId="13784F95" w14:textId="77777777" w:rsidTr="002E6A13">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E101E73"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allow me to be outdoors</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B6D185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68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34A9C8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E479359"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AEC830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E6B077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B0975E8"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36</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74FD28C8"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F128940"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5283B2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39</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373593C"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B3320A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r>
      <w:tr w:rsidR="002E6A13" w:rsidRPr="00A85FED" w14:paraId="02DAEBD0" w14:textId="77777777" w:rsidTr="002E6A13">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991C15A"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7B35258"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56AB9BB"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FCDBB9B"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2A2CFD2"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C,D</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B0B9311"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615BC9B"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AF16073"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90DE2F7"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4C8C045"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4850D2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F567533"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r>
      <w:tr w:rsidR="002E6A13" w:rsidRPr="00A85FED" w14:paraId="0393D898" w14:textId="77777777" w:rsidTr="002E6A13">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3954C94"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allow me to travel spontaneously and/or be flexible in my travel plans</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1A77E38"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1A1FA85"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3B62CE2"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EE4A9D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553E7A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EEBEAEF"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0BA09BCF"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B860488"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F688EF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940ED4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ADC617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r>
      <w:tr w:rsidR="002E6A13" w:rsidRPr="00A85FED" w14:paraId="1634012E" w14:textId="77777777" w:rsidTr="002E6A13">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9E8E1D6"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62CA56F"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9D3733C"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D0AC5FE"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15A8DD9"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A0078DF"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F2A084E"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0A8D9DF0"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5F0AE91"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D65DB3A"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797FEF0"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D1BFFDF"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r>
      <w:tr w:rsidR="002E6A13" w:rsidRPr="00A85FED" w14:paraId="7304C43B"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41DFC27"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help me travel without having to use public transport</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D5F5814"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DC2F764"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0E3C805"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D7D346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74FD299"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C4EEB2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A9F4FFE"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CCC989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007BAF8"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39C8035"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5EF28FF"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r>
      <w:tr w:rsidR="002E6A13" w:rsidRPr="00A85FED" w14:paraId="7FC4E49E"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8E9068B"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EACC6C2"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551C62A"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8B87EE3"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8E880A4"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A9BD390"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7104029"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557A40AE"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E10409B"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08B5BA4"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D477A8B"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A3509C7"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r>
      <w:tr w:rsidR="002E6A13" w:rsidRPr="00A85FED" w14:paraId="45D2FFD4" w14:textId="77777777" w:rsidTr="002E6A13">
        <w:trPr>
          <w:trHeight w:val="372"/>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F836C9F"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are a cost-effective way of travelling</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FEAE6E8"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1A90F45"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776D450"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4BBB224"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FADE7F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DA7F2B9"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F178BE2"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55E2D80"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9045D84"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7847EE0"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1041CD5"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r>
      <w:tr w:rsidR="002E6A13" w:rsidRPr="00A85FED" w14:paraId="105387B3" w14:textId="77777777" w:rsidTr="002E6A13">
        <w:trPr>
          <w:trHeight w:val="372"/>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AAD49F2"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4FAB24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0959D04"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A03EB36"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363648A"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714C784"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336F470"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0E4C2C3B"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B49881C"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EF7683F"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4671D11"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2D2E979"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r>
      <w:tr w:rsidR="002E6A13" w:rsidRPr="00A85FED" w14:paraId="2F0FC139"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F898F1A"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help me travel between public transport hubs and my starting/final destination</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B43D7AD"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4B5CBCF"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A40E7F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710A8D4"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529B7A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C76D444"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45B9E555"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79FC34D"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714172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8C8CCCA"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A65663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r>
      <w:tr w:rsidR="002E6A13" w:rsidRPr="00A85FED" w14:paraId="20D8E89D"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A746EBE"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FC929FE"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35CCD3D"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15E3C61"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73F1A19"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AD90827"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31A7631"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69350E37"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36F3AB5"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D2C0CB7"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DF0B5F4"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6811395"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r>
      <w:tr w:rsidR="002E6A13" w:rsidRPr="00A85FED" w14:paraId="37FA8712"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C608C54"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are a nice leisure and/or fitness activity</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EF43C52"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ABAEC68"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DCFC5F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6EB390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8F78B59"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BA9ABF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77366237"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C62C91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23</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4CA8EE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9D89892"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561E77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9</w:t>
            </w:r>
          </w:p>
        </w:tc>
      </w:tr>
      <w:tr w:rsidR="002E6A13" w:rsidRPr="00A85FED" w14:paraId="5FF311F6"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11C7D28"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CFA232C"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3243F4E"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E4D78B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C,D</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D1DF38F"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11562F4"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C8218B6"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65FAD16F"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2418EED"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81500C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8CA99BF"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F78FF9C"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r>
      <w:tr w:rsidR="002E6A13" w:rsidRPr="00A85FED" w14:paraId="2F9C1406"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B04E1D0"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 don't know</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5579B10"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1CE49EFD"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C290528"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CB7C91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1A95C7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94DA33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18</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327B483A"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E8EAB6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252F34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34AADC0"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2F86DE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24</w:t>
            </w:r>
          </w:p>
        </w:tc>
      </w:tr>
      <w:tr w:rsidR="002E6A13" w:rsidRPr="00A85FED" w14:paraId="3C0B6A30"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1B9085E"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282BDFE"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CBF6375"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48F7C43"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F9EDA61"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C2C6C04"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F38B8CF"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E16B17F"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7A415E0"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CE809D1"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CCD6FCA"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046828E"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r>
      <w:tr w:rsidR="002E6A13" w:rsidRPr="00A85FED" w14:paraId="17EEAADB"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CF57CCB"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There are no benefits</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0C14AE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263E4AC"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2CB217C"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5D0645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6A5623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1B5122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1A860A8F"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34FBFC2"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57C3B9C"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A07AA1C"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315D73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r>
      <w:tr w:rsidR="002E6A13" w:rsidRPr="00A85FED" w14:paraId="71707EC2"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A1D64C8"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4B0229A"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42C2E89"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EDDE989"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2551633"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5414572"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411F29F"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3F957DD3"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508ED1A"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27CFC67"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FEBBBDC"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192A27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r>
      <w:tr w:rsidR="002E6A13" w:rsidRPr="00A85FED" w14:paraId="0C2BD208"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3BBC128"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help reduce journey times</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4EDD11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27BCDC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B8A9C51"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F9BABA9"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215633D"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98CE3EA"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12</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3D107029"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AAB9AC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45E965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BBB8392"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3B32F5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15</w:t>
            </w:r>
          </w:p>
        </w:tc>
      </w:tr>
      <w:tr w:rsidR="002E6A13" w:rsidRPr="00A85FED" w14:paraId="28D1DE04"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82543F1"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8AC2F86"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0A7D949"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C63D00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C,D</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C2FEE50"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5D64A34"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8E9903E"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634F952E"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F1AECCF"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6FBBF01"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2DB624E"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557151D"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r>
      <w:tr w:rsidR="002E6A13" w:rsidRPr="00A85FED" w14:paraId="283522DC"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63F0943" w14:textId="77777777" w:rsidR="002E6A13" w:rsidRPr="00A85FED" w:rsidRDefault="002E6A13" w:rsidP="00170BD3">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xml:space="preserve">Other </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B52FF99"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A24432A"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97118F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2D7857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127CF85"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11</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F50D805"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14</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B7BF2DD"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D20C0D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9</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C9370B7"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text1"/>
                <w:kern w:val="24"/>
                <w:lang w:eastAsia="en-GB"/>
                <w14:ligatures w14:val="none"/>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F58108B"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07F8C4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8</w:t>
            </w:r>
          </w:p>
        </w:tc>
      </w:tr>
      <w:tr w:rsidR="002E6A13" w:rsidRPr="00A85FED" w14:paraId="00713A3D" w14:textId="77777777" w:rsidTr="002E6A13">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9872C10"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1B228FE"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ADB878A"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6B0BB3F"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50C220D"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D830F1D"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7E77C76"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069EAC2A"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03F6CF3"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C4367C3" w14:textId="77777777" w:rsidR="002E6A13" w:rsidRPr="00A85FED" w:rsidRDefault="002E6A13" w:rsidP="00170BD3">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themeColor="text1"/>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0F09A99" w14:textId="77777777" w:rsidR="002E6A13" w:rsidRPr="00A85FED" w:rsidRDefault="002E6A13" w:rsidP="00170BD3">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967DC09" w14:textId="77777777" w:rsidR="002E6A13" w:rsidRPr="00A85FED" w:rsidRDefault="002E6A13" w:rsidP="00170BD3">
            <w:pPr>
              <w:spacing w:after="0" w:line="240" w:lineRule="auto"/>
              <w:rPr>
                <w:rFonts w:ascii="Arial" w:eastAsia="Times New Roman" w:hAnsi="Arial" w:cs="Arial"/>
                <w:kern w:val="0"/>
                <w:sz w:val="20"/>
                <w:szCs w:val="20"/>
                <w:lang w:eastAsia="en-GB"/>
                <w14:ligatures w14:val="none"/>
              </w:rPr>
            </w:pPr>
          </w:p>
        </w:tc>
      </w:tr>
    </w:tbl>
    <w:p w14:paraId="18F4ADB4" w14:textId="77777777" w:rsidR="00170BD3" w:rsidRPr="00A85FED" w:rsidRDefault="00170BD3" w:rsidP="00F14684">
      <w:pPr>
        <w:rPr>
          <w:rFonts w:ascii="Arial" w:hAnsi="Arial" w:cs="Arial"/>
          <w:lang w:eastAsia="en-GB"/>
        </w:rPr>
      </w:pPr>
    </w:p>
    <w:p w14:paraId="3C25CCAA" w14:textId="14008026" w:rsidR="001C7AE4" w:rsidRPr="00A85FED" w:rsidRDefault="003C6438" w:rsidP="000B5C59">
      <w:pPr>
        <w:pStyle w:val="Heading2"/>
        <w:rPr>
          <w:rFonts w:ascii="Arial" w:hAnsi="Arial" w:cs="Arial"/>
          <w:lang w:eastAsia="en-GB"/>
        </w:rPr>
      </w:pPr>
      <w:bookmarkStart w:id="88" w:name="_Toc189729666"/>
      <w:r>
        <w:rPr>
          <w:rFonts w:ascii="Arial" w:hAnsi="Arial" w:cs="Arial"/>
          <w:lang w:eastAsia="en-GB"/>
        </w:rPr>
        <w:t xml:space="preserve">3.5 </w:t>
      </w:r>
      <w:r w:rsidR="001C7AE4" w:rsidRPr="00A85FED">
        <w:rPr>
          <w:rFonts w:ascii="Arial" w:hAnsi="Arial" w:cs="Arial"/>
          <w:lang w:eastAsia="en-GB"/>
        </w:rPr>
        <w:t>No benefits</w:t>
      </w:r>
      <w:bookmarkEnd w:id="88"/>
      <w:r w:rsidR="001C7AE4" w:rsidRPr="00A85FED">
        <w:rPr>
          <w:rFonts w:ascii="Arial" w:hAnsi="Arial" w:cs="Arial"/>
          <w:lang w:eastAsia="en-GB"/>
        </w:rPr>
        <w:t xml:space="preserve"> </w:t>
      </w:r>
    </w:p>
    <w:tbl>
      <w:tblPr>
        <w:tblW w:w="9108" w:type="dxa"/>
        <w:tblCellMar>
          <w:left w:w="0" w:type="dxa"/>
          <w:right w:w="0" w:type="dxa"/>
        </w:tblCellMar>
        <w:tblLook w:val="0420" w:firstRow="1" w:lastRow="0" w:firstColumn="0" w:lastColumn="0" w:noHBand="0" w:noVBand="1"/>
      </w:tblPr>
      <w:tblGrid>
        <w:gridCol w:w="7732"/>
        <w:gridCol w:w="448"/>
        <w:gridCol w:w="928"/>
      </w:tblGrid>
      <w:tr w:rsidR="001C7AE4" w:rsidRPr="00A85FED" w14:paraId="37E46500" w14:textId="77777777" w:rsidTr="000B5C59">
        <w:trPr>
          <w:trHeight w:val="633"/>
        </w:trPr>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2F4D7595" w14:textId="77777777" w:rsidR="001C7AE4" w:rsidRPr="00A85FED" w:rsidRDefault="001C7AE4" w:rsidP="001C7AE4">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There are no benefits (spontaneous responses n=123) </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9A4B21D" w14:textId="77777777" w:rsidR="001C7AE4" w:rsidRPr="00A85FED" w:rsidRDefault="001C7AE4" w:rsidP="001C7AE4">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E51EC55" w14:textId="77777777" w:rsidR="001C7AE4" w:rsidRPr="00A85FED" w:rsidRDefault="001C7AE4" w:rsidP="001C7AE4">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Count</w:t>
            </w:r>
          </w:p>
        </w:tc>
      </w:tr>
      <w:tr w:rsidR="001C7AE4" w:rsidRPr="00A85FED" w14:paraId="635124F3" w14:textId="77777777" w:rsidTr="000B5C59">
        <w:trPr>
          <w:trHeight w:val="361"/>
        </w:trPr>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0038EF6" w14:textId="77777777"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Cannot access due to impairment (and feel I will never be able to access)</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39044AA"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0A70AAB"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43</w:t>
            </w:r>
          </w:p>
        </w:tc>
      </w:tr>
      <w:tr w:rsidR="001C7AE4" w:rsidRPr="00A85FED" w14:paraId="7CF110CF" w14:textId="77777777" w:rsidTr="000B5C59">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B036E85" w14:textId="77777777"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Nuisance/dislike them/unsafe/dangerous</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DB3C1E8"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4228FBD"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r>
      <w:tr w:rsidR="001C7AE4" w:rsidRPr="00A85FED" w14:paraId="1E4375A9" w14:textId="77777777" w:rsidTr="000B5C59">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71EDC85" w14:textId="77777777"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Do not need to use them/have other transport solutions</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5FEB5F5"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797311A"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r>
      <w:tr w:rsidR="001C7AE4" w:rsidRPr="00A85FED" w14:paraId="36CD2402" w14:textId="77777777" w:rsidTr="000B5C59">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D058540" w14:textId="77777777"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Makes life harder for disabled people</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7D5AC35"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13</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B3C63CA"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r>
      <w:tr w:rsidR="001C7AE4" w:rsidRPr="00A85FED" w14:paraId="60F20DFF" w14:textId="77777777" w:rsidTr="000B5C59">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6EB4294" w14:textId="77777777"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Lack of legislation and regulation</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A663083"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D5FD818"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13</w:t>
            </w:r>
          </w:p>
        </w:tc>
      </w:tr>
      <w:tr w:rsidR="001C7AE4" w:rsidRPr="00A85FED" w14:paraId="5BC243FA" w14:textId="77777777" w:rsidTr="000B5C59">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10FE473" w14:textId="77777777"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Inaccessible design of vehicles</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9BBF070"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A03B84D"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12</w:t>
            </w:r>
          </w:p>
        </w:tc>
      </w:tr>
      <w:tr w:rsidR="001C7AE4" w:rsidRPr="00A85FED" w14:paraId="647386CE" w14:textId="77777777" w:rsidTr="000B5C59">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6B6BE23" w14:textId="77777777"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 benefit (no reason given)</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BA92944"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3A10CC3"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8</w:t>
            </w:r>
          </w:p>
        </w:tc>
      </w:tr>
      <w:tr w:rsidR="001C7AE4" w:rsidRPr="00A85FED" w14:paraId="67289191" w14:textId="77777777" w:rsidTr="000B5C59">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F07713D" w14:textId="7853F844"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xml:space="preserve">Lack of </w:t>
            </w:r>
            <w:r w:rsidR="003A6FDC" w:rsidRPr="00A85FED">
              <w:rPr>
                <w:rFonts w:ascii="Arial" w:eastAsia="Times New Roman" w:hAnsi="Arial" w:cs="Arial"/>
                <w:color w:val="000000"/>
                <w:kern w:val="24"/>
                <w:lang w:eastAsia="en-GB"/>
                <w14:ligatures w14:val="none"/>
              </w:rPr>
              <w:t>availability</w:t>
            </w:r>
            <w:r w:rsidRPr="00A85FED">
              <w:rPr>
                <w:rFonts w:ascii="Arial" w:eastAsia="Times New Roman" w:hAnsi="Arial" w:cs="Arial"/>
                <w:color w:val="000000"/>
                <w:kern w:val="24"/>
                <w:lang w:eastAsia="en-GB"/>
                <w14:ligatures w14:val="none"/>
              </w:rPr>
              <w:t xml:space="preserve"> in my area</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B901A49"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6</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24D364B"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7</w:t>
            </w:r>
          </w:p>
        </w:tc>
      </w:tr>
      <w:tr w:rsidR="001C7AE4" w:rsidRPr="00A85FED" w14:paraId="6FCE3730" w14:textId="77777777" w:rsidTr="000B5C59">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A655BF8" w14:textId="77777777"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xml:space="preserve">Not applicable </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D85FFFA"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8B9ED37"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w:t>
            </w:r>
          </w:p>
        </w:tc>
      </w:tr>
      <w:tr w:rsidR="001C7AE4" w:rsidRPr="00A85FED" w14:paraId="323C948D" w14:textId="77777777" w:rsidTr="000B5C59">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5280EF8" w14:textId="77777777" w:rsidR="001C7AE4" w:rsidRPr="00A85FED" w:rsidRDefault="001C7AE4" w:rsidP="001C7AE4">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Impact on environment</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CD31489"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8C7C0CF" w14:textId="77777777" w:rsidR="001C7AE4" w:rsidRPr="00A85FED" w:rsidRDefault="001C7AE4" w:rsidP="001C7AE4">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w:t>
            </w:r>
          </w:p>
        </w:tc>
      </w:tr>
    </w:tbl>
    <w:p w14:paraId="0AAE0325" w14:textId="069634A5" w:rsidR="001C7AE4" w:rsidRPr="00A85FED" w:rsidRDefault="003C6438" w:rsidP="000B5C59">
      <w:pPr>
        <w:pStyle w:val="Heading2"/>
        <w:rPr>
          <w:rFonts w:ascii="Arial" w:hAnsi="Arial" w:cs="Arial"/>
          <w:lang w:eastAsia="en-GB"/>
        </w:rPr>
      </w:pPr>
      <w:bookmarkStart w:id="89" w:name="_Toc189729667"/>
      <w:r>
        <w:rPr>
          <w:rFonts w:ascii="Arial" w:hAnsi="Arial" w:cs="Arial"/>
          <w:lang w:eastAsia="en-GB"/>
        </w:rPr>
        <w:t xml:space="preserve">3.6 </w:t>
      </w:r>
      <w:r w:rsidR="001C7AE4" w:rsidRPr="00A85FED">
        <w:rPr>
          <w:rFonts w:ascii="Arial" w:hAnsi="Arial" w:cs="Arial"/>
          <w:lang w:eastAsia="en-GB"/>
        </w:rPr>
        <w:t>Improvements</w:t>
      </w:r>
      <w:bookmarkEnd w:id="89"/>
      <w:r w:rsidR="001C7AE4" w:rsidRPr="00A85FED">
        <w:rPr>
          <w:rFonts w:ascii="Arial" w:hAnsi="Arial" w:cs="Arial"/>
          <w:lang w:eastAsia="en-GB"/>
        </w:rPr>
        <w:t xml:space="preserve"> </w:t>
      </w:r>
    </w:p>
    <w:tbl>
      <w:tblPr>
        <w:tblW w:w="10007" w:type="dxa"/>
        <w:tblCellMar>
          <w:left w:w="0" w:type="dxa"/>
          <w:right w:w="0" w:type="dxa"/>
        </w:tblCellMar>
        <w:tblLook w:val="0420" w:firstRow="1" w:lastRow="0" w:firstColumn="0" w:lastColumn="0" w:noHBand="0" w:noVBand="1"/>
      </w:tblPr>
      <w:tblGrid>
        <w:gridCol w:w="1875"/>
        <w:gridCol w:w="1048"/>
        <w:gridCol w:w="875"/>
        <w:gridCol w:w="922"/>
        <w:gridCol w:w="699"/>
        <w:gridCol w:w="703"/>
        <w:gridCol w:w="699"/>
        <w:gridCol w:w="699"/>
        <w:gridCol w:w="30"/>
        <w:gridCol w:w="758"/>
        <w:gridCol w:w="642"/>
        <w:gridCol w:w="624"/>
        <w:gridCol w:w="599"/>
      </w:tblGrid>
      <w:tr w:rsidR="000B5C59" w:rsidRPr="00A85FED" w14:paraId="2854534F" w14:textId="77777777" w:rsidTr="000B5C59">
        <w:trPr>
          <w:trHeight w:val="978"/>
        </w:trPr>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4F46546" w14:textId="77777777" w:rsidR="000B5C59" w:rsidRPr="00A85FED" w:rsidRDefault="000B5C59" w:rsidP="00901230">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Improvements to SMM experience </w:t>
            </w:r>
            <w:r w:rsidRPr="00A85FED">
              <w:rPr>
                <w:rFonts w:ascii="Arial" w:eastAsiaTheme="minorEastAsia" w:hAnsi="Arial" w:cs="Arial"/>
                <w:b/>
                <w:bCs/>
                <w:color w:val="FFFFFF" w:themeColor="light1"/>
                <w:kern w:val="24"/>
                <w:lang w:eastAsia="en-GB"/>
                <w14:ligatures w14:val="none"/>
              </w:rPr>
              <w:t>(</w:t>
            </w:r>
            <w:r w:rsidRPr="00A85FED">
              <w:rPr>
                <w:rFonts w:ascii="Arial" w:eastAsiaTheme="minorEastAsia" w:hAnsi="Arial" w:cs="Arial"/>
                <w:color w:val="FFFFFF" w:themeColor="light1"/>
                <w:kern w:val="24"/>
                <w:lang w:eastAsia="en-GB"/>
                <w14:ligatures w14:val="none"/>
              </w:rPr>
              <w:t>Percentages sum to more than 100% as respondents could select multiple options)</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EDE11CA" w14:textId="77777777" w:rsidR="000B5C59" w:rsidRPr="00A85FED" w:rsidRDefault="000B5C59"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Overall %</w:t>
            </w:r>
          </w:p>
          <w:p w14:paraId="785D2050" w14:textId="77777777" w:rsidR="000B5C59" w:rsidRPr="00A85FED" w:rsidRDefault="000B5C59"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n=728</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6B416B3" w14:textId="77777777" w:rsidR="000B5C59" w:rsidRPr="00A85FED" w:rsidRDefault="000B5C59"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SMM users</w:t>
            </w:r>
          </w:p>
          <w:p w14:paraId="05D7A9E5" w14:textId="77777777" w:rsidR="000B5C59" w:rsidRPr="00A85FED" w:rsidRDefault="000B5C59"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 n=79</w:t>
            </w:r>
          </w:p>
          <w:p w14:paraId="3D9D7A01" w14:textId="77777777" w:rsidR="000B5C59" w:rsidRPr="00A85FED" w:rsidRDefault="000B5C59"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A*</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5D5E3A99" w14:textId="77777777" w:rsidR="000B5C59" w:rsidRPr="00A85FED" w:rsidRDefault="000B5C59"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Non SMM user</w:t>
            </w:r>
          </w:p>
          <w:p w14:paraId="02FAEF4E" w14:textId="77777777" w:rsidR="000B5C59" w:rsidRPr="00A85FED" w:rsidRDefault="000B5C59"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n=655</w:t>
            </w:r>
          </w:p>
          <w:p w14:paraId="6FBB3024" w14:textId="77777777" w:rsidR="000B5C59" w:rsidRPr="00A85FED" w:rsidRDefault="000B5C59"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B*</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65FF6CE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 xml:space="preserve">Under 45 </w:t>
            </w:r>
          </w:p>
          <w:p w14:paraId="130263F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years old</w:t>
            </w:r>
          </w:p>
          <w:p w14:paraId="5DC2BAF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n=105</w:t>
            </w:r>
          </w:p>
          <w:p w14:paraId="128BC90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A</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17AC2B4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45 - 54 years old</w:t>
            </w:r>
          </w:p>
          <w:p w14:paraId="4305D1F5"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N=111</w:t>
            </w:r>
          </w:p>
          <w:p w14:paraId="51548B8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B</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337AA17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55 - 64 years old n=193</w:t>
            </w:r>
          </w:p>
          <w:p w14:paraId="0291857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C</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23B9C5E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 xml:space="preserve">65 years old and over </w:t>
            </w:r>
          </w:p>
          <w:p w14:paraId="28EAE892"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n=297</w:t>
            </w:r>
          </w:p>
          <w:p w14:paraId="56E900D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lang w:eastAsia="en-GB"/>
                <w14:ligatures w14:val="none"/>
              </w:rPr>
              <w:t>D</w:t>
            </w:r>
          </w:p>
        </w:tc>
        <w:tc>
          <w:tcPr>
            <w:tcW w:w="0" w:type="auto"/>
            <w:tcBorders>
              <w:top w:val="single" w:sz="8" w:space="0" w:color="FFFFFF"/>
              <w:left w:val="single" w:sz="8" w:space="0" w:color="FFFFFF"/>
              <w:bottom w:val="single" w:sz="24" w:space="0" w:color="FFFFFF"/>
              <w:right w:val="single" w:sz="8" w:space="0" w:color="FFFFFF"/>
            </w:tcBorders>
            <w:shd w:val="clear" w:color="auto" w:fill="FFFFFF"/>
            <w:tcMar>
              <w:top w:w="12" w:type="dxa"/>
              <w:left w:w="12" w:type="dxa"/>
              <w:bottom w:w="0" w:type="dxa"/>
              <w:right w:w="12" w:type="dxa"/>
            </w:tcMar>
            <w:hideMark/>
          </w:tcPr>
          <w:p w14:paraId="43D2A6E7"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0359C17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Female  n=432</w:t>
            </w:r>
          </w:p>
          <w:p w14:paraId="25609C8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A</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0661786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Male</w:t>
            </w:r>
          </w:p>
          <w:p w14:paraId="6455CCD4"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 xml:space="preserve"> n=332 </w:t>
            </w:r>
          </w:p>
          <w:p w14:paraId="4A9FDC0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B</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71C99BF0"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Non-binary</w:t>
            </w:r>
          </w:p>
          <w:p w14:paraId="5E702F6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 xml:space="preserve">n=12 </w:t>
            </w:r>
          </w:p>
          <w:p w14:paraId="10D6C3B5"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C</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12" w:type="dxa"/>
              <w:left w:w="12" w:type="dxa"/>
              <w:bottom w:w="0" w:type="dxa"/>
              <w:right w:w="12" w:type="dxa"/>
            </w:tcMar>
            <w:hideMark/>
          </w:tcPr>
          <w:p w14:paraId="1A1EA8F5"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 xml:space="preserve">I prefer not to say </w:t>
            </w:r>
          </w:p>
          <w:p w14:paraId="25448D4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n=5</w:t>
            </w:r>
          </w:p>
          <w:p w14:paraId="51EDBC0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FFFFFF" w:themeColor="background1"/>
                <w:kern w:val="24"/>
                <w:sz w:val="22"/>
                <w:szCs w:val="22"/>
                <w:lang w:eastAsia="en-GB"/>
                <w14:ligatures w14:val="none"/>
              </w:rPr>
              <w:t>D</w:t>
            </w:r>
          </w:p>
        </w:tc>
      </w:tr>
      <w:tr w:rsidR="000B5C59" w:rsidRPr="00A85FED" w14:paraId="2FA06373" w14:textId="77777777" w:rsidTr="000B5C59">
        <w:trPr>
          <w:trHeight w:val="527"/>
        </w:trPr>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60CB898"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should be more readily available in my area</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112703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38</w:t>
            </w:r>
          </w:p>
        </w:tc>
        <w:tc>
          <w:tcPr>
            <w:tcW w:w="0" w:type="auto"/>
            <w:tcBorders>
              <w:top w:val="single" w:sz="24"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971DD8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57</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04D590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2B29EF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37</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989886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41</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C43B2D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C31860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36</w:t>
            </w:r>
          </w:p>
        </w:tc>
        <w:tc>
          <w:tcPr>
            <w:tcW w:w="0" w:type="auto"/>
            <w:tcBorders>
              <w:top w:val="single" w:sz="24"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32EF87CC"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A395B00"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564EA2F"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41</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B790F7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33</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E528AB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r>
      <w:tr w:rsidR="000B5C59" w:rsidRPr="00A85FED" w14:paraId="7EFE5CC5" w14:textId="77777777" w:rsidTr="000B5C59">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7140BDE"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7181C5E"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0ABC8A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93DC401"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E4F2221"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CDD3736"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D9BE9C3"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1639AD5"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5537B1AC"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4A7FA96"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B4523EF"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68060B1"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60A2A1C"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r>
      <w:tr w:rsidR="000B5C59" w:rsidRPr="00A85FED" w14:paraId="749EA9D2" w14:textId="77777777" w:rsidTr="000B5C59">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F39E148"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should be easier to get to and access</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A8480C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144399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162989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A038090"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367D5F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187A99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C82B9CF"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6E1F28DE"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C6FB16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3F6884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3D6D1E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3404B8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r>
      <w:tr w:rsidR="000B5C59" w:rsidRPr="00A85FED" w14:paraId="3FD339C4" w14:textId="77777777" w:rsidTr="000B5C59">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5E5E271"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F2CB3FC"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7821656"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49FAB1F"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171D6A8"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7448FD3"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C4E4C3F"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2CFF3E1"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4ECBB8A8"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877EE87"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C06A7A8"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65AA031"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DC02835"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r>
      <w:tr w:rsidR="000B5C59" w:rsidRPr="00A85FED" w14:paraId="027126B3" w14:textId="77777777" w:rsidTr="000B5C59">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55BFD1B"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should have more accessible designs</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509B3A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0ED729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0512BE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47E804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49</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40B2F0F"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41</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C19061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70AE68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24</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683A00BC"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43B21A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B862EE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5C3033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55FACB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60</w:t>
            </w:r>
          </w:p>
        </w:tc>
      </w:tr>
      <w:tr w:rsidR="000B5C59" w:rsidRPr="00A85FED" w14:paraId="0AFA0A27" w14:textId="77777777" w:rsidTr="000B5C59">
        <w:trPr>
          <w:trHeight w:val="473"/>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9E64212"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1818A5B"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4221089"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9E13AAC"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9A8855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1104575"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8455931"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77B95C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6B2DC496"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5DBB1C4"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83F8F08"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95F1626"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FE18D63"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r>
      <w:tr w:rsidR="000B5C59" w:rsidRPr="00A85FED" w14:paraId="1E3DF043"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5641EF5"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should be more affordable</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D047DF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95CA014"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1761114"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E8A4F08"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32</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B06BBC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32</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C5E7AE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F9E30A2"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23</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32BC9796"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8101C14"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D11E2C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23629B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2EB0C2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r>
      <w:tr w:rsidR="000B5C59" w:rsidRPr="00A85FED" w14:paraId="28B3F42E"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93707BE"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F30CFD9"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2728ED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FDEA32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39A7AC0"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1863F03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D0441D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75F456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5CF647E6"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F312755"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BBECD7B"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1DDCD35"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5166F2D"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r>
      <w:tr w:rsidR="000B5C59" w:rsidRPr="00A85FED" w14:paraId="6D512D1A" w14:textId="77777777" w:rsidTr="000B5C59">
        <w:trPr>
          <w:trHeight w:val="372"/>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AAB5298"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There should be safer routes to travel with shared micromobility vehicles</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98C4871"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83C952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7334D38"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D9F571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4DDE55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FB4842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B3F0A4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C797F5D"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C17D02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89938F1"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92A480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61ACDA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60</w:t>
            </w:r>
          </w:p>
        </w:tc>
      </w:tr>
      <w:tr w:rsidR="000B5C59" w:rsidRPr="00A85FED" w14:paraId="1A84D6F2" w14:textId="77777777" w:rsidTr="000B5C59">
        <w:trPr>
          <w:trHeight w:val="372"/>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E3C34AE"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6BDE954"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F054DA8"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980FAA1"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425219E"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F8784C4"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CFD08ED"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24C4F00"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747FAA35"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0B1B328"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C32E1C5"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70C0D0B"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45D4DF7"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r>
      <w:tr w:rsidR="000B5C59" w:rsidRPr="00A85FED" w14:paraId="01D3B895"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536D010"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They should be parked or stored in safer locations</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2D8E0F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5862E7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7B1F47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49CE4B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1FFE920"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19F2885"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1E2637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450F95D7"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1F4345F"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089DD22"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24</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13F512CF"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BDF552F"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r>
      <w:tr w:rsidR="000B5C59" w:rsidRPr="00A85FED" w14:paraId="0511544E"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25CCAB3"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CD91311"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CB6C15A"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A247DB9"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B5EA993"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99C20DA"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5A52ABC"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C65121D"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3C74B5A2"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468CC2F"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36E1A1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1EBB73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AE101D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r>
      <w:tr w:rsidR="000B5C59" w:rsidRPr="00A85FED" w14:paraId="622C548C"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4DBDFB9"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It should be easier to understand how to use them</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2227635"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7D16CC5"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8467AB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0AC0134"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1B6EC3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19139B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B604114"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18</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76AD720F"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6FD8DE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83AAD4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18</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E15E064"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84E62A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r>
      <w:tr w:rsidR="000B5C59" w:rsidRPr="00A85FED" w14:paraId="064737C2"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9B4668F"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8CF64C5"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DADC4C2"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E6220D6"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8179EC8"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D33367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0BD954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415808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67F1189B"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749D06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5CD781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685787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 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96BC3E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r>
      <w:tr w:rsidR="000B5C59" w:rsidRPr="00A85FED" w14:paraId="4A055CBC"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532C1D9"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Other</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743A0C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79F228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EFCEE1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16</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B8CD0A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42DEE50"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11C43C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4605B5F"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1F9E0296"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BD5FB61"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B19654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12</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84EE84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631A7F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40</w:t>
            </w:r>
          </w:p>
        </w:tc>
      </w:tr>
      <w:tr w:rsidR="000B5C59" w:rsidRPr="00A85FED" w14:paraId="1E323EA5"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AC3865E"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A069778"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E7F6508"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853B80C"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2441B27"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9D258FF"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5AD0076"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8F76FD4"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78A045D"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4D6304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8074BD1"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AF46EF6"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E51ABA1"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r>
      <w:tr w:rsidR="000B5C59" w:rsidRPr="00A85FED" w14:paraId="6FDD0423"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899FCDD"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 don't know</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6865140"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C1B0E3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4FE168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770512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AE6467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F2B3D3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9</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8D95BD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15</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55A4817F"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308C8C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30BDD8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93F40D8"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0</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AA7510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0</w:t>
            </w:r>
          </w:p>
        </w:tc>
      </w:tr>
      <w:tr w:rsidR="000B5C59" w:rsidRPr="00A85FED" w14:paraId="59A9B7CA"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CF49732"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E5922F9"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867D10E"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1CBF73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D96FB07"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429122A"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6AA87D6"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729E785"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2DA3BDCC"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DB504D6"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4877BC2"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CA3783F"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64900A0"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r>
      <w:tr w:rsidR="000B5C59" w:rsidRPr="00A85FED" w14:paraId="7A691E49"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EFCAD07" w14:textId="77777777" w:rsidR="000B5C59" w:rsidRPr="00A85FED" w:rsidRDefault="000B5C59"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Nothing could improve my experience</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E86CDE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E66699C"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9EE4FD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13</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8C1CE94"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E1EF6C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10</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4EE2987"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13</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FBBF5FD"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14</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58D8AB7F"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B381702"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11</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1D76279"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12</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EE97F05"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8</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EBAAC1A"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0</w:t>
            </w:r>
          </w:p>
        </w:tc>
      </w:tr>
      <w:tr w:rsidR="000B5C59" w:rsidRPr="00A85FED" w14:paraId="383EE4E9" w14:textId="77777777" w:rsidTr="000B5C59">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DBBC33E"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73DEA95"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5D8EA63"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DA49EFF"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3116B10"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E4501BB"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8603043"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2D285634" w14:textId="77777777" w:rsidR="000B5C59" w:rsidRPr="00A85FED" w:rsidRDefault="000B5C59"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12" w:type="dxa"/>
              <w:left w:w="12" w:type="dxa"/>
              <w:bottom w:w="0" w:type="dxa"/>
              <w:right w:w="12" w:type="dxa"/>
            </w:tcMar>
            <w:vAlign w:val="center"/>
            <w:hideMark/>
          </w:tcPr>
          <w:p w14:paraId="7F7FD6E3" w14:textId="77777777" w:rsidR="000B5C59" w:rsidRPr="00A85FED" w:rsidRDefault="000B5C59" w:rsidP="00901230">
            <w:pPr>
              <w:spacing w:after="0" w:line="240" w:lineRule="auto"/>
              <w:rPr>
                <w:rFonts w:ascii="Arial" w:eastAsia="Times New Roman" w:hAnsi="Arial" w:cs="Arial"/>
                <w:kern w:val="0"/>
                <w:sz w:val="36"/>
                <w:szCs w:val="36"/>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663C609"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CB145FA"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7D64137"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190BA10" w14:textId="77777777" w:rsidR="000B5C59" w:rsidRPr="00A85FED" w:rsidRDefault="000B5C59" w:rsidP="00901230">
            <w:pPr>
              <w:spacing w:after="0" w:line="240" w:lineRule="auto"/>
              <w:rPr>
                <w:rFonts w:ascii="Arial" w:eastAsia="Times New Roman" w:hAnsi="Arial" w:cs="Arial"/>
                <w:kern w:val="0"/>
                <w:sz w:val="20"/>
                <w:szCs w:val="20"/>
                <w:lang w:eastAsia="en-GB"/>
                <w14:ligatures w14:val="none"/>
              </w:rPr>
            </w:pPr>
          </w:p>
        </w:tc>
      </w:tr>
    </w:tbl>
    <w:p w14:paraId="53A3A6BB" w14:textId="77777777" w:rsidR="001C7AE4" w:rsidRPr="00A85FED" w:rsidRDefault="001C7AE4" w:rsidP="00F14684">
      <w:pPr>
        <w:rPr>
          <w:rFonts w:ascii="Arial" w:hAnsi="Arial" w:cs="Arial"/>
          <w:lang w:eastAsia="en-GB"/>
        </w:rPr>
      </w:pPr>
    </w:p>
    <w:tbl>
      <w:tblPr>
        <w:tblW w:w="10072" w:type="dxa"/>
        <w:tblCellMar>
          <w:left w:w="0" w:type="dxa"/>
          <w:right w:w="0" w:type="dxa"/>
        </w:tblCellMar>
        <w:tblLook w:val="0420" w:firstRow="1" w:lastRow="0" w:firstColumn="0" w:lastColumn="0" w:noHBand="0" w:noVBand="1"/>
      </w:tblPr>
      <w:tblGrid>
        <w:gridCol w:w="8896"/>
        <w:gridCol w:w="1176"/>
      </w:tblGrid>
      <w:tr w:rsidR="00901230" w:rsidRPr="00A85FED" w14:paraId="3E7B9156" w14:textId="77777777" w:rsidTr="000B5C59">
        <w:trPr>
          <w:trHeight w:val="972"/>
        </w:trPr>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397B15B" w14:textId="77777777" w:rsidR="00901230" w:rsidRPr="00A85FED" w:rsidRDefault="00901230" w:rsidP="00901230">
            <w:pPr>
              <w:spacing w:line="256"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One single thing to change SMM services </w:t>
            </w:r>
            <w:r w:rsidRPr="00A85FED">
              <w:rPr>
                <w:rFonts w:ascii="Arial" w:eastAsiaTheme="minorEastAsia" w:hAnsi="Arial" w:cs="Arial"/>
                <w:b/>
                <w:bCs/>
                <w:color w:val="FFFFFF" w:themeColor="light1"/>
                <w:kern w:val="24"/>
                <w:lang w:eastAsia="en-GB"/>
                <w14:ligatures w14:val="none"/>
              </w:rPr>
              <w:t>(</w:t>
            </w:r>
            <w:r w:rsidRPr="00A85FED">
              <w:rPr>
                <w:rFonts w:ascii="Arial" w:eastAsiaTheme="minorEastAsia" w:hAnsi="Arial" w:cs="Arial"/>
                <w:color w:val="FFFFFF" w:themeColor="light1"/>
                <w:kern w:val="24"/>
                <w:lang w:eastAsia="en-GB"/>
                <w14:ligatures w14:val="none"/>
              </w:rPr>
              <w:t>Percentages sum to more than 100% as respondents could give responses that covered a number of coding options)</w:t>
            </w:r>
          </w:p>
        </w:tc>
        <w:tc>
          <w:tcPr>
            <w:tcW w:w="0" w:type="auto"/>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4D7BC94C" w14:textId="77777777" w:rsidR="00901230" w:rsidRPr="00A85FED" w:rsidRDefault="00901230"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Overall %</w:t>
            </w:r>
          </w:p>
          <w:p w14:paraId="20E64F43" w14:textId="77777777" w:rsidR="00901230" w:rsidRPr="00A85FED" w:rsidRDefault="00901230"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n=613</w:t>
            </w:r>
          </w:p>
        </w:tc>
      </w:tr>
      <w:tr w:rsidR="00901230" w:rsidRPr="00A85FED" w14:paraId="5E5CAFAE" w14:textId="77777777" w:rsidTr="000B5C59">
        <w:trPr>
          <w:trHeight w:val="333"/>
        </w:trPr>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5835B79"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Booking and delivery</w:t>
            </w:r>
          </w:p>
        </w:tc>
        <w:tc>
          <w:tcPr>
            <w:tcW w:w="0" w:type="auto"/>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B58F285"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33</w:t>
            </w:r>
          </w:p>
        </w:tc>
      </w:tr>
      <w:tr w:rsidR="00901230" w:rsidRPr="00A85FED" w14:paraId="634D9FB0" w14:textId="77777777" w:rsidTr="000B5C59">
        <w:trPr>
          <w:trHeight w:val="371"/>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4CC9E79"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None</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8E84FE3"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r>
      <w:tr w:rsidR="00901230" w:rsidRPr="00A85FED" w14:paraId="44BC290E" w14:textId="77777777" w:rsidTr="000B5C59">
        <w:trPr>
          <w:trHeight w:val="354"/>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3F4162E"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Regulation / use</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603A420"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r>
      <w:tr w:rsidR="00901230" w:rsidRPr="00A85FED" w14:paraId="598BB685" w14:textId="77777777" w:rsidTr="000B5C59">
        <w:trPr>
          <w:trHeight w:val="470"/>
        </w:trPr>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17FD83B"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xml:space="preserve">Awareness and confidence </w:t>
            </w:r>
          </w:p>
        </w:tc>
        <w:tc>
          <w:tcPr>
            <w:tcW w:w="0" w:type="auto"/>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096F041"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r>
      <w:tr w:rsidR="00901230" w:rsidRPr="00A85FED" w14:paraId="542F0152" w14:textId="77777777" w:rsidTr="000B5C59">
        <w:trPr>
          <w:trHeight w:val="470"/>
        </w:trPr>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FE5E78A"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Vehicle design</w:t>
            </w:r>
          </w:p>
        </w:tc>
        <w:tc>
          <w:tcPr>
            <w:tcW w:w="0" w:type="auto"/>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1F08BC7"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15</w:t>
            </w:r>
          </w:p>
        </w:tc>
      </w:tr>
    </w:tbl>
    <w:p w14:paraId="709D8E54" w14:textId="77777777" w:rsidR="00901230" w:rsidRPr="00A85FED" w:rsidRDefault="00901230" w:rsidP="00F14684">
      <w:pPr>
        <w:rPr>
          <w:rFonts w:ascii="Arial" w:hAnsi="Arial" w:cs="Arial"/>
          <w:lang w:eastAsia="en-GB"/>
        </w:rPr>
      </w:pPr>
    </w:p>
    <w:tbl>
      <w:tblPr>
        <w:tblW w:w="10059" w:type="dxa"/>
        <w:tblCellMar>
          <w:left w:w="0" w:type="dxa"/>
          <w:right w:w="0" w:type="dxa"/>
        </w:tblCellMar>
        <w:tblLook w:val="0420" w:firstRow="1" w:lastRow="0" w:firstColumn="0" w:lastColumn="0" w:noHBand="0" w:noVBand="1"/>
      </w:tblPr>
      <w:tblGrid>
        <w:gridCol w:w="8782"/>
        <w:gridCol w:w="1277"/>
      </w:tblGrid>
      <w:tr w:rsidR="00901230" w:rsidRPr="00A85FED" w14:paraId="30FBD9DC" w14:textId="77777777" w:rsidTr="000B5C59">
        <w:trPr>
          <w:trHeight w:val="917"/>
        </w:trPr>
        <w:tc>
          <w:tcPr>
            <w:tcW w:w="8782"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C5B7678" w14:textId="77777777" w:rsidR="00901230" w:rsidRPr="00A85FED" w:rsidRDefault="00901230" w:rsidP="00901230">
            <w:pPr>
              <w:spacing w:after="0" w:line="240" w:lineRule="auto"/>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Other improvements </w:t>
            </w:r>
            <w:r w:rsidRPr="00A85FED">
              <w:rPr>
                <w:rFonts w:ascii="Arial" w:eastAsiaTheme="minorEastAsia" w:hAnsi="Arial" w:cs="Arial"/>
                <w:b/>
                <w:bCs/>
                <w:color w:val="FFFFFF" w:themeColor="light1"/>
                <w:kern w:val="24"/>
                <w:lang w:eastAsia="en-GB"/>
                <w14:ligatures w14:val="none"/>
              </w:rPr>
              <w:t>(</w:t>
            </w:r>
            <w:r w:rsidRPr="00A85FED">
              <w:rPr>
                <w:rFonts w:ascii="Arial" w:eastAsiaTheme="minorEastAsia" w:hAnsi="Arial" w:cs="Arial"/>
                <w:color w:val="FFFFFF" w:themeColor="light1"/>
                <w:kern w:val="24"/>
                <w:lang w:eastAsia="en-GB"/>
                <w14:ligatures w14:val="none"/>
              </w:rPr>
              <w:t>Percentages sum to more than 100% as respondents could give responses that covered a number of coding options)</w:t>
            </w:r>
          </w:p>
        </w:tc>
        <w:tc>
          <w:tcPr>
            <w:tcW w:w="1277"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BDCBA68" w14:textId="77777777" w:rsidR="00901230" w:rsidRPr="00A85FED" w:rsidRDefault="00901230"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Overall %</w:t>
            </w:r>
          </w:p>
          <w:p w14:paraId="2DE7CEF8" w14:textId="77777777" w:rsidR="00901230" w:rsidRPr="00A85FED" w:rsidRDefault="00901230" w:rsidP="00901230">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n=116</w:t>
            </w:r>
          </w:p>
        </w:tc>
      </w:tr>
      <w:tr w:rsidR="00901230" w:rsidRPr="00A85FED" w14:paraId="5E0BE510" w14:textId="77777777" w:rsidTr="000B5C59">
        <w:trPr>
          <w:trHeight w:val="390"/>
        </w:trPr>
        <w:tc>
          <w:tcPr>
            <w:tcW w:w="8782"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8E197A0"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Inclusive and diverse vehicle and service design</w:t>
            </w:r>
          </w:p>
        </w:tc>
        <w:tc>
          <w:tcPr>
            <w:tcW w:w="1277"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182B2A3"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r>
      <w:tr w:rsidR="00901230" w:rsidRPr="00A85FED" w14:paraId="4793C06E" w14:textId="77777777" w:rsidTr="000B5C59">
        <w:trPr>
          <w:trHeight w:val="393"/>
        </w:trPr>
        <w:tc>
          <w:tcPr>
            <w:tcW w:w="8782"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95F8C74"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Legislation and restrictions</w:t>
            </w:r>
          </w:p>
        </w:tc>
        <w:tc>
          <w:tcPr>
            <w:tcW w:w="1277"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19BF85C"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r>
      <w:tr w:rsidR="00901230" w:rsidRPr="00A85FED" w14:paraId="0626D9E7" w14:textId="77777777" w:rsidTr="000B5C59">
        <w:trPr>
          <w:trHeight w:val="386"/>
        </w:trPr>
        <w:tc>
          <w:tcPr>
            <w:tcW w:w="8782"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A4A2218"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More information and training</w:t>
            </w:r>
          </w:p>
        </w:tc>
        <w:tc>
          <w:tcPr>
            <w:tcW w:w="1277"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90A95EF"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15</w:t>
            </w:r>
          </w:p>
        </w:tc>
      </w:tr>
      <w:tr w:rsidR="00901230" w:rsidRPr="00A85FED" w14:paraId="0BCD8C73" w14:textId="77777777" w:rsidTr="000B5C59">
        <w:trPr>
          <w:trHeight w:val="319"/>
        </w:trPr>
        <w:tc>
          <w:tcPr>
            <w:tcW w:w="8782"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B8231DC"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 improvement</w:t>
            </w:r>
          </w:p>
        </w:tc>
        <w:tc>
          <w:tcPr>
            <w:tcW w:w="1277"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CBF8E93"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12</w:t>
            </w:r>
          </w:p>
        </w:tc>
      </w:tr>
      <w:tr w:rsidR="00901230" w:rsidRPr="00A85FED" w14:paraId="485C7CFA" w14:textId="77777777" w:rsidTr="000B5C59">
        <w:trPr>
          <w:trHeight w:val="367"/>
        </w:trPr>
        <w:tc>
          <w:tcPr>
            <w:tcW w:w="8782"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791D2BE"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Parking and pavement use and infrastructure</w:t>
            </w:r>
          </w:p>
        </w:tc>
        <w:tc>
          <w:tcPr>
            <w:tcW w:w="1277"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04EC15A"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10</w:t>
            </w:r>
          </w:p>
        </w:tc>
      </w:tr>
      <w:tr w:rsidR="00901230" w:rsidRPr="00A85FED" w14:paraId="3FB8FED3" w14:textId="77777777" w:rsidTr="000B5C59">
        <w:trPr>
          <w:trHeight w:val="362"/>
        </w:trPr>
        <w:tc>
          <w:tcPr>
            <w:tcW w:w="8782"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F335026"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Safety measures</w:t>
            </w:r>
          </w:p>
        </w:tc>
        <w:tc>
          <w:tcPr>
            <w:tcW w:w="1277"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E9686AB"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10</w:t>
            </w:r>
          </w:p>
        </w:tc>
      </w:tr>
      <w:tr w:rsidR="00901230" w:rsidRPr="00A85FED" w14:paraId="211D3417" w14:textId="77777777" w:rsidTr="000B5C59">
        <w:trPr>
          <w:trHeight w:val="280"/>
        </w:trPr>
        <w:tc>
          <w:tcPr>
            <w:tcW w:w="8782"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714C10A" w14:textId="77777777" w:rsidR="00901230" w:rsidRPr="00A85FED" w:rsidRDefault="00901230" w:rsidP="00901230">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More readily available</w:t>
            </w:r>
          </w:p>
        </w:tc>
        <w:tc>
          <w:tcPr>
            <w:tcW w:w="1277"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23E750D" w14:textId="77777777" w:rsidR="00901230" w:rsidRPr="00A85FED" w:rsidRDefault="00901230" w:rsidP="00901230">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9</w:t>
            </w:r>
          </w:p>
        </w:tc>
      </w:tr>
    </w:tbl>
    <w:p w14:paraId="023538E6" w14:textId="48360CC1" w:rsidR="00901230" w:rsidRPr="00A85FED" w:rsidRDefault="003C6438" w:rsidP="000B5C59">
      <w:pPr>
        <w:pStyle w:val="Heading2"/>
        <w:rPr>
          <w:rFonts w:ascii="Arial" w:hAnsi="Arial" w:cs="Arial"/>
          <w:lang w:eastAsia="en-GB"/>
        </w:rPr>
      </w:pPr>
      <w:bookmarkStart w:id="90" w:name="_Toc189729668"/>
      <w:r>
        <w:rPr>
          <w:rFonts w:ascii="Arial" w:hAnsi="Arial" w:cs="Arial"/>
          <w:lang w:eastAsia="en-GB"/>
        </w:rPr>
        <w:t xml:space="preserve">3.7 </w:t>
      </w:r>
      <w:r w:rsidR="00901230" w:rsidRPr="00A85FED">
        <w:rPr>
          <w:rFonts w:ascii="Arial" w:hAnsi="Arial" w:cs="Arial"/>
          <w:lang w:eastAsia="en-GB"/>
        </w:rPr>
        <w:t>Specific Barriers</w:t>
      </w:r>
      <w:bookmarkEnd w:id="90"/>
      <w:r w:rsidR="00901230" w:rsidRPr="00A85FED">
        <w:rPr>
          <w:rFonts w:ascii="Arial" w:hAnsi="Arial" w:cs="Arial"/>
          <w:lang w:eastAsia="en-GB"/>
        </w:rPr>
        <w:t xml:space="preserve"> </w:t>
      </w:r>
    </w:p>
    <w:tbl>
      <w:tblPr>
        <w:tblW w:w="9221" w:type="dxa"/>
        <w:tblCellMar>
          <w:left w:w="0" w:type="dxa"/>
          <w:right w:w="0" w:type="dxa"/>
        </w:tblCellMar>
        <w:tblLook w:val="0420" w:firstRow="1" w:lastRow="0" w:firstColumn="0" w:lastColumn="0" w:noHBand="0" w:noVBand="1"/>
      </w:tblPr>
      <w:tblGrid>
        <w:gridCol w:w="3898"/>
        <w:gridCol w:w="1806"/>
        <w:gridCol w:w="1711"/>
        <w:gridCol w:w="1806"/>
      </w:tblGrid>
      <w:tr w:rsidR="000B5C59" w:rsidRPr="00A85FED" w14:paraId="427AC7F3" w14:textId="77777777" w:rsidTr="000B5C59">
        <w:trPr>
          <w:trHeight w:val="977"/>
        </w:trPr>
        <w:tc>
          <w:tcPr>
            <w:tcW w:w="3898"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5FF5FE56" w14:textId="77777777" w:rsidR="000B5C59" w:rsidRPr="00A85FED" w:rsidRDefault="000B5C59" w:rsidP="00B70FEE">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Difficulties in accessing a SMM vehicle (for example finding or travelling to a vehicle)</w:t>
            </w:r>
          </w:p>
        </w:tc>
        <w:tc>
          <w:tcPr>
            <w:tcW w:w="1806"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7B2B0C25"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Overall %</w:t>
            </w:r>
          </w:p>
          <w:p w14:paraId="3D7DDEA7"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n=728</w:t>
            </w:r>
          </w:p>
        </w:tc>
        <w:tc>
          <w:tcPr>
            <w:tcW w:w="1711"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DD07B6A"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SMM users</w:t>
            </w:r>
          </w:p>
          <w:p w14:paraId="721B7B61"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 n=79</w:t>
            </w:r>
          </w:p>
          <w:p w14:paraId="23592B68"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A*</w:t>
            </w:r>
          </w:p>
        </w:tc>
        <w:tc>
          <w:tcPr>
            <w:tcW w:w="1806"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2EE2EF4D"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Non SMM user</w:t>
            </w:r>
          </w:p>
          <w:p w14:paraId="5303317E"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n=682</w:t>
            </w:r>
          </w:p>
          <w:p w14:paraId="3C8E846B"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B*</w:t>
            </w:r>
          </w:p>
        </w:tc>
      </w:tr>
      <w:tr w:rsidR="000B5C59" w:rsidRPr="00A85FED" w14:paraId="55DC01AA" w14:textId="77777777" w:rsidTr="000B5C59">
        <w:trPr>
          <w:trHeight w:val="395"/>
        </w:trPr>
        <w:tc>
          <w:tcPr>
            <w:tcW w:w="3898"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B558F43" w14:textId="77777777" w:rsidR="000B5C59" w:rsidRPr="00A85FED" w:rsidRDefault="000B5C59" w:rsidP="00B70FEE">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Yes</w:t>
            </w:r>
          </w:p>
        </w:tc>
        <w:tc>
          <w:tcPr>
            <w:tcW w:w="1806"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C660350"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50</w:t>
            </w:r>
          </w:p>
        </w:tc>
        <w:tc>
          <w:tcPr>
            <w:tcW w:w="1711"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AFB1797"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53</w:t>
            </w:r>
          </w:p>
        </w:tc>
        <w:tc>
          <w:tcPr>
            <w:tcW w:w="1806"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DC4E6EE"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50</w:t>
            </w:r>
          </w:p>
        </w:tc>
      </w:tr>
      <w:tr w:rsidR="000B5C59" w:rsidRPr="00A85FED" w14:paraId="027E0FAF"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438C25A"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084F09B"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711"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D045684"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A77D6F4"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r>
      <w:tr w:rsidR="000B5C59" w:rsidRPr="00A85FED" w14:paraId="479FA762"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92C532A" w14:textId="77777777" w:rsidR="000B5C59" w:rsidRPr="00A85FED" w:rsidRDefault="000B5C59" w:rsidP="00B70FEE">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w:t>
            </w:r>
          </w:p>
        </w:tc>
        <w:tc>
          <w:tcPr>
            <w:tcW w:w="1806"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47F3AA3"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19</w:t>
            </w:r>
          </w:p>
        </w:tc>
        <w:tc>
          <w:tcPr>
            <w:tcW w:w="1711"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1F8D947"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c>
          <w:tcPr>
            <w:tcW w:w="1806"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2B43D47"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r>
      <w:tr w:rsidR="000B5C59" w:rsidRPr="00A85FED" w14:paraId="5AC76F9C"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2E5253B"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BD21EFA"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711"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D3EF0A5"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2A2CE0C"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r>
      <w:tr w:rsidR="000B5C59" w:rsidRPr="00A85FED" w14:paraId="03187F48"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01197ED" w14:textId="77777777" w:rsidR="000B5C59" w:rsidRPr="00A85FED" w:rsidRDefault="000B5C59" w:rsidP="00B70FEE">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Don’t know / not applicable</w:t>
            </w:r>
          </w:p>
        </w:tc>
        <w:tc>
          <w:tcPr>
            <w:tcW w:w="1806"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DFE3A49"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31</w:t>
            </w:r>
          </w:p>
        </w:tc>
        <w:tc>
          <w:tcPr>
            <w:tcW w:w="1711"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E7BE359"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13</w:t>
            </w:r>
          </w:p>
        </w:tc>
        <w:tc>
          <w:tcPr>
            <w:tcW w:w="1806"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1CD7BF0"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33</w:t>
            </w:r>
          </w:p>
        </w:tc>
      </w:tr>
      <w:tr w:rsidR="000B5C59" w:rsidRPr="00A85FED" w14:paraId="1E94E5B6"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DD79F82"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40F1A77"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711"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061B404"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6F43FEDA"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r>
    </w:tbl>
    <w:p w14:paraId="31D00BFB" w14:textId="77777777" w:rsidR="00901230" w:rsidRPr="00A85FED" w:rsidRDefault="00901230" w:rsidP="00F14684">
      <w:pPr>
        <w:rPr>
          <w:rFonts w:ascii="Arial" w:hAnsi="Arial" w:cs="Arial"/>
          <w:lang w:eastAsia="en-GB"/>
        </w:rPr>
      </w:pPr>
    </w:p>
    <w:tbl>
      <w:tblPr>
        <w:tblW w:w="9257" w:type="dxa"/>
        <w:tblCellMar>
          <w:left w:w="0" w:type="dxa"/>
          <w:right w:w="0" w:type="dxa"/>
        </w:tblCellMar>
        <w:tblLook w:val="0420" w:firstRow="1" w:lastRow="0" w:firstColumn="0" w:lastColumn="0" w:noHBand="0" w:noVBand="1"/>
      </w:tblPr>
      <w:tblGrid>
        <w:gridCol w:w="3913"/>
        <w:gridCol w:w="1813"/>
        <w:gridCol w:w="1718"/>
        <w:gridCol w:w="1813"/>
      </w:tblGrid>
      <w:tr w:rsidR="000B5C59" w:rsidRPr="00A85FED" w14:paraId="297A0D02" w14:textId="77777777" w:rsidTr="000B5C59">
        <w:trPr>
          <w:trHeight w:val="946"/>
        </w:trPr>
        <w:tc>
          <w:tcPr>
            <w:tcW w:w="3913"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244E8CCF" w14:textId="77777777" w:rsidR="000B5C59" w:rsidRPr="00A85FED" w:rsidRDefault="000B5C59" w:rsidP="00B70FEE">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Difficulties in operating a SMM vehicle</w:t>
            </w:r>
          </w:p>
        </w:tc>
        <w:tc>
          <w:tcPr>
            <w:tcW w:w="1813"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747C9DF7"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Overall %</w:t>
            </w:r>
          </w:p>
          <w:p w14:paraId="6BC4F27B"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n=728</w:t>
            </w:r>
          </w:p>
        </w:tc>
        <w:tc>
          <w:tcPr>
            <w:tcW w:w="1718"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3056E3F1"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SMM users</w:t>
            </w:r>
          </w:p>
          <w:p w14:paraId="1073506C"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 n=79</w:t>
            </w:r>
          </w:p>
          <w:p w14:paraId="32E0F7BB"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A*</w:t>
            </w:r>
          </w:p>
        </w:tc>
        <w:tc>
          <w:tcPr>
            <w:tcW w:w="1813"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7B8C991F"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Non SMM user</w:t>
            </w:r>
          </w:p>
          <w:p w14:paraId="5BDB3272"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n=670</w:t>
            </w:r>
          </w:p>
          <w:p w14:paraId="032B26BF"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B*</w:t>
            </w:r>
          </w:p>
        </w:tc>
      </w:tr>
      <w:tr w:rsidR="000B5C59" w:rsidRPr="00A85FED" w14:paraId="2CAC2B2E" w14:textId="77777777" w:rsidTr="000B5C59">
        <w:trPr>
          <w:trHeight w:val="363"/>
        </w:trPr>
        <w:tc>
          <w:tcPr>
            <w:tcW w:w="3913"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A51D23B" w14:textId="77777777" w:rsidR="000B5C59" w:rsidRPr="00A85FED" w:rsidRDefault="000B5C59" w:rsidP="00B70FEE">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Yes</w:t>
            </w:r>
          </w:p>
        </w:tc>
        <w:tc>
          <w:tcPr>
            <w:tcW w:w="1813"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FFAFD5F"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48</w:t>
            </w:r>
          </w:p>
        </w:tc>
        <w:tc>
          <w:tcPr>
            <w:tcW w:w="1718"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45419C6"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41</w:t>
            </w:r>
          </w:p>
        </w:tc>
        <w:tc>
          <w:tcPr>
            <w:tcW w:w="1813"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96D99A5"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49</w:t>
            </w:r>
          </w:p>
        </w:tc>
      </w:tr>
      <w:tr w:rsidR="000B5C59" w:rsidRPr="00A85FED" w14:paraId="5C4588DE" w14:textId="77777777" w:rsidTr="000B5C59">
        <w:trPr>
          <w:trHeight w:val="458"/>
        </w:trPr>
        <w:tc>
          <w:tcPr>
            <w:tcW w:w="391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4014E30"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c>
          <w:tcPr>
            <w:tcW w:w="181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1217669"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71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E64FDC9"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81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368F32B"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r>
      <w:tr w:rsidR="000B5C59" w:rsidRPr="00A85FED" w14:paraId="4DD87233" w14:textId="77777777" w:rsidTr="000B5C59">
        <w:trPr>
          <w:trHeight w:val="458"/>
        </w:trPr>
        <w:tc>
          <w:tcPr>
            <w:tcW w:w="391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2A09B17" w14:textId="77777777" w:rsidR="000B5C59" w:rsidRPr="00A85FED" w:rsidRDefault="000B5C59" w:rsidP="00B70FEE">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w:t>
            </w:r>
          </w:p>
        </w:tc>
        <w:tc>
          <w:tcPr>
            <w:tcW w:w="181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66AB785"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c>
          <w:tcPr>
            <w:tcW w:w="1718"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C658BAC"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52</w:t>
            </w:r>
          </w:p>
        </w:tc>
        <w:tc>
          <w:tcPr>
            <w:tcW w:w="181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EAC2A1E"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22</w:t>
            </w:r>
          </w:p>
        </w:tc>
      </w:tr>
      <w:tr w:rsidR="000B5C59" w:rsidRPr="00A85FED" w14:paraId="1751220A" w14:textId="77777777" w:rsidTr="000B5C59">
        <w:trPr>
          <w:trHeight w:val="458"/>
        </w:trPr>
        <w:tc>
          <w:tcPr>
            <w:tcW w:w="391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3A1FC4D"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c>
          <w:tcPr>
            <w:tcW w:w="181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858CD6B"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718"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0A58B72"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181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9E37D78"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r>
      <w:tr w:rsidR="000B5C59" w:rsidRPr="00A85FED" w14:paraId="216ED6A0" w14:textId="77777777" w:rsidTr="000B5C59">
        <w:trPr>
          <w:trHeight w:val="458"/>
        </w:trPr>
        <w:tc>
          <w:tcPr>
            <w:tcW w:w="391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E938B03" w14:textId="77777777" w:rsidR="000B5C59" w:rsidRPr="00A85FED" w:rsidRDefault="000B5C59" w:rsidP="00B70FEE">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Don’t know / not applicable</w:t>
            </w:r>
          </w:p>
        </w:tc>
        <w:tc>
          <w:tcPr>
            <w:tcW w:w="181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D48C078"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1718"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7081777"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8</w:t>
            </w:r>
          </w:p>
        </w:tc>
        <w:tc>
          <w:tcPr>
            <w:tcW w:w="1813"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0C79383B"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29</w:t>
            </w:r>
          </w:p>
        </w:tc>
      </w:tr>
      <w:tr w:rsidR="000B5C59" w:rsidRPr="00A85FED" w14:paraId="3DC9479D" w14:textId="77777777" w:rsidTr="000B5C59">
        <w:trPr>
          <w:trHeight w:val="458"/>
        </w:trPr>
        <w:tc>
          <w:tcPr>
            <w:tcW w:w="391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42C6B87"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c>
          <w:tcPr>
            <w:tcW w:w="181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725E4C0"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71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3BD5567"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813"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41824621"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r>
    </w:tbl>
    <w:p w14:paraId="0E351009" w14:textId="77777777" w:rsidR="00B70FEE" w:rsidRPr="00A85FED" w:rsidRDefault="00B70FEE" w:rsidP="00F14684">
      <w:pPr>
        <w:rPr>
          <w:rFonts w:ascii="Arial" w:hAnsi="Arial" w:cs="Arial"/>
          <w:lang w:eastAsia="en-GB"/>
        </w:rPr>
      </w:pPr>
    </w:p>
    <w:p w14:paraId="05492176" w14:textId="77777777" w:rsidR="000B5C59" w:rsidRPr="00A85FED" w:rsidRDefault="000B5C59" w:rsidP="00F14684">
      <w:pPr>
        <w:rPr>
          <w:rFonts w:ascii="Arial" w:hAnsi="Arial" w:cs="Arial"/>
          <w:lang w:eastAsia="en-GB"/>
        </w:rPr>
      </w:pPr>
    </w:p>
    <w:p w14:paraId="3C8E2C96" w14:textId="77777777" w:rsidR="000B5C59" w:rsidRPr="00A85FED" w:rsidRDefault="000B5C59" w:rsidP="00F14684">
      <w:pPr>
        <w:rPr>
          <w:rFonts w:ascii="Arial" w:hAnsi="Arial" w:cs="Arial"/>
          <w:lang w:eastAsia="en-GB"/>
        </w:rPr>
      </w:pPr>
    </w:p>
    <w:p w14:paraId="0B8F1E09" w14:textId="77777777" w:rsidR="000B5C59" w:rsidRPr="00A85FED" w:rsidRDefault="000B5C59" w:rsidP="00F14684">
      <w:pPr>
        <w:rPr>
          <w:rFonts w:ascii="Arial" w:hAnsi="Arial" w:cs="Arial"/>
          <w:lang w:eastAsia="en-GB"/>
        </w:rPr>
      </w:pPr>
    </w:p>
    <w:p w14:paraId="7BC0777E" w14:textId="77777777" w:rsidR="00E80801" w:rsidRPr="00A85FED" w:rsidRDefault="00E80801" w:rsidP="00F14684">
      <w:pPr>
        <w:rPr>
          <w:rFonts w:ascii="Arial" w:hAnsi="Arial" w:cs="Arial"/>
          <w:lang w:eastAsia="en-GB"/>
        </w:rPr>
      </w:pPr>
    </w:p>
    <w:p w14:paraId="26C67613" w14:textId="77777777" w:rsidR="000B5C59" w:rsidRPr="00A85FED" w:rsidRDefault="000B5C59" w:rsidP="00F14684">
      <w:pPr>
        <w:rPr>
          <w:rFonts w:ascii="Arial" w:hAnsi="Arial" w:cs="Arial"/>
          <w:lang w:eastAsia="en-GB"/>
        </w:rPr>
      </w:pPr>
    </w:p>
    <w:p w14:paraId="4100CB52" w14:textId="77777777" w:rsidR="000B5C59" w:rsidRDefault="000B5C59" w:rsidP="00F14684">
      <w:pPr>
        <w:rPr>
          <w:rFonts w:ascii="Arial" w:hAnsi="Arial" w:cs="Arial"/>
          <w:lang w:eastAsia="en-GB"/>
        </w:rPr>
      </w:pPr>
    </w:p>
    <w:p w14:paraId="68750023" w14:textId="77777777" w:rsidR="007E2A40" w:rsidRPr="00A85FED" w:rsidRDefault="007E2A40" w:rsidP="00F14684">
      <w:pPr>
        <w:rPr>
          <w:rFonts w:ascii="Arial" w:hAnsi="Arial" w:cs="Arial"/>
          <w:lang w:eastAsia="en-GB"/>
        </w:rPr>
      </w:pPr>
    </w:p>
    <w:tbl>
      <w:tblPr>
        <w:tblW w:w="9221" w:type="dxa"/>
        <w:tblCellMar>
          <w:left w:w="0" w:type="dxa"/>
          <w:right w:w="0" w:type="dxa"/>
        </w:tblCellMar>
        <w:tblLook w:val="0420" w:firstRow="1" w:lastRow="0" w:firstColumn="0" w:lastColumn="0" w:noHBand="0" w:noVBand="1"/>
      </w:tblPr>
      <w:tblGrid>
        <w:gridCol w:w="3898"/>
        <w:gridCol w:w="1806"/>
        <w:gridCol w:w="1711"/>
        <w:gridCol w:w="1806"/>
      </w:tblGrid>
      <w:tr w:rsidR="000B5C59" w:rsidRPr="00A85FED" w14:paraId="23967EFA" w14:textId="77777777" w:rsidTr="000B5C59">
        <w:trPr>
          <w:trHeight w:val="977"/>
        </w:trPr>
        <w:tc>
          <w:tcPr>
            <w:tcW w:w="3898"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6BCAA57C" w14:textId="77777777" w:rsidR="000B5C59" w:rsidRPr="00A85FED" w:rsidRDefault="000B5C59" w:rsidP="00B70FEE">
            <w:pPr>
              <w:spacing w:line="256" w:lineRule="auto"/>
              <w:rPr>
                <w:rFonts w:ascii="Arial" w:eastAsia="Times New Roman" w:hAnsi="Arial" w:cs="Arial"/>
                <w:kern w:val="0"/>
                <w:sz w:val="36"/>
                <w:szCs w:val="36"/>
                <w:lang w:eastAsia="en-GB"/>
                <w14:ligatures w14:val="none"/>
              </w:rPr>
            </w:pPr>
            <w:r w:rsidRPr="00A85FED">
              <w:rPr>
                <w:rFonts w:ascii="Arial" w:eastAsiaTheme="minorEastAsia" w:hAnsi="Arial" w:cs="Arial"/>
                <w:color w:val="FFFFFF" w:themeColor="light1"/>
                <w:kern w:val="24"/>
                <w:lang w:eastAsia="en-GB"/>
                <w14:ligatures w14:val="none"/>
              </w:rPr>
              <w:t>Difficulties in </w:t>
            </w:r>
            <w:r w:rsidRPr="00A85FED">
              <w:rPr>
                <w:rFonts w:ascii="Arial" w:eastAsiaTheme="minorEastAsia" w:hAnsi="Arial" w:cs="Arial"/>
                <w:b/>
                <w:bCs/>
                <w:color w:val="FFFFFF" w:themeColor="light1"/>
                <w:kern w:val="24"/>
                <w:lang w:eastAsia="en-GB"/>
                <w14:ligatures w14:val="none"/>
              </w:rPr>
              <w:t>using the digital apps (and any other digital technology) needed to access SMM</w:t>
            </w:r>
          </w:p>
        </w:tc>
        <w:tc>
          <w:tcPr>
            <w:tcW w:w="1806"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583B8619"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Overall %</w:t>
            </w:r>
          </w:p>
          <w:p w14:paraId="7E945740"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n=728</w:t>
            </w:r>
          </w:p>
        </w:tc>
        <w:tc>
          <w:tcPr>
            <w:tcW w:w="1711"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1EA6A456"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SMM users</w:t>
            </w:r>
          </w:p>
          <w:p w14:paraId="79FB4A69"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 n=79</w:t>
            </w:r>
          </w:p>
          <w:p w14:paraId="38628FD0"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A*</w:t>
            </w:r>
          </w:p>
        </w:tc>
        <w:tc>
          <w:tcPr>
            <w:tcW w:w="1806"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3833E72B"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Non SMM user</w:t>
            </w:r>
          </w:p>
          <w:p w14:paraId="3A3836D6"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n=676</w:t>
            </w:r>
          </w:p>
          <w:p w14:paraId="199C7DE5" w14:textId="77777777" w:rsidR="000B5C59" w:rsidRPr="00A85FED" w:rsidRDefault="000B5C59" w:rsidP="00B70FEE">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B*</w:t>
            </w:r>
          </w:p>
        </w:tc>
      </w:tr>
      <w:tr w:rsidR="000B5C59" w:rsidRPr="00A85FED" w14:paraId="2DE9BDB6" w14:textId="77777777" w:rsidTr="000B5C59">
        <w:trPr>
          <w:trHeight w:val="380"/>
        </w:trPr>
        <w:tc>
          <w:tcPr>
            <w:tcW w:w="3898"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F920CEB" w14:textId="77777777" w:rsidR="000B5C59" w:rsidRPr="00A85FED" w:rsidRDefault="000B5C59" w:rsidP="00B70FEE">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Yes</w:t>
            </w:r>
          </w:p>
        </w:tc>
        <w:tc>
          <w:tcPr>
            <w:tcW w:w="1806"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10673E2"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26</w:t>
            </w:r>
          </w:p>
        </w:tc>
        <w:tc>
          <w:tcPr>
            <w:tcW w:w="1711"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245FA8B"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28</w:t>
            </w:r>
          </w:p>
        </w:tc>
        <w:tc>
          <w:tcPr>
            <w:tcW w:w="1806"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1A97B3E"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25</w:t>
            </w:r>
          </w:p>
        </w:tc>
      </w:tr>
      <w:tr w:rsidR="000B5C59" w:rsidRPr="00A85FED" w14:paraId="1C484FB1"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B1FADD4"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95C9F7F"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711"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6D126FD"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0D16625"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r>
      <w:tr w:rsidR="000B5C59" w:rsidRPr="00A85FED" w14:paraId="317840E9"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D260043" w14:textId="77777777" w:rsidR="000B5C59" w:rsidRPr="00A85FED" w:rsidRDefault="000B5C59" w:rsidP="00B70FEE">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w:t>
            </w:r>
          </w:p>
        </w:tc>
        <w:tc>
          <w:tcPr>
            <w:tcW w:w="1806"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5E4BE57"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54</w:t>
            </w:r>
          </w:p>
        </w:tc>
        <w:tc>
          <w:tcPr>
            <w:tcW w:w="1711"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E6CC834"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57</w:t>
            </w:r>
          </w:p>
        </w:tc>
        <w:tc>
          <w:tcPr>
            <w:tcW w:w="1806"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E496A1B"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54</w:t>
            </w:r>
          </w:p>
        </w:tc>
      </w:tr>
      <w:tr w:rsidR="000B5C59" w:rsidRPr="00A85FED" w14:paraId="536B415D"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D5EFFD6"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089A2BC"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711"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A41C586"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84392FF"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r>
      <w:tr w:rsidR="000B5C59" w:rsidRPr="00A85FED" w14:paraId="680BD422"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4B76905" w14:textId="77777777" w:rsidR="000B5C59" w:rsidRPr="00A85FED" w:rsidRDefault="000B5C59" w:rsidP="00B70FEE">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Don’t know / not applicable</w:t>
            </w:r>
          </w:p>
        </w:tc>
        <w:tc>
          <w:tcPr>
            <w:tcW w:w="1806"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B44D5A9"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c>
          <w:tcPr>
            <w:tcW w:w="1711"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5594337"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15</w:t>
            </w:r>
          </w:p>
        </w:tc>
        <w:tc>
          <w:tcPr>
            <w:tcW w:w="1806"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C746322" w14:textId="77777777" w:rsidR="000B5C59" w:rsidRPr="00A85FED" w:rsidRDefault="000B5C59" w:rsidP="00B70FEE">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21</w:t>
            </w:r>
          </w:p>
        </w:tc>
      </w:tr>
      <w:tr w:rsidR="000B5C59" w:rsidRPr="00A85FED" w14:paraId="1B22B2B5" w14:textId="77777777" w:rsidTr="000B5C59">
        <w:trPr>
          <w:trHeight w:val="473"/>
        </w:trPr>
        <w:tc>
          <w:tcPr>
            <w:tcW w:w="3898"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8D612D1" w14:textId="77777777" w:rsidR="000B5C59" w:rsidRPr="00A85FED" w:rsidRDefault="000B5C59" w:rsidP="00B70FEE">
            <w:pPr>
              <w:spacing w:after="0" w:line="240" w:lineRule="auto"/>
              <w:rPr>
                <w:rFonts w:ascii="Arial" w:eastAsia="Times New Roman" w:hAnsi="Arial" w:cs="Arial"/>
                <w:kern w:val="0"/>
                <w:sz w:val="36"/>
                <w:szCs w:val="36"/>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79C9612"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711"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CF40003"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c>
          <w:tcPr>
            <w:tcW w:w="1806"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7B162A8" w14:textId="77777777" w:rsidR="000B5C59" w:rsidRPr="00A85FED" w:rsidRDefault="000B5C59" w:rsidP="00B70FEE">
            <w:pPr>
              <w:spacing w:after="0" w:line="240" w:lineRule="auto"/>
              <w:rPr>
                <w:rFonts w:ascii="Arial" w:eastAsia="Times New Roman" w:hAnsi="Arial" w:cs="Arial"/>
                <w:kern w:val="0"/>
                <w:sz w:val="20"/>
                <w:szCs w:val="20"/>
                <w:lang w:eastAsia="en-GB"/>
                <w14:ligatures w14:val="none"/>
              </w:rPr>
            </w:pPr>
          </w:p>
        </w:tc>
      </w:tr>
    </w:tbl>
    <w:p w14:paraId="1769DE81" w14:textId="77777777" w:rsidR="00B70FEE" w:rsidRPr="00A85FED" w:rsidRDefault="00B70FEE" w:rsidP="00F14684">
      <w:pPr>
        <w:rPr>
          <w:rFonts w:ascii="Arial" w:hAnsi="Arial" w:cs="Arial"/>
          <w:lang w:eastAsia="en-GB"/>
        </w:rPr>
      </w:pPr>
    </w:p>
    <w:tbl>
      <w:tblPr>
        <w:tblW w:w="9210" w:type="dxa"/>
        <w:tblCellMar>
          <w:left w:w="0" w:type="dxa"/>
          <w:right w:w="0" w:type="dxa"/>
        </w:tblCellMar>
        <w:tblLook w:val="0420" w:firstRow="1" w:lastRow="0" w:firstColumn="0" w:lastColumn="0" w:noHBand="0" w:noVBand="1"/>
      </w:tblPr>
      <w:tblGrid>
        <w:gridCol w:w="3893"/>
        <w:gridCol w:w="1804"/>
        <w:gridCol w:w="1709"/>
        <w:gridCol w:w="1804"/>
      </w:tblGrid>
      <w:tr w:rsidR="000B5C59" w:rsidRPr="00A85FED" w14:paraId="5ED349D5" w14:textId="77777777" w:rsidTr="000B5C59">
        <w:trPr>
          <w:trHeight w:val="977"/>
        </w:trPr>
        <w:tc>
          <w:tcPr>
            <w:tcW w:w="3893"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59CBA101" w14:textId="77777777" w:rsidR="000B5C59" w:rsidRPr="00A85FED" w:rsidRDefault="000B5C59" w:rsidP="00EE0C75">
            <w:pPr>
              <w:spacing w:line="256" w:lineRule="auto"/>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Difficulties in parking or dismounting a SMM vehicle</w:t>
            </w:r>
          </w:p>
        </w:tc>
        <w:tc>
          <w:tcPr>
            <w:tcW w:w="1804"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73EC97A6" w14:textId="77777777" w:rsidR="000B5C59" w:rsidRPr="00A85FED" w:rsidRDefault="000B5C59" w:rsidP="00EE0C75">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Overall %</w:t>
            </w:r>
          </w:p>
          <w:p w14:paraId="5682B7E9" w14:textId="77777777" w:rsidR="000B5C59" w:rsidRPr="00A85FED" w:rsidRDefault="000B5C59" w:rsidP="00EE0C75">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n=728</w:t>
            </w:r>
          </w:p>
        </w:tc>
        <w:tc>
          <w:tcPr>
            <w:tcW w:w="1709"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09B5C511" w14:textId="77777777" w:rsidR="000B5C59" w:rsidRPr="00A85FED" w:rsidRDefault="000B5C59" w:rsidP="00EE0C7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SMM users</w:t>
            </w:r>
          </w:p>
          <w:p w14:paraId="1D55D573" w14:textId="77777777" w:rsidR="000B5C59" w:rsidRPr="00A85FED" w:rsidRDefault="000B5C59" w:rsidP="00EE0C75">
            <w:pPr>
              <w:spacing w:after="0" w:line="240" w:lineRule="auto"/>
              <w:jc w:val="center"/>
              <w:rPr>
                <w:rFonts w:ascii="Arial" w:eastAsia="Times New Roman" w:hAnsi="Arial" w:cs="Arial"/>
                <w:kern w:val="0"/>
                <w:sz w:val="36"/>
                <w:szCs w:val="36"/>
                <w:lang w:eastAsia="en-GB"/>
                <w14:ligatures w14:val="none"/>
              </w:rPr>
            </w:pPr>
            <w:r w:rsidRPr="00A85FED">
              <w:rPr>
                <w:rFonts w:ascii="Arial" w:eastAsia="Times New Roman" w:hAnsi="Arial" w:cs="Arial"/>
                <w:b/>
                <w:bCs/>
                <w:color w:val="FFFFFF" w:themeColor="light1"/>
                <w:kern w:val="24"/>
                <w:lang w:eastAsia="en-GB"/>
                <w14:ligatures w14:val="none"/>
              </w:rPr>
              <w:t xml:space="preserve"> n=79</w:t>
            </w:r>
          </w:p>
          <w:p w14:paraId="00EA6011" w14:textId="77777777" w:rsidR="000B5C59" w:rsidRPr="00A85FED" w:rsidRDefault="000B5C59" w:rsidP="00EE0C75">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A*</w:t>
            </w:r>
          </w:p>
        </w:tc>
        <w:tc>
          <w:tcPr>
            <w:tcW w:w="1804"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3A7423FF" w14:textId="77777777" w:rsidR="000B5C59" w:rsidRPr="00A85FED" w:rsidRDefault="000B5C59" w:rsidP="00EE0C75">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 Non SMM user</w:t>
            </w:r>
          </w:p>
          <w:p w14:paraId="1495D3D8" w14:textId="77777777" w:rsidR="000B5C59" w:rsidRPr="00A85FED" w:rsidRDefault="000B5C59" w:rsidP="00EE0C75">
            <w:pPr>
              <w:spacing w:after="0" w:line="240" w:lineRule="auto"/>
              <w:jc w:val="center"/>
              <w:rPr>
                <w:rFonts w:ascii="Arial" w:eastAsia="Times New Roman" w:hAnsi="Arial" w:cs="Arial"/>
                <w:kern w:val="0"/>
                <w:sz w:val="36"/>
                <w:szCs w:val="36"/>
                <w:lang w:eastAsia="en-GB"/>
                <w14:ligatures w14:val="none"/>
              </w:rPr>
            </w:pPr>
            <w:r w:rsidRPr="00A85FED">
              <w:rPr>
                <w:rFonts w:ascii="Arial" w:eastAsiaTheme="minorEastAsia" w:hAnsi="Arial" w:cs="Arial"/>
                <w:b/>
                <w:bCs/>
                <w:color w:val="FFFFFF" w:themeColor="light1"/>
                <w:kern w:val="24"/>
                <w:lang w:eastAsia="en-GB"/>
                <w14:ligatures w14:val="none"/>
              </w:rPr>
              <w:t>n=669</w:t>
            </w:r>
          </w:p>
          <w:p w14:paraId="52ECBB1E" w14:textId="77777777" w:rsidR="000B5C59" w:rsidRPr="00A85FED" w:rsidRDefault="000B5C59" w:rsidP="00EE0C75">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kern w:val="24"/>
                <w:lang w:eastAsia="en-GB"/>
                <w14:ligatures w14:val="none"/>
              </w:rPr>
              <w:t>B*</w:t>
            </w:r>
          </w:p>
        </w:tc>
      </w:tr>
      <w:tr w:rsidR="000B5C59" w:rsidRPr="00A85FED" w14:paraId="7380EE3A" w14:textId="77777777" w:rsidTr="000B5C59">
        <w:trPr>
          <w:trHeight w:val="375"/>
        </w:trPr>
        <w:tc>
          <w:tcPr>
            <w:tcW w:w="3893"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AC46BB5" w14:textId="77777777" w:rsidR="000B5C59" w:rsidRPr="00A85FED" w:rsidRDefault="000B5C59" w:rsidP="00EE0C75">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Yes</w:t>
            </w:r>
          </w:p>
        </w:tc>
        <w:tc>
          <w:tcPr>
            <w:tcW w:w="1804"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C64FE36"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41</w:t>
            </w:r>
          </w:p>
        </w:tc>
        <w:tc>
          <w:tcPr>
            <w:tcW w:w="1709"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4695933"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42</w:t>
            </w:r>
          </w:p>
        </w:tc>
        <w:tc>
          <w:tcPr>
            <w:tcW w:w="1804"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688FE63F"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41</w:t>
            </w:r>
          </w:p>
        </w:tc>
      </w:tr>
      <w:tr w:rsidR="000B5C59" w:rsidRPr="00A85FED" w14:paraId="7705961B" w14:textId="77777777" w:rsidTr="000B5C59">
        <w:trPr>
          <w:trHeight w:val="473"/>
        </w:trPr>
        <w:tc>
          <w:tcPr>
            <w:tcW w:w="389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4402420" w14:textId="77777777" w:rsidR="000B5C59" w:rsidRPr="00A85FED" w:rsidRDefault="000B5C59" w:rsidP="00EE0C75">
            <w:pPr>
              <w:spacing w:after="0" w:line="240" w:lineRule="auto"/>
              <w:rPr>
                <w:rFonts w:ascii="Arial" w:eastAsia="Times New Roman" w:hAnsi="Arial" w:cs="Arial"/>
                <w:kern w:val="0"/>
                <w:sz w:val="36"/>
                <w:szCs w:val="36"/>
                <w:lang w:eastAsia="en-GB"/>
                <w14:ligatures w14:val="none"/>
              </w:rPr>
            </w:pPr>
          </w:p>
        </w:tc>
        <w:tc>
          <w:tcPr>
            <w:tcW w:w="1804"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BB6BF9C" w14:textId="77777777" w:rsidR="000B5C59" w:rsidRPr="00A85FED" w:rsidRDefault="000B5C59" w:rsidP="00EE0C75">
            <w:pPr>
              <w:spacing w:after="0" w:line="240" w:lineRule="auto"/>
              <w:rPr>
                <w:rFonts w:ascii="Arial" w:eastAsia="Times New Roman" w:hAnsi="Arial" w:cs="Arial"/>
                <w:kern w:val="0"/>
                <w:sz w:val="20"/>
                <w:szCs w:val="20"/>
                <w:lang w:eastAsia="en-GB"/>
                <w14:ligatures w14:val="none"/>
              </w:rPr>
            </w:pPr>
          </w:p>
        </w:tc>
        <w:tc>
          <w:tcPr>
            <w:tcW w:w="1709"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48FF159" w14:textId="77777777" w:rsidR="000B5C59" w:rsidRPr="00A85FED" w:rsidRDefault="000B5C59" w:rsidP="00EE0C75">
            <w:pPr>
              <w:spacing w:after="0" w:line="240" w:lineRule="auto"/>
              <w:rPr>
                <w:rFonts w:ascii="Arial" w:eastAsia="Times New Roman" w:hAnsi="Arial" w:cs="Arial"/>
                <w:kern w:val="0"/>
                <w:sz w:val="20"/>
                <w:szCs w:val="20"/>
                <w:lang w:eastAsia="en-GB"/>
                <w14:ligatures w14:val="none"/>
              </w:rPr>
            </w:pPr>
          </w:p>
        </w:tc>
        <w:tc>
          <w:tcPr>
            <w:tcW w:w="1804"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12A838E" w14:textId="77777777" w:rsidR="000B5C59" w:rsidRPr="00A85FED" w:rsidRDefault="000B5C59" w:rsidP="00EE0C75">
            <w:pPr>
              <w:spacing w:after="0" w:line="240" w:lineRule="auto"/>
              <w:rPr>
                <w:rFonts w:ascii="Arial" w:eastAsia="Times New Roman" w:hAnsi="Arial" w:cs="Arial"/>
                <w:kern w:val="0"/>
                <w:sz w:val="20"/>
                <w:szCs w:val="20"/>
                <w:lang w:eastAsia="en-GB"/>
                <w14:ligatures w14:val="none"/>
              </w:rPr>
            </w:pPr>
          </w:p>
        </w:tc>
      </w:tr>
      <w:tr w:rsidR="000B5C59" w:rsidRPr="00A85FED" w14:paraId="4748A7EE" w14:textId="77777777" w:rsidTr="000B5C59">
        <w:trPr>
          <w:trHeight w:val="473"/>
        </w:trPr>
        <w:tc>
          <w:tcPr>
            <w:tcW w:w="389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C5C7A81" w14:textId="77777777" w:rsidR="000B5C59" w:rsidRPr="00A85FED" w:rsidRDefault="000B5C59" w:rsidP="00EE0C75">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w:t>
            </w:r>
          </w:p>
        </w:tc>
        <w:tc>
          <w:tcPr>
            <w:tcW w:w="1804"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2D46188"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27</w:t>
            </w:r>
          </w:p>
        </w:tc>
        <w:tc>
          <w:tcPr>
            <w:tcW w:w="1709"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39926BD6"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56</w:t>
            </w:r>
          </w:p>
        </w:tc>
        <w:tc>
          <w:tcPr>
            <w:tcW w:w="1804"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413FCA82"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24</w:t>
            </w:r>
          </w:p>
        </w:tc>
      </w:tr>
      <w:tr w:rsidR="000B5C59" w:rsidRPr="00A85FED" w14:paraId="402019B5" w14:textId="77777777" w:rsidTr="000B5C59">
        <w:trPr>
          <w:trHeight w:val="473"/>
        </w:trPr>
        <w:tc>
          <w:tcPr>
            <w:tcW w:w="389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495F32F9" w14:textId="77777777" w:rsidR="000B5C59" w:rsidRPr="00A85FED" w:rsidRDefault="000B5C59" w:rsidP="00EE0C75">
            <w:pPr>
              <w:spacing w:after="0" w:line="240" w:lineRule="auto"/>
              <w:rPr>
                <w:rFonts w:ascii="Arial" w:eastAsia="Times New Roman" w:hAnsi="Arial" w:cs="Arial"/>
                <w:kern w:val="0"/>
                <w:sz w:val="36"/>
                <w:szCs w:val="36"/>
                <w:lang w:eastAsia="en-GB"/>
                <w14:ligatures w14:val="none"/>
              </w:rPr>
            </w:pPr>
          </w:p>
        </w:tc>
        <w:tc>
          <w:tcPr>
            <w:tcW w:w="1804"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433484E" w14:textId="77777777" w:rsidR="000B5C59" w:rsidRPr="00A85FED" w:rsidRDefault="000B5C59" w:rsidP="00EE0C75">
            <w:pPr>
              <w:spacing w:after="0" w:line="240" w:lineRule="auto"/>
              <w:rPr>
                <w:rFonts w:ascii="Arial" w:eastAsia="Times New Roman" w:hAnsi="Arial" w:cs="Arial"/>
                <w:kern w:val="0"/>
                <w:sz w:val="20"/>
                <w:szCs w:val="20"/>
                <w:lang w:eastAsia="en-GB"/>
                <w14:ligatures w14:val="none"/>
              </w:rPr>
            </w:pPr>
          </w:p>
        </w:tc>
        <w:tc>
          <w:tcPr>
            <w:tcW w:w="1709"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5C0FAA0A"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B</w:t>
            </w:r>
          </w:p>
        </w:tc>
        <w:tc>
          <w:tcPr>
            <w:tcW w:w="1804"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5FFB20A4" w14:textId="77777777" w:rsidR="000B5C59" w:rsidRPr="00A85FED" w:rsidRDefault="000B5C59" w:rsidP="00EE0C75">
            <w:pPr>
              <w:spacing w:after="0" w:line="240" w:lineRule="auto"/>
              <w:rPr>
                <w:rFonts w:ascii="Arial" w:eastAsia="Times New Roman" w:hAnsi="Arial" w:cs="Arial"/>
                <w:kern w:val="0"/>
                <w:sz w:val="36"/>
                <w:szCs w:val="36"/>
                <w:lang w:eastAsia="en-GB"/>
                <w14:ligatures w14:val="none"/>
              </w:rPr>
            </w:pPr>
          </w:p>
        </w:tc>
      </w:tr>
      <w:tr w:rsidR="000B5C59" w:rsidRPr="00A85FED" w14:paraId="0FBD6107" w14:textId="77777777" w:rsidTr="000B5C59">
        <w:trPr>
          <w:trHeight w:val="473"/>
        </w:trPr>
        <w:tc>
          <w:tcPr>
            <w:tcW w:w="3893"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2A86FE56" w14:textId="77777777" w:rsidR="000B5C59" w:rsidRPr="00A85FED" w:rsidRDefault="000B5C59" w:rsidP="00EE0C75">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Don’t know / not applicable</w:t>
            </w:r>
          </w:p>
        </w:tc>
        <w:tc>
          <w:tcPr>
            <w:tcW w:w="1804"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7D7EAF5"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32</w:t>
            </w:r>
          </w:p>
        </w:tc>
        <w:tc>
          <w:tcPr>
            <w:tcW w:w="1709"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09CF4892"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w:t>
            </w:r>
          </w:p>
        </w:tc>
        <w:tc>
          <w:tcPr>
            <w:tcW w:w="1804"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701FD1B8"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35</w:t>
            </w:r>
          </w:p>
        </w:tc>
      </w:tr>
      <w:tr w:rsidR="000B5C59" w:rsidRPr="00A85FED" w14:paraId="0071CC62" w14:textId="77777777" w:rsidTr="000B5C59">
        <w:trPr>
          <w:trHeight w:val="473"/>
        </w:trPr>
        <w:tc>
          <w:tcPr>
            <w:tcW w:w="3893"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F4013A5" w14:textId="77777777" w:rsidR="000B5C59" w:rsidRPr="00A85FED" w:rsidRDefault="000B5C59" w:rsidP="00EE0C75">
            <w:pPr>
              <w:spacing w:after="0" w:line="240" w:lineRule="auto"/>
              <w:rPr>
                <w:rFonts w:ascii="Arial" w:eastAsia="Times New Roman" w:hAnsi="Arial" w:cs="Arial"/>
                <w:kern w:val="0"/>
                <w:sz w:val="36"/>
                <w:szCs w:val="36"/>
                <w:lang w:eastAsia="en-GB"/>
                <w14:ligatures w14:val="none"/>
              </w:rPr>
            </w:pPr>
          </w:p>
        </w:tc>
        <w:tc>
          <w:tcPr>
            <w:tcW w:w="1804"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083E9370" w14:textId="77777777" w:rsidR="000B5C59" w:rsidRPr="00A85FED" w:rsidRDefault="000B5C59" w:rsidP="00EE0C75">
            <w:pPr>
              <w:spacing w:after="0" w:line="240" w:lineRule="auto"/>
              <w:rPr>
                <w:rFonts w:ascii="Arial" w:eastAsia="Times New Roman" w:hAnsi="Arial" w:cs="Arial"/>
                <w:kern w:val="0"/>
                <w:sz w:val="20"/>
                <w:szCs w:val="20"/>
                <w:lang w:eastAsia="en-GB"/>
                <w14:ligatures w14:val="none"/>
              </w:rPr>
            </w:pPr>
          </w:p>
        </w:tc>
        <w:tc>
          <w:tcPr>
            <w:tcW w:w="1709"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B3EB1EF" w14:textId="77777777" w:rsidR="000B5C59" w:rsidRPr="00A85FED" w:rsidRDefault="000B5C59" w:rsidP="00EE0C75">
            <w:pPr>
              <w:spacing w:after="0" w:line="240" w:lineRule="auto"/>
              <w:rPr>
                <w:rFonts w:ascii="Arial" w:eastAsia="Times New Roman" w:hAnsi="Arial" w:cs="Arial"/>
                <w:kern w:val="0"/>
                <w:sz w:val="20"/>
                <w:szCs w:val="20"/>
                <w:lang w:eastAsia="en-GB"/>
                <w14:ligatures w14:val="none"/>
              </w:rPr>
            </w:pPr>
          </w:p>
        </w:tc>
        <w:tc>
          <w:tcPr>
            <w:tcW w:w="1804" w:type="dxa"/>
            <w:tcBorders>
              <w:top w:val="single" w:sz="8" w:space="0" w:color="FFFFFF"/>
              <w:left w:val="single" w:sz="8" w:space="0" w:color="FFFFFF"/>
              <w:bottom w:val="single" w:sz="8" w:space="0" w:color="FFFFFF"/>
              <w:right w:val="single" w:sz="8" w:space="0" w:color="FFFFFF"/>
            </w:tcBorders>
            <w:shd w:val="clear" w:color="auto" w:fill="F36A0E"/>
            <w:tcMar>
              <w:top w:w="12" w:type="dxa"/>
              <w:left w:w="12" w:type="dxa"/>
              <w:bottom w:w="0" w:type="dxa"/>
              <w:right w:w="12" w:type="dxa"/>
            </w:tcMar>
            <w:vAlign w:val="center"/>
            <w:hideMark/>
          </w:tcPr>
          <w:p w14:paraId="1F3CF438" w14:textId="77777777" w:rsidR="000B5C59" w:rsidRPr="00A85FED" w:rsidRDefault="000B5C59" w:rsidP="00EE0C75">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w:t>
            </w:r>
          </w:p>
        </w:tc>
      </w:tr>
    </w:tbl>
    <w:p w14:paraId="4366881F" w14:textId="77777777" w:rsidR="00EE0C75" w:rsidRPr="00A85FED" w:rsidRDefault="00EE0C75" w:rsidP="00F14684">
      <w:pPr>
        <w:rPr>
          <w:rFonts w:ascii="Arial" w:hAnsi="Arial" w:cs="Arial"/>
          <w:lang w:eastAsia="en-GB"/>
        </w:rPr>
      </w:pPr>
    </w:p>
    <w:p w14:paraId="173845C9" w14:textId="77777777" w:rsidR="000B5C59" w:rsidRPr="00A85FED" w:rsidRDefault="000B5C59" w:rsidP="00F14684">
      <w:pPr>
        <w:rPr>
          <w:rFonts w:ascii="Arial" w:hAnsi="Arial" w:cs="Arial"/>
          <w:lang w:eastAsia="en-GB"/>
        </w:rPr>
      </w:pPr>
    </w:p>
    <w:p w14:paraId="46520277" w14:textId="77777777" w:rsidR="00137B97" w:rsidRPr="00A85FED" w:rsidRDefault="00137B97" w:rsidP="00F14684">
      <w:pPr>
        <w:rPr>
          <w:rFonts w:ascii="Arial" w:hAnsi="Arial" w:cs="Arial"/>
          <w:lang w:eastAsia="en-GB"/>
        </w:rPr>
      </w:pPr>
    </w:p>
    <w:p w14:paraId="446599B1" w14:textId="77777777" w:rsidR="00137B97" w:rsidRPr="00A85FED" w:rsidRDefault="00137B97" w:rsidP="00F14684">
      <w:pPr>
        <w:rPr>
          <w:rFonts w:ascii="Arial" w:hAnsi="Arial" w:cs="Arial"/>
          <w:lang w:eastAsia="en-GB"/>
        </w:rPr>
      </w:pPr>
    </w:p>
    <w:p w14:paraId="2DE9F149" w14:textId="77777777" w:rsidR="00137B97" w:rsidRDefault="00137B97" w:rsidP="00F14684">
      <w:pPr>
        <w:rPr>
          <w:rFonts w:ascii="Arial" w:hAnsi="Arial" w:cs="Arial"/>
          <w:lang w:eastAsia="en-GB"/>
        </w:rPr>
      </w:pPr>
    </w:p>
    <w:p w14:paraId="3501CF61" w14:textId="77777777" w:rsidR="007E2A40" w:rsidRPr="00A85FED" w:rsidRDefault="007E2A40" w:rsidP="00F14684">
      <w:pPr>
        <w:rPr>
          <w:rFonts w:ascii="Arial" w:hAnsi="Arial" w:cs="Arial"/>
          <w:lang w:eastAsia="en-GB"/>
        </w:rPr>
      </w:pPr>
    </w:p>
    <w:p w14:paraId="0B22CF72" w14:textId="77777777" w:rsidR="00137B97" w:rsidRPr="00A85FED" w:rsidRDefault="00137B97" w:rsidP="00F14684">
      <w:pPr>
        <w:rPr>
          <w:rFonts w:ascii="Arial" w:hAnsi="Arial" w:cs="Arial"/>
          <w:lang w:eastAsia="en-GB"/>
        </w:rPr>
      </w:pPr>
    </w:p>
    <w:p w14:paraId="43177FA6" w14:textId="77777777" w:rsidR="00137B97" w:rsidRPr="00A85FED" w:rsidRDefault="00137B97" w:rsidP="00F14684">
      <w:pPr>
        <w:rPr>
          <w:rFonts w:ascii="Arial" w:hAnsi="Arial" w:cs="Arial"/>
          <w:lang w:eastAsia="en-GB"/>
        </w:rPr>
      </w:pPr>
    </w:p>
    <w:tbl>
      <w:tblPr>
        <w:tblpPr w:leftFromText="180" w:rightFromText="180" w:vertAnchor="text" w:horzAnchor="margin" w:tblpY="85"/>
        <w:tblW w:w="9065" w:type="dxa"/>
        <w:tblCellMar>
          <w:left w:w="0" w:type="dxa"/>
          <w:right w:w="0" w:type="dxa"/>
        </w:tblCellMar>
        <w:tblLook w:val="0420" w:firstRow="1" w:lastRow="0" w:firstColumn="0" w:lastColumn="0" w:noHBand="0" w:noVBand="1"/>
      </w:tblPr>
      <w:tblGrid>
        <w:gridCol w:w="7060"/>
        <w:gridCol w:w="2005"/>
      </w:tblGrid>
      <w:tr w:rsidR="00137B97" w:rsidRPr="00A85FED" w14:paraId="6889549B" w14:textId="77777777" w:rsidTr="00137B97">
        <w:trPr>
          <w:trHeight w:val="963"/>
        </w:trPr>
        <w:tc>
          <w:tcPr>
            <w:tcW w:w="7060"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1BDA7D91" w14:textId="77777777" w:rsidR="00137B97" w:rsidRPr="00A85FED" w:rsidRDefault="00137B97" w:rsidP="00137B97">
            <w:pPr>
              <w:spacing w:line="256" w:lineRule="auto"/>
              <w:rPr>
                <w:rFonts w:ascii="Arial" w:eastAsia="Times New Roman" w:hAnsi="Arial" w:cs="Arial"/>
                <w:kern w:val="0"/>
                <w:sz w:val="36"/>
                <w:szCs w:val="36"/>
                <w:lang w:eastAsia="en-GB"/>
                <w14:ligatures w14:val="none"/>
              </w:rPr>
            </w:pPr>
            <w:r w:rsidRPr="00A85FED">
              <w:rPr>
                <w:rFonts w:ascii="Arial" w:eastAsiaTheme="minorEastAsia" w:hAnsi="Arial" w:cs="Arial"/>
                <w:color w:val="FFFFFF" w:themeColor="light1"/>
                <w:kern w:val="24"/>
                <w:lang w:eastAsia="en-GB"/>
                <w14:ligatures w14:val="none"/>
              </w:rPr>
              <w:t>Difficulties in </w:t>
            </w:r>
            <w:r w:rsidRPr="00A85FED">
              <w:rPr>
                <w:rFonts w:ascii="Arial" w:eastAsiaTheme="minorEastAsia" w:hAnsi="Arial" w:cs="Arial"/>
                <w:b/>
                <w:bCs/>
                <w:color w:val="FFFFFF" w:themeColor="light1"/>
                <w:kern w:val="24"/>
                <w:lang w:eastAsia="en-GB"/>
                <w14:ligatures w14:val="none"/>
              </w:rPr>
              <w:t>using the digital apps  - reasons why (</w:t>
            </w:r>
            <w:r w:rsidRPr="00A85FED">
              <w:rPr>
                <w:rFonts w:ascii="Arial" w:eastAsiaTheme="minorEastAsia" w:hAnsi="Arial" w:cs="Arial"/>
                <w:color w:val="FFFFFF" w:themeColor="light1"/>
                <w:kern w:val="24"/>
                <w:lang w:eastAsia="en-GB"/>
                <w14:ligatures w14:val="none"/>
              </w:rPr>
              <w:t>Percentages sum to more than 100% as respondents could give responses that covered a number of coding options)</w:t>
            </w:r>
          </w:p>
        </w:tc>
        <w:tc>
          <w:tcPr>
            <w:tcW w:w="2005" w:type="dxa"/>
            <w:tcBorders>
              <w:top w:val="single" w:sz="8" w:space="0" w:color="FFFFFF"/>
              <w:left w:val="single" w:sz="8" w:space="0" w:color="FFFFFF"/>
              <w:bottom w:val="single" w:sz="24" w:space="0" w:color="FFFFFF"/>
              <w:right w:val="single" w:sz="8" w:space="0" w:color="FFFFFF"/>
            </w:tcBorders>
            <w:shd w:val="clear" w:color="auto" w:fill="13405B"/>
            <w:tcMar>
              <w:top w:w="58" w:type="dxa"/>
              <w:left w:w="117" w:type="dxa"/>
              <w:bottom w:w="58" w:type="dxa"/>
              <w:right w:w="117" w:type="dxa"/>
            </w:tcMar>
            <w:hideMark/>
          </w:tcPr>
          <w:p w14:paraId="280FDBE0" w14:textId="77777777" w:rsidR="00137B97" w:rsidRPr="00A85FED" w:rsidRDefault="00137B97" w:rsidP="00137B9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Overall %</w:t>
            </w:r>
          </w:p>
          <w:p w14:paraId="0372DCB2" w14:textId="77777777" w:rsidR="00137B97" w:rsidRPr="00A85FED" w:rsidRDefault="00137B97" w:rsidP="00137B97">
            <w:pPr>
              <w:spacing w:after="0" w:line="240" w:lineRule="auto"/>
              <w:jc w:val="center"/>
              <w:rPr>
                <w:rFonts w:ascii="Arial" w:eastAsia="Times New Roman" w:hAnsi="Arial" w:cs="Arial"/>
                <w:kern w:val="0"/>
                <w:sz w:val="36"/>
                <w:szCs w:val="36"/>
                <w:lang w:eastAsia="en-GB"/>
                <w14:ligatures w14:val="none"/>
              </w:rPr>
            </w:pPr>
            <w:r w:rsidRPr="00A85FED">
              <w:rPr>
                <w:rFonts w:ascii="Arial" w:eastAsia="Aptos" w:hAnsi="Arial" w:cs="Arial"/>
                <w:b/>
                <w:bCs/>
                <w:color w:val="FFFFFF" w:themeColor="light1"/>
                <w:lang w:eastAsia="en-GB"/>
                <w14:ligatures w14:val="none"/>
              </w:rPr>
              <w:t>n=164</w:t>
            </w:r>
          </w:p>
        </w:tc>
      </w:tr>
      <w:tr w:rsidR="00137B97" w:rsidRPr="00A85FED" w14:paraId="0AB33F5F" w14:textId="77777777" w:rsidTr="00137B97">
        <w:trPr>
          <w:trHeight w:val="374"/>
        </w:trPr>
        <w:tc>
          <w:tcPr>
            <w:tcW w:w="7060"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77FA422" w14:textId="77777777" w:rsidR="00137B97" w:rsidRPr="00A85FED" w:rsidRDefault="00137B97" w:rsidP="00137B9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Apps are not accessible</w:t>
            </w:r>
          </w:p>
        </w:tc>
        <w:tc>
          <w:tcPr>
            <w:tcW w:w="2005" w:type="dxa"/>
            <w:tcBorders>
              <w:top w:val="single" w:sz="24"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6C8A6C8" w14:textId="77777777" w:rsidR="00137B97" w:rsidRPr="00A85FED" w:rsidRDefault="00137B97" w:rsidP="00137B9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36</w:t>
            </w:r>
          </w:p>
        </w:tc>
      </w:tr>
      <w:tr w:rsidR="00137B97" w:rsidRPr="00A85FED" w14:paraId="76D49382" w14:textId="77777777" w:rsidTr="00137B97">
        <w:trPr>
          <w:trHeight w:val="465"/>
        </w:trPr>
        <w:tc>
          <w:tcPr>
            <w:tcW w:w="7060"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1992C49B" w14:textId="77777777" w:rsidR="00137B97" w:rsidRPr="00A85FED" w:rsidRDefault="00137B97" w:rsidP="00137B9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Lack of digital literacy</w:t>
            </w:r>
          </w:p>
        </w:tc>
        <w:tc>
          <w:tcPr>
            <w:tcW w:w="200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E8D1E6A" w14:textId="77777777" w:rsidR="00137B97" w:rsidRPr="00A85FED" w:rsidRDefault="00137B97" w:rsidP="00137B9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20</w:t>
            </w:r>
          </w:p>
        </w:tc>
      </w:tr>
      <w:tr w:rsidR="00137B97" w:rsidRPr="00A85FED" w14:paraId="357EE731" w14:textId="77777777" w:rsidTr="00137B97">
        <w:trPr>
          <w:trHeight w:val="465"/>
        </w:trPr>
        <w:tc>
          <w:tcPr>
            <w:tcW w:w="7060"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542BDB9C" w14:textId="77777777" w:rsidR="00137B97" w:rsidRPr="00A85FED" w:rsidRDefault="00137B97" w:rsidP="00137B9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Do not have a smart phone/phone does not support apps</w:t>
            </w:r>
          </w:p>
        </w:tc>
        <w:tc>
          <w:tcPr>
            <w:tcW w:w="200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3194D367" w14:textId="77777777" w:rsidR="00137B97" w:rsidRPr="00A85FED" w:rsidRDefault="00137B97" w:rsidP="00137B9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17</w:t>
            </w:r>
          </w:p>
        </w:tc>
      </w:tr>
      <w:tr w:rsidR="00137B97" w:rsidRPr="00A85FED" w14:paraId="1CAF945B" w14:textId="77777777" w:rsidTr="00137B97">
        <w:trPr>
          <w:trHeight w:val="465"/>
        </w:trPr>
        <w:tc>
          <w:tcPr>
            <w:tcW w:w="7060"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078154C" w14:textId="77777777" w:rsidR="00137B97" w:rsidRPr="00A85FED" w:rsidRDefault="00137B97" w:rsidP="00137B9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Difficulty understanding instructions</w:t>
            </w:r>
          </w:p>
        </w:tc>
        <w:tc>
          <w:tcPr>
            <w:tcW w:w="200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79D5DDEC" w14:textId="77777777" w:rsidR="00137B97" w:rsidRPr="00A85FED" w:rsidRDefault="00137B97" w:rsidP="00137B9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11</w:t>
            </w:r>
          </w:p>
        </w:tc>
      </w:tr>
      <w:tr w:rsidR="00137B97" w:rsidRPr="00A85FED" w14:paraId="342FB5E5" w14:textId="77777777" w:rsidTr="00137B97">
        <w:trPr>
          <w:trHeight w:val="465"/>
        </w:trPr>
        <w:tc>
          <w:tcPr>
            <w:tcW w:w="7060"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6DB3703" w14:textId="77777777" w:rsidR="00137B97" w:rsidRPr="00A85FED" w:rsidRDefault="00137B97" w:rsidP="00137B9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Concerns about sharing personal data</w:t>
            </w:r>
          </w:p>
        </w:tc>
        <w:tc>
          <w:tcPr>
            <w:tcW w:w="200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2DA1A4B" w14:textId="77777777" w:rsidR="00137B97" w:rsidRPr="00A85FED" w:rsidRDefault="00137B97" w:rsidP="00137B9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7</w:t>
            </w:r>
          </w:p>
        </w:tc>
      </w:tr>
      <w:tr w:rsidR="00137B97" w:rsidRPr="00A85FED" w14:paraId="25DFDC2D" w14:textId="77777777" w:rsidTr="00137B97">
        <w:trPr>
          <w:trHeight w:val="465"/>
        </w:trPr>
        <w:tc>
          <w:tcPr>
            <w:tcW w:w="7060"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561D567" w14:textId="77777777" w:rsidR="00137B97" w:rsidRPr="00A85FED" w:rsidRDefault="00137B97" w:rsidP="00137B9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Not able to use app</w:t>
            </w:r>
          </w:p>
        </w:tc>
        <w:tc>
          <w:tcPr>
            <w:tcW w:w="200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3544A7A3" w14:textId="77777777" w:rsidR="00137B97" w:rsidRPr="00A85FED" w:rsidRDefault="00137B97" w:rsidP="00137B9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6</w:t>
            </w:r>
          </w:p>
        </w:tc>
      </w:tr>
      <w:tr w:rsidR="00137B97" w:rsidRPr="00A85FED" w14:paraId="6F266AAA" w14:textId="77777777" w:rsidTr="00137B97">
        <w:trPr>
          <w:trHeight w:val="465"/>
        </w:trPr>
        <w:tc>
          <w:tcPr>
            <w:tcW w:w="7060"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180E7A86" w14:textId="77777777" w:rsidR="00137B97" w:rsidRPr="00A85FED" w:rsidRDefault="00137B97" w:rsidP="00137B9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Do not want app on my phone</w:t>
            </w:r>
          </w:p>
        </w:tc>
        <w:tc>
          <w:tcPr>
            <w:tcW w:w="2005" w:type="dxa"/>
            <w:tcBorders>
              <w:top w:val="single" w:sz="8" w:space="0" w:color="FFFFFF"/>
              <w:left w:val="single" w:sz="8" w:space="0" w:color="FFFFFF"/>
              <w:bottom w:val="single" w:sz="8" w:space="0" w:color="FFFFFF"/>
              <w:right w:val="single" w:sz="8" w:space="0" w:color="FFFFFF"/>
            </w:tcBorders>
            <w:shd w:val="clear" w:color="auto" w:fill="CCD6E3"/>
            <w:tcMar>
              <w:top w:w="12" w:type="dxa"/>
              <w:left w:w="12" w:type="dxa"/>
              <w:bottom w:w="0" w:type="dxa"/>
              <w:right w:w="12" w:type="dxa"/>
            </w:tcMar>
            <w:vAlign w:val="center"/>
            <w:hideMark/>
          </w:tcPr>
          <w:p w14:paraId="7E7F27CA" w14:textId="77777777" w:rsidR="00137B97" w:rsidRPr="00A85FED" w:rsidRDefault="00137B97" w:rsidP="00137B9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5</w:t>
            </w:r>
          </w:p>
        </w:tc>
      </w:tr>
      <w:tr w:rsidR="00137B97" w:rsidRPr="00A85FED" w14:paraId="58FABE61" w14:textId="77777777" w:rsidTr="00137B97">
        <w:trPr>
          <w:trHeight w:val="465"/>
        </w:trPr>
        <w:tc>
          <w:tcPr>
            <w:tcW w:w="7060"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2FD6E662" w14:textId="77777777" w:rsidR="00137B97" w:rsidRPr="00A85FED" w:rsidRDefault="00137B97" w:rsidP="00137B97">
            <w:pPr>
              <w:spacing w:after="0" w:line="240" w:lineRule="auto"/>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 xml:space="preserve">Other comments </w:t>
            </w:r>
          </w:p>
        </w:tc>
        <w:tc>
          <w:tcPr>
            <w:tcW w:w="2005" w:type="dxa"/>
            <w:tcBorders>
              <w:top w:val="single" w:sz="8" w:space="0" w:color="FFFFFF"/>
              <w:left w:val="single" w:sz="8" w:space="0" w:color="FFFFFF"/>
              <w:bottom w:val="single" w:sz="8" w:space="0" w:color="FFFFFF"/>
              <w:right w:val="single" w:sz="8" w:space="0" w:color="FFFFFF"/>
            </w:tcBorders>
            <w:shd w:val="clear" w:color="auto" w:fill="E7ECF1"/>
            <w:tcMar>
              <w:top w:w="12" w:type="dxa"/>
              <w:left w:w="12" w:type="dxa"/>
              <w:bottom w:w="0" w:type="dxa"/>
              <w:right w:w="12" w:type="dxa"/>
            </w:tcMar>
            <w:vAlign w:val="center"/>
            <w:hideMark/>
          </w:tcPr>
          <w:p w14:paraId="6251035C" w14:textId="77777777" w:rsidR="00137B97" w:rsidRPr="00A85FED" w:rsidRDefault="00137B97" w:rsidP="00137B97">
            <w:pPr>
              <w:spacing w:after="0" w:line="240" w:lineRule="auto"/>
              <w:jc w:val="center"/>
              <w:textAlignment w:val="bottom"/>
              <w:rPr>
                <w:rFonts w:ascii="Arial" w:eastAsia="Times New Roman" w:hAnsi="Arial" w:cs="Arial"/>
                <w:kern w:val="0"/>
                <w:sz w:val="36"/>
                <w:szCs w:val="36"/>
                <w:lang w:eastAsia="en-GB"/>
                <w14:ligatures w14:val="none"/>
              </w:rPr>
            </w:pPr>
            <w:r w:rsidRPr="00A85FED">
              <w:rPr>
                <w:rFonts w:ascii="Arial" w:eastAsia="Times New Roman" w:hAnsi="Arial" w:cs="Arial"/>
                <w:color w:val="000000"/>
                <w:kern w:val="24"/>
                <w:lang w:eastAsia="en-GB"/>
                <w14:ligatures w14:val="none"/>
              </w:rPr>
              <w:t>10</w:t>
            </w:r>
          </w:p>
        </w:tc>
      </w:tr>
    </w:tbl>
    <w:p w14:paraId="17DF31F5" w14:textId="77777777" w:rsidR="000B5C59" w:rsidRPr="00A85FED" w:rsidRDefault="000B5C59" w:rsidP="00F14684">
      <w:pPr>
        <w:rPr>
          <w:rFonts w:ascii="Arial" w:hAnsi="Arial" w:cs="Arial"/>
          <w:lang w:eastAsia="en-GB"/>
        </w:rPr>
      </w:pPr>
    </w:p>
    <w:p w14:paraId="69A8D3C8" w14:textId="77777777" w:rsidR="000B5C59" w:rsidRPr="00A85FED" w:rsidRDefault="000B5C59" w:rsidP="00F14684">
      <w:pPr>
        <w:rPr>
          <w:rFonts w:ascii="Arial" w:hAnsi="Arial" w:cs="Arial"/>
          <w:lang w:eastAsia="en-GB"/>
        </w:rPr>
      </w:pPr>
    </w:p>
    <w:p w14:paraId="5BDB470C" w14:textId="77777777" w:rsidR="000B5C59" w:rsidRPr="00A85FED" w:rsidRDefault="000B5C59" w:rsidP="00F14684">
      <w:pPr>
        <w:rPr>
          <w:rFonts w:ascii="Arial" w:hAnsi="Arial" w:cs="Arial"/>
          <w:lang w:eastAsia="en-GB"/>
        </w:rPr>
      </w:pPr>
    </w:p>
    <w:p w14:paraId="1ABF9F40" w14:textId="77777777" w:rsidR="000B5C59" w:rsidRPr="00A85FED" w:rsidRDefault="000B5C59" w:rsidP="00F14684">
      <w:pPr>
        <w:rPr>
          <w:rFonts w:ascii="Arial" w:hAnsi="Arial" w:cs="Arial"/>
          <w:lang w:eastAsia="en-GB"/>
        </w:rPr>
      </w:pPr>
    </w:p>
    <w:p w14:paraId="5BCC61F7" w14:textId="77777777" w:rsidR="000B5C59" w:rsidRPr="00A85FED" w:rsidRDefault="000B5C59" w:rsidP="00F14684">
      <w:pPr>
        <w:rPr>
          <w:rFonts w:ascii="Arial" w:hAnsi="Arial" w:cs="Arial"/>
          <w:lang w:eastAsia="en-GB"/>
        </w:rPr>
      </w:pPr>
    </w:p>
    <w:p w14:paraId="39C9DD36" w14:textId="77777777" w:rsidR="000B5C59" w:rsidRPr="00A85FED" w:rsidRDefault="000B5C59" w:rsidP="00F14684">
      <w:pPr>
        <w:rPr>
          <w:rFonts w:ascii="Arial" w:hAnsi="Arial" w:cs="Arial"/>
          <w:lang w:eastAsia="en-GB"/>
        </w:rPr>
      </w:pPr>
    </w:p>
    <w:p w14:paraId="6DD7F75D" w14:textId="77777777" w:rsidR="00EE0C75" w:rsidRPr="00A85FED" w:rsidRDefault="00EE0C75" w:rsidP="00F14684">
      <w:pPr>
        <w:rPr>
          <w:rFonts w:ascii="Arial" w:hAnsi="Arial" w:cs="Arial"/>
          <w:lang w:eastAsia="en-GB"/>
        </w:rPr>
      </w:pPr>
    </w:p>
    <w:p w14:paraId="3D2473D0" w14:textId="77777777" w:rsidR="00EE0C75" w:rsidRPr="00A85FED" w:rsidRDefault="00EE0C75" w:rsidP="00F14684">
      <w:pPr>
        <w:rPr>
          <w:rFonts w:ascii="Arial" w:hAnsi="Arial" w:cs="Arial"/>
          <w:lang w:eastAsia="en-GB"/>
        </w:rPr>
      </w:pPr>
    </w:p>
    <w:p w14:paraId="3B6E70CE" w14:textId="77777777" w:rsidR="00EE0C75" w:rsidRPr="00A85FED" w:rsidRDefault="00EE0C75" w:rsidP="00F14684">
      <w:pPr>
        <w:rPr>
          <w:rFonts w:ascii="Arial" w:hAnsi="Arial" w:cs="Arial"/>
          <w:lang w:eastAsia="en-GB"/>
        </w:rPr>
      </w:pPr>
    </w:p>
    <w:p w14:paraId="387F74E0" w14:textId="77777777" w:rsidR="00EE0C75" w:rsidRPr="00A85FED" w:rsidRDefault="00EE0C75" w:rsidP="00F14684">
      <w:pPr>
        <w:rPr>
          <w:rFonts w:ascii="Arial" w:hAnsi="Arial" w:cs="Arial"/>
          <w:lang w:eastAsia="en-GB"/>
        </w:rPr>
      </w:pPr>
    </w:p>
    <w:p w14:paraId="5F08A878" w14:textId="77777777" w:rsidR="00EE0C75" w:rsidRPr="00A85FED" w:rsidRDefault="00EE0C75" w:rsidP="00F14684">
      <w:pPr>
        <w:rPr>
          <w:rFonts w:ascii="Arial" w:hAnsi="Arial" w:cs="Arial"/>
          <w:lang w:eastAsia="en-GB"/>
        </w:rPr>
      </w:pPr>
    </w:p>
    <w:p w14:paraId="3ED6662C" w14:textId="77777777" w:rsidR="000B5C59" w:rsidRPr="00A85FED" w:rsidRDefault="000B5C59" w:rsidP="00F14684">
      <w:pPr>
        <w:rPr>
          <w:rFonts w:ascii="Arial" w:hAnsi="Arial" w:cs="Arial"/>
          <w:lang w:eastAsia="en-GB"/>
        </w:rPr>
      </w:pPr>
    </w:p>
    <w:p w14:paraId="0DA69354" w14:textId="77777777" w:rsidR="000B5C59" w:rsidRPr="00A85FED" w:rsidRDefault="000B5C59" w:rsidP="00F14684">
      <w:pPr>
        <w:rPr>
          <w:rFonts w:ascii="Arial" w:hAnsi="Arial" w:cs="Arial"/>
          <w:lang w:eastAsia="en-GB"/>
        </w:rPr>
      </w:pPr>
    </w:p>
    <w:p w14:paraId="137792B9" w14:textId="77777777" w:rsidR="000B5C59" w:rsidRPr="00A85FED" w:rsidRDefault="000B5C59" w:rsidP="00F14684">
      <w:pPr>
        <w:rPr>
          <w:rFonts w:ascii="Arial" w:hAnsi="Arial" w:cs="Arial"/>
          <w:lang w:eastAsia="en-GB"/>
        </w:rPr>
      </w:pPr>
    </w:p>
    <w:p w14:paraId="7A2D3F57" w14:textId="77777777" w:rsidR="000B5C59" w:rsidRPr="00A85FED" w:rsidRDefault="000B5C59" w:rsidP="00F14684">
      <w:pPr>
        <w:rPr>
          <w:rFonts w:ascii="Arial" w:hAnsi="Arial" w:cs="Arial"/>
          <w:lang w:eastAsia="en-GB"/>
        </w:rPr>
      </w:pPr>
    </w:p>
    <w:p w14:paraId="28148688" w14:textId="77777777" w:rsidR="000B5C59" w:rsidRPr="00A85FED" w:rsidRDefault="000B5C59" w:rsidP="00F14684">
      <w:pPr>
        <w:rPr>
          <w:rFonts w:ascii="Arial" w:hAnsi="Arial" w:cs="Arial"/>
          <w:lang w:eastAsia="en-GB"/>
        </w:rPr>
      </w:pPr>
    </w:p>
    <w:p w14:paraId="1511058E" w14:textId="77777777" w:rsidR="007E2A40" w:rsidRDefault="007E2A40" w:rsidP="00F14684">
      <w:pPr>
        <w:rPr>
          <w:rFonts w:ascii="Arial" w:hAnsi="Arial" w:cs="Arial"/>
          <w:sz w:val="28"/>
          <w:szCs w:val="28"/>
          <w:lang w:eastAsia="en-GB"/>
        </w:rPr>
      </w:pPr>
    </w:p>
    <w:p w14:paraId="565B8322" w14:textId="77777777" w:rsidR="007E2A40" w:rsidRPr="00A85FED" w:rsidRDefault="007E2A40" w:rsidP="00F14684">
      <w:pPr>
        <w:rPr>
          <w:rFonts w:ascii="Arial" w:hAnsi="Arial" w:cs="Arial"/>
          <w:sz w:val="28"/>
          <w:szCs w:val="28"/>
          <w:lang w:eastAsia="en-GB"/>
        </w:rPr>
      </w:pPr>
    </w:p>
    <w:p w14:paraId="677CE68C" w14:textId="2B2CCA5C" w:rsidR="00EE0C75" w:rsidRPr="00A85FED" w:rsidRDefault="009A13B1" w:rsidP="00F14684">
      <w:pPr>
        <w:rPr>
          <w:rFonts w:ascii="Arial" w:hAnsi="Arial" w:cs="Arial"/>
          <w:b/>
          <w:bCs/>
          <w:sz w:val="40"/>
          <w:szCs w:val="40"/>
          <w:lang w:eastAsia="en-GB"/>
        </w:rPr>
      </w:pPr>
      <w:r w:rsidRPr="00A85FED">
        <w:rPr>
          <w:rFonts w:ascii="Arial" w:hAnsi="Arial" w:cs="Arial"/>
          <w:noProof/>
        </w:rPr>
        <w:drawing>
          <wp:anchor distT="0" distB="0" distL="114300" distR="114300" simplePos="0" relativeHeight="251671552" behindDoc="0" locked="0" layoutInCell="1" allowOverlap="1" wp14:anchorId="451896B4" wp14:editId="1525EE4F">
            <wp:simplePos x="0" y="0"/>
            <wp:positionH relativeFrom="margin">
              <wp:posOffset>3658870</wp:posOffset>
            </wp:positionH>
            <wp:positionV relativeFrom="margin">
              <wp:posOffset>175260</wp:posOffset>
            </wp:positionV>
            <wp:extent cx="2522220" cy="900430"/>
            <wp:effectExtent l="0" t="0" r="0" b="0"/>
            <wp:wrapSquare wrapText="bothSides"/>
            <wp:docPr id="9" name="Picture 8">
              <a:extLst xmlns:a="http://schemas.openxmlformats.org/drawingml/2006/main">
                <a:ext uri="{FF2B5EF4-FFF2-40B4-BE49-F238E27FC236}">
                  <a16:creationId xmlns:a16="http://schemas.microsoft.com/office/drawing/2014/main" id="{1CB08F5D-2189-F55D-B115-33B389ACA1B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CB08F5D-2189-F55D-B115-33B389ACA1B7}"/>
                        </a:ex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rcRect/>
                    <a:stretch/>
                  </pic:blipFill>
                  <pic:spPr>
                    <a:xfrm>
                      <a:off x="0" y="0"/>
                      <a:ext cx="2522220" cy="900430"/>
                    </a:xfrm>
                    <a:prstGeom prst="rect">
                      <a:avLst/>
                    </a:prstGeom>
                    <a:ln>
                      <a:noFill/>
                    </a:ln>
                  </pic:spPr>
                </pic:pic>
              </a:graphicData>
            </a:graphic>
            <wp14:sizeRelH relativeFrom="margin">
              <wp14:pctWidth>0</wp14:pctWidth>
            </wp14:sizeRelH>
            <wp14:sizeRelV relativeFrom="margin">
              <wp14:pctHeight>0</wp14:pctHeight>
            </wp14:sizeRelV>
          </wp:anchor>
        </w:drawing>
      </w:r>
      <w:r w:rsidR="00CB3F8D" w:rsidRPr="00A85FED">
        <w:rPr>
          <w:rFonts w:ascii="Arial" w:hAnsi="Arial" w:cs="Arial"/>
          <w:b/>
          <w:bCs/>
          <w:sz w:val="40"/>
          <w:szCs w:val="40"/>
          <w:lang w:eastAsia="en-GB"/>
        </w:rPr>
        <w:t>Contact us</w:t>
      </w:r>
    </w:p>
    <w:p w14:paraId="79E0BE45" w14:textId="16A24E07" w:rsidR="00CB3F8D" w:rsidRPr="00A85FED" w:rsidRDefault="00CB3F8D" w:rsidP="00CB3F8D">
      <w:pPr>
        <w:rPr>
          <w:rFonts w:ascii="Arial" w:hAnsi="Arial" w:cs="Arial"/>
          <w:sz w:val="28"/>
          <w:szCs w:val="28"/>
          <w:lang w:eastAsia="en-GB"/>
        </w:rPr>
      </w:pPr>
      <w:r w:rsidRPr="00A85FED">
        <w:rPr>
          <w:rFonts w:ascii="Arial" w:hAnsi="Arial" w:cs="Arial"/>
          <w:sz w:val="28"/>
          <w:szCs w:val="28"/>
          <w:lang w:eastAsia="en-GB"/>
        </w:rPr>
        <w:t>Research Institute for Disabled Consumers</w:t>
      </w:r>
    </w:p>
    <w:p w14:paraId="3DF04D29" w14:textId="32A9ABA9" w:rsidR="00CB3F8D" w:rsidRPr="00A85FED" w:rsidRDefault="00CB3F8D" w:rsidP="00CB3F8D">
      <w:pPr>
        <w:rPr>
          <w:rFonts w:ascii="Arial" w:hAnsi="Arial" w:cs="Arial"/>
          <w:sz w:val="28"/>
          <w:szCs w:val="28"/>
          <w:lang w:eastAsia="en-GB"/>
        </w:rPr>
      </w:pPr>
      <w:r w:rsidRPr="00A85FED">
        <w:rPr>
          <w:rFonts w:ascii="Arial" w:hAnsi="Arial" w:cs="Arial"/>
          <w:sz w:val="28"/>
          <w:szCs w:val="28"/>
          <w:lang w:eastAsia="en-GB"/>
        </w:rPr>
        <w:t>34b York Way</w:t>
      </w:r>
    </w:p>
    <w:p w14:paraId="46CCED8B" w14:textId="11511008" w:rsidR="00CB3F8D" w:rsidRPr="00A85FED" w:rsidRDefault="00CB3F8D" w:rsidP="00CB3F8D">
      <w:pPr>
        <w:rPr>
          <w:rFonts w:ascii="Arial" w:hAnsi="Arial" w:cs="Arial"/>
          <w:sz w:val="28"/>
          <w:szCs w:val="28"/>
          <w:lang w:eastAsia="en-GB"/>
        </w:rPr>
      </w:pPr>
      <w:r w:rsidRPr="00A85FED">
        <w:rPr>
          <w:rFonts w:ascii="Arial" w:hAnsi="Arial" w:cs="Arial"/>
          <w:sz w:val="28"/>
          <w:szCs w:val="28"/>
          <w:lang w:eastAsia="en-GB"/>
        </w:rPr>
        <w:t>London</w:t>
      </w:r>
    </w:p>
    <w:p w14:paraId="3EC1CA8F" w14:textId="5012617D" w:rsidR="00CB3F8D" w:rsidRPr="00A85FED" w:rsidRDefault="00CB3F8D" w:rsidP="00CB3F8D">
      <w:pPr>
        <w:rPr>
          <w:rFonts w:ascii="Arial" w:hAnsi="Arial" w:cs="Arial"/>
          <w:sz w:val="28"/>
          <w:szCs w:val="28"/>
          <w:lang w:eastAsia="en-GB"/>
        </w:rPr>
      </w:pPr>
      <w:r w:rsidRPr="00A85FED">
        <w:rPr>
          <w:rFonts w:ascii="Arial" w:hAnsi="Arial" w:cs="Arial"/>
          <w:sz w:val="28"/>
          <w:szCs w:val="28"/>
          <w:lang w:eastAsia="en-GB"/>
        </w:rPr>
        <w:t>N1 9AB</w:t>
      </w:r>
    </w:p>
    <w:p w14:paraId="2B849A5B" w14:textId="2C80AB72" w:rsidR="00CB3F8D" w:rsidRPr="00A85FED" w:rsidRDefault="00CB3F8D" w:rsidP="00CB3F8D">
      <w:pPr>
        <w:rPr>
          <w:rFonts w:ascii="Arial" w:hAnsi="Arial" w:cs="Arial"/>
          <w:sz w:val="28"/>
          <w:szCs w:val="28"/>
          <w:lang w:eastAsia="en-GB"/>
        </w:rPr>
      </w:pPr>
      <w:r w:rsidRPr="00A85FED">
        <w:rPr>
          <w:rFonts w:ascii="Arial" w:hAnsi="Arial" w:cs="Arial"/>
          <w:sz w:val="28"/>
          <w:szCs w:val="28"/>
          <w:lang w:eastAsia="en-GB"/>
        </w:rPr>
        <w:t>020 7427 2460</w:t>
      </w:r>
    </w:p>
    <w:p w14:paraId="6C1EA2BD" w14:textId="7312179C" w:rsidR="00CB3F8D" w:rsidRPr="00A85FED" w:rsidRDefault="00CB3F8D" w:rsidP="00CB3F8D">
      <w:pPr>
        <w:rPr>
          <w:rFonts w:ascii="Arial" w:hAnsi="Arial" w:cs="Arial"/>
          <w:sz w:val="28"/>
          <w:szCs w:val="28"/>
          <w:lang w:eastAsia="en-GB"/>
        </w:rPr>
      </w:pPr>
      <w:hyperlink r:id="rId70" w:history="1">
        <w:r w:rsidRPr="00A85FED">
          <w:rPr>
            <w:rStyle w:val="Hyperlink"/>
            <w:rFonts w:ascii="Arial" w:hAnsi="Arial" w:cs="Arial"/>
            <w:sz w:val="28"/>
            <w:szCs w:val="28"/>
            <w:lang w:eastAsia="en-GB"/>
          </w:rPr>
          <w:t>mail@ridc.org.uk</w:t>
        </w:r>
      </w:hyperlink>
    </w:p>
    <w:p w14:paraId="09A2C42F" w14:textId="64EFBADD" w:rsidR="00137B97" w:rsidRPr="00A85FED" w:rsidRDefault="00137B97" w:rsidP="00137B97">
      <w:pPr>
        <w:rPr>
          <w:rFonts w:ascii="Arial" w:hAnsi="Arial" w:cs="Arial"/>
          <w:sz w:val="28"/>
          <w:szCs w:val="28"/>
          <w:lang w:eastAsia="en-GB"/>
        </w:rPr>
      </w:pPr>
      <w:hyperlink r:id="rId71" w:history="1">
        <w:r w:rsidRPr="00A85FED">
          <w:rPr>
            <w:rStyle w:val="Hyperlink"/>
            <w:rFonts w:ascii="Arial" w:hAnsi="Arial" w:cs="Arial"/>
            <w:sz w:val="28"/>
            <w:szCs w:val="28"/>
            <w:lang w:eastAsia="en-GB"/>
          </w:rPr>
          <w:t>www.ridc.org.uk</w:t>
        </w:r>
      </w:hyperlink>
      <w:r w:rsidRPr="00A85FED">
        <w:rPr>
          <w:rFonts w:ascii="Arial" w:hAnsi="Arial" w:cs="Arial"/>
          <w:sz w:val="28"/>
          <w:szCs w:val="28"/>
          <w:lang w:eastAsia="en-GB"/>
        </w:rPr>
        <w:t xml:space="preserve"> </w:t>
      </w:r>
    </w:p>
    <w:p w14:paraId="44758737" w14:textId="54758912" w:rsidR="00137B97" w:rsidRPr="00A85FED" w:rsidRDefault="00137B97" w:rsidP="00137B97">
      <w:pPr>
        <w:rPr>
          <w:rFonts w:ascii="Arial" w:hAnsi="Arial" w:cs="Arial"/>
          <w:sz w:val="28"/>
          <w:szCs w:val="28"/>
          <w:lang w:eastAsia="en-GB"/>
        </w:rPr>
      </w:pPr>
      <w:r w:rsidRPr="00A85FED">
        <w:rPr>
          <w:rFonts w:ascii="Arial" w:hAnsi="Arial" w:cs="Arial"/>
          <w:sz w:val="28"/>
          <w:szCs w:val="28"/>
          <w:lang w:eastAsia="en-GB"/>
        </w:rPr>
        <w:t>RiDC is a registered charity No: 1007726</w:t>
      </w:r>
    </w:p>
    <w:p w14:paraId="4BC96E8C" w14:textId="6F59966D" w:rsidR="00137B97" w:rsidRPr="00A85FED" w:rsidRDefault="00137B97" w:rsidP="00CB3F8D">
      <w:pPr>
        <w:rPr>
          <w:rFonts w:ascii="Arial" w:hAnsi="Arial" w:cs="Arial"/>
          <w:sz w:val="28"/>
          <w:szCs w:val="28"/>
          <w:lang w:eastAsia="en-GB"/>
        </w:rPr>
      </w:pPr>
    </w:p>
    <w:p w14:paraId="25267F5F" w14:textId="022E3BFD" w:rsidR="00CB3F8D" w:rsidRPr="00A85FED" w:rsidRDefault="00CB3F8D" w:rsidP="00CB3F8D">
      <w:pPr>
        <w:rPr>
          <w:rFonts w:ascii="Arial" w:hAnsi="Arial" w:cs="Arial"/>
          <w:sz w:val="28"/>
          <w:szCs w:val="28"/>
          <w:lang w:eastAsia="en-GB"/>
        </w:rPr>
      </w:pPr>
    </w:p>
    <w:p w14:paraId="3B62E386" w14:textId="72E3DE91" w:rsidR="0003432C" w:rsidRPr="00A85FED" w:rsidRDefault="00D1790F" w:rsidP="0003432C">
      <w:pPr>
        <w:rPr>
          <w:rFonts w:ascii="Arial" w:hAnsi="Arial" w:cs="Arial"/>
          <w:sz w:val="28"/>
          <w:szCs w:val="28"/>
          <w:lang w:eastAsia="en-GB"/>
        </w:rPr>
      </w:pPr>
      <w:r w:rsidRPr="00A85FED">
        <w:rPr>
          <w:rFonts w:ascii="Arial" w:hAnsi="Arial" w:cs="Arial"/>
          <w:noProof/>
        </w:rPr>
        <w:drawing>
          <wp:anchor distT="0" distB="0" distL="114300" distR="114300" simplePos="0" relativeHeight="251672576" behindDoc="0" locked="0" layoutInCell="1" allowOverlap="1" wp14:anchorId="2AF0FDB3" wp14:editId="5E750D93">
            <wp:simplePos x="0" y="0"/>
            <wp:positionH relativeFrom="margin">
              <wp:posOffset>3779520</wp:posOffset>
            </wp:positionH>
            <wp:positionV relativeFrom="margin">
              <wp:posOffset>4008120</wp:posOffset>
            </wp:positionV>
            <wp:extent cx="2585085" cy="590550"/>
            <wp:effectExtent l="0" t="0" r="5715" b="0"/>
            <wp:wrapSquare wrapText="bothSides"/>
            <wp:docPr id="5" name="Picture 4">
              <a:extLst xmlns:a="http://schemas.openxmlformats.org/drawingml/2006/main">
                <a:ext uri="{FF2B5EF4-FFF2-40B4-BE49-F238E27FC236}">
                  <a16:creationId xmlns:a16="http://schemas.microsoft.com/office/drawing/2014/main" id="{83E664AB-BD79-B098-AE05-9F1D311899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3E664AB-BD79-B098-AE05-9F1D3118991F}"/>
                        </a:ext>
                        <a:ext uri="{C183D7F6-B498-43B3-948B-1728B52AA6E4}">
                          <adec:decorative xmlns:adec="http://schemas.microsoft.com/office/drawing/2017/decorative" val="1"/>
                        </a:ext>
                      </a:extLst>
                    </pic:cNvPr>
                    <pic:cNvPicPr>
                      <a:picLocks noChangeAspect="1"/>
                    </pic:cNvPicPr>
                  </pic:nvPicPr>
                  <pic:blipFill>
                    <a:blip r:embed="rId72" cstate="print">
                      <a:extLst>
                        <a:ext uri="{28A0092B-C50C-407E-A947-70E740481C1C}">
                          <a14:useLocalDpi xmlns:a14="http://schemas.microsoft.com/office/drawing/2010/main" val="0"/>
                        </a:ext>
                      </a:extLst>
                    </a:blip>
                    <a:srcRect/>
                    <a:stretch/>
                  </pic:blipFill>
                  <pic:spPr>
                    <a:xfrm>
                      <a:off x="0" y="0"/>
                      <a:ext cx="2585085" cy="590550"/>
                    </a:xfrm>
                    <a:prstGeom prst="rect">
                      <a:avLst/>
                    </a:prstGeom>
                    <a:ln>
                      <a:noFill/>
                    </a:ln>
                  </pic:spPr>
                </pic:pic>
              </a:graphicData>
            </a:graphic>
            <wp14:sizeRelH relativeFrom="page">
              <wp14:pctWidth>0</wp14:pctWidth>
            </wp14:sizeRelH>
            <wp14:sizeRelV relativeFrom="page">
              <wp14:pctHeight>0</wp14:pctHeight>
            </wp14:sizeRelV>
          </wp:anchor>
        </w:drawing>
      </w:r>
      <w:r w:rsidR="0003432C" w:rsidRPr="00A85FED">
        <w:rPr>
          <w:rFonts w:ascii="Arial" w:hAnsi="Arial" w:cs="Arial"/>
          <w:sz w:val="28"/>
          <w:szCs w:val="28"/>
          <w:lang w:eastAsia="en-GB"/>
        </w:rPr>
        <w:t>CoMoUK</w:t>
      </w:r>
    </w:p>
    <w:p w14:paraId="5BBF5482" w14:textId="505BF571" w:rsidR="0003432C" w:rsidRPr="00A85FED" w:rsidRDefault="0003432C" w:rsidP="0003432C">
      <w:pPr>
        <w:rPr>
          <w:rFonts w:ascii="Arial" w:hAnsi="Arial" w:cs="Arial"/>
          <w:sz w:val="28"/>
          <w:szCs w:val="28"/>
          <w:lang w:eastAsia="en-GB"/>
        </w:rPr>
      </w:pPr>
      <w:r w:rsidRPr="00A85FED">
        <w:rPr>
          <w:rFonts w:ascii="Arial" w:hAnsi="Arial" w:cs="Arial"/>
          <w:sz w:val="28"/>
          <w:szCs w:val="28"/>
          <w:lang w:eastAsia="en-GB"/>
        </w:rPr>
        <w:t>3 Wellington Place</w:t>
      </w:r>
      <w:r w:rsidRPr="00A85FED">
        <w:rPr>
          <w:rFonts w:ascii="Arial" w:hAnsi="Arial" w:cs="Arial"/>
          <w:sz w:val="28"/>
          <w:szCs w:val="28"/>
          <w:lang w:eastAsia="en-GB"/>
        </w:rPr>
        <w:br/>
        <w:t>Leeds</w:t>
      </w:r>
      <w:r w:rsidRPr="00A85FED">
        <w:rPr>
          <w:rFonts w:ascii="Arial" w:hAnsi="Arial" w:cs="Arial"/>
          <w:sz w:val="28"/>
          <w:szCs w:val="28"/>
          <w:lang w:eastAsia="en-GB"/>
        </w:rPr>
        <w:br/>
        <w:t>LS1 4AP</w:t>
      </w:r>
    </w:p>
    <w:p w14:paraId="4DFFA816" w14:textId="276FCCCF" w:rsidR="00CB3F8D" w:rsidRPr="00A85FED" w:rsidRDefault="00137B97" w:rsidP="0003432C">
      <w:pPr>
        <w:rPr>
          <w:rFonts w:ascii="Arial" w:hAnsi="Arial" w:cs="Arial"/>
          <w:sz w:val="28"/>
          <w:szCs w:val="28"/>
          <w:lang w:eastAsia="en-GB"/>
        </w:rPr>
      </w:pPr>
      <w:hyperlink r:id="rId73" w:history="1">
        <w:r w:rsidRPr="00A85FED">
          <w:rPr>
            <w:rStyle w:val="Hyperlink"/>
            <w:rFonts w:ascii="Arial" w:hAnsi="Arial" w:cs="Arial"/>
            <w:sz w:val="28"/>
            <w:szCs w:val="28"/>
            <w:lang w:eastAsia="en-GB"/>
          </w:rPr>
          <w:t>info@comouk.org.uk</w:t>
        </w:r>
      </w:hyperlink>
    </w:p>
    <w:p w14:paraId="6BE2C01C" w14:textId="0A9AD5BE" w:rsidR="0003432C" w:rsidRPr="00A85FED" w:rsidRDefault="00D707F9" w:rsidP="0003432C">
      <w:pPr>
        <w:rPr>
          <w:rFonts w:ascii="Arial" w:hAnsi="Arial" w:cs="Arial"/>
          <w:sz w:val="28"/>
          <w:szCs w:val="28"/>
          <w:lang w:eastAsia="en-GB"/>
        </w:rPr>
      </w:pPr>
      <w:hyperlink r:id="rId74" w:history="1">
        <w:r w:rsidRPr="00A85FED">
          <w:rPr>
            <w:rStyle w:val="Hyperlink"/>
            <w:rFonts w:ascii="Arial" w:hAnsi="Arial" w:cs="Arial"/>
            <w:sz w:val="28"/>
            <w:szCs w:val="28"/>
            <w:lang w:eastAsia="en-GB"/>
          </w:rPr>
          <w:t>www.comouk.org.uk</w:t>
        </w:r>
      </w:hyperlink>
    </w:p>
    <w:p w14:paraId="7BF55196" w14:textId="584BFBFC" w:rsidR="00D707F9" w:rsidRPr="00A85FED" w:rsidRDefault="00D707F9" w:rsidP="0003432C">
      <w:pPr>
        <w:rPr>
          <w:rFonts w:ascii="Arial" w:hAnsi="Arial" w:cs="Arial"/>
          <w:sz w:val="28"/>
          <w:szCs w:val="28"/>
          <w:lang w:eastAsia="en-GB"/>
        </w:rPr>
      </w:pPr>
      <w:r w:rsidRPr="00A85FED">
        <w:rPr>
          <w:rFonts w:ascii="Arial" w:hAnsi="Arial" w:cs="Arial"/>
          <w:sz w:val="28"/>
          <w:szCs w:val="28"/>
          <w:lang w:eastAsia="en-GB"/>
        </w:rPr>
        <w:t>CoMoUK is a registered charity in England and Wales (no. 1093980) and Scotland (no. SC044682</w:t>
      </w:r>
    </w:p>
    <w:p w14:paraId="112C2C23" w14:textId="77777777" w:rsidR="00EE0C75" w:rsidRPr="00F14684" w:rsidRDefault="00EE0C75" w:rsidP="00F14684">
      <w:pPr>
        <w:rPr>
          <w:lang w:eastAsia="en-GB"/>
        </w:rPr>
      </w:pPr>
    </w:p>
    <w:sectPr w:rsidR="00EE0C75" w:rsidRPr="00F14684">
      <w:footerReference w:type="defaul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C7402" w14:textId="77777777" w:rsidR="00F87511" w:rsidRDefault="00F87511" w:rsidP="007C4E27">
      <w:pPr>
        <w:spacing w:after="0" w:line="240" w:lineRule="auto"/>
      </w:pPr>
      <w:r>
        <w:separator/>
      </w:r>
    </w:p>
  </w:endnote>
  <w:endnote w:type="continuationSeparator" w:id="0">
    <w:p w14:paraId="2B6FFE93" w14:textId="77777777" w:rsidR="00F87511" w:rsidRDefault="00F87511" w:rsidP="007C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elle Sans Light">
    <w:altName w:val="Cambria"/>
    <w:panose1 w:val="00000400000000000000"/>
    <w:charset w:val="00"/>
    <w:family w:val="modern"/>
    <w:notTrueType/>
    <w:pitch w:val="variable"/>
    <w:sig w:usb0="00000007" w:usb1="10000001" w:usb2="00000000" w:usb3="00000000" w:csb0="00000093" w:csb1="00000000"/>
  </w:font>
  <w:font w:name="Adelle Extrabold">
    <w:altName w:val="Cambria"/>
    <w:panose1 w:val="000009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536472"/>
      <w:docPartObj>
        <w:docPartGallery w:val="Page Numbers (Bottom of Page)"/>
        <w:docPartUnique/>
      </w:docPartObj>
    </w:sdtPr>
    <w:sdtEndPr>
      <w:rPr>
        <w:noProof/>
      </w:rPr>
    </w:sdtEndPr>
    <w:sdtContent>
      <w:p w14:paraId="17D0F19B" w14:textId="50575DCB" w:rsidR="00154DE4" w:rsidRDefault="00154D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85E759" w14:textId="77777777" w:rsidR="00137B97" w:rsidRDefault="00137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33BA1" w14:textId="77777777" w:rsidR="00F87511" w:rsidRDefault="00F87511" w:rsidP="007C4E27">
      <w:pPr>
        <w:spacing w:after="0" w:line="240" w:lineRule="auto"/>
      </w:pPr>
      <w:r>
        <w:separator/>
      </w:r>
    </w:p>
  </w:footnote>
  <w:footnote w:type="continuationSeparator" w:id="0">
    <w:p w14:paraId="356CB28C" w14:textId="77777777" w:rsidR="00F87511" w:rsidRDefault="00F87511" w:rsidP="007C4E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330"/>
    <w:multiLevelType w:val="hybridMultilevel"/>
    <w:tmpl w:val="8A16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121D5"/>
    <w:multiLevelType w:val="hybridMultilevel"/>
    <w:tmpl w:val="618E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537FC"/>
    <w:multiLevelType w:val="hybridMultilevel"/>
    <w:tmpl w:val="12D2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35CB4"/>
    <w:multiLevelType w:val="hybridMultilevel"/>
    <w:tmpl w:val="7B6C4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03F02"/>
    <w:multiLevelType w:val="hybridMultilevel"/>
    <w:tmpl w:val="020E26E4"/>
    <w:lvl w:ilvl="0" w:tplc="6590CA04">
      <w:start w:val="1"/>
      <w:numFmt w:val="bullet"/>
      <w:lvlText w:val="•"/>
      <w:lvlJc w:val="left"/>
      <w:pPr>
        <w:tabs>
          <w:tab w:val="num" w:pos="720"/>
        </w:tabs>
        <w:ind w:left="720" w:hanging="360"/>
      </w:pPr>
      <w:rPr>
        <w:rFonts w:ascii="Arial" w:hAnsi="Arial" w:hint="default"/>
      </w:rPr>
    </w:lvl>
    <w:lvl w:ilvl="1" w:tplc="7E9A3C68" w:tentative="1">
      <w:start w:val="1"/>
      <w:numFmt w:val="bullet"/>
      <w:lvlText w:val="•"/>
      <w:lvlJc w:val="left"/>
      <w:pPr>
        <w:tabs>
          <w:tab w:val="num" w:pos="1440"/>
        </w:tabs>
        <w:ind w:left="1440" w:hanging="360"/>
      </w:pPr>
      <w:rPr>
        <w:rFonts w:ascii="Arial" w:hAnsi="Arial" w:hint="default"/>
      </w:rPr>
    </w:lvl>
    <w:lvl w:ilvl="2" w:tplc="CAA6BD04" w:tentative="1">
      <w:start w:val="1"/>
      <w:numFmt w:val="bullet"/>
      <w:lvlText w:val="•"/>
      <w:lvlJc w:val="left"/>
      <w:pPr>
        <w:tabs>
          <w:tab w:val="num" w:pos="2160"/>
        </w:tabs>
        <w:ind w:left="2160" w:hanging="360"/>
      </w:pPr>
      <w:rPr>
        <w:rFonts w:ascii="Arial" w:hAnsi="Arial" w:hint="default"/>
      </w:rPr>
    </w:lvl>
    <w:lvl w:ilvl="3" w:tplc="DC6CA1EA" w:tentative="1">
      <w:start w:val="1"/>
      <w:numFmt w:val="bullet"/>
      <w:lvlText w:val="•"/>
      <w:lvlJc w:val="left"/>
      <w:pPr>
        <w:tabs>
          <w:tab w:val="num" w:pos="2880"/>
        </w:tabs>
        <w:ind w:left="2880" w:hanging="360"/>
      </w:pPr>
      <w:rPr>
        <w:rFonts w:ascii="Arial" w:hAnsi="Arial" w:hint="default"/>
      </w:rPr>
    </w:lvl>
    <w:lvl w:ilvl="4" w:tplc="09508C90" w:tentative="1">
      <w:start w:val="1"/>
      <w:numFmt w:val="bullet"/>
      <w:lvlText w:val="•"/>
      <w:lvlJc w:val="left"/>
      <w:pPr>
        <w:tabs>
          <w:tab w:val="num" w:pos="3600"/>
        </w:tabs>
        <w:ind w:left="3600" w:hanging="360"/>
      </w:pPr>
      <w:rPr>
        <w:rFonts w:ascii="Arial" w:hAnsi="Arial" w:hint="default"/>
      </w:rPr>
    </w:lvl>
    <w:lvl w:ilvl="5" w:tplc="092E81BE" w:tentative="1">
      <w:start w:val="1"/>
      <w:numFmt w:val="bullet"/>
      <w:lvlText w:val="•"/>
      <w:lvlJc w:val="left"/>
      <w:pPr>
        <w:tabs>
          <w:tab w:val="num" w:pos="4320"/>
        </w:tabs>
        <w:ind w:left="4320" w:hanging="360"/>
      </w:pPr>
      <w:rPr>
        <w:rFonts w:ascii="Arial" w:hAnsi="Arial" w:hint="default"/>
      </w:rPr>
    </w:lvl>
    <w:lvl w:ilvl="6" w:tplc="B79A12B2" w:tentative="1">
      <w:start w:val="1"/>
      <w:numFmt w:val="bullet"/>
      <w:lvlText w:val="•"/>
      <w:lvlJc w:val="left"/>
      <w:pPr>
        <w:tabs>
          <w:tab w:val="num" w:pos="5040"/>
        </w:tabs>
        <w:ind w:left="5040" w:hanging="360"/>
      </w:pPr>
      <w:rPr>
        <w:rFonts w:ascii="Arial" w:hAnsi="Arial" w:hint="default"/>
      </w:rPr>
    </w:lvl>
    <w:lvl w:ilvl="7" w:tplc="7C46F6E0" w:tentative="1">
      <w:start w:val="1"/>
      <w:numFmt w:val="bullet"/>
      <w:lvlText w:val="•"/>
      <w:lvlJc w:val="left"/>
      <w:pPr>
        <w:tabs>
          <w:tab w:val="num" w:pos="5760"/>
        </w:tabs>
        <w:ind w:left="5760" w:hanging="360"/>
      </w:pPr>
      <w:rPr>
        <w:rFonts w:ascii="Arial" w:hAnsi="Arial" w:hint="default"/>
      </w:rPr>
    </w:lvl>
    <w:lvl w:ilvl="8" w:tplc="99DC09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8E146E"/>
    <w:multiLevelType w:val="hybridMultilevel"/>
    <w:tmpl w:val="DA58F756"/>
    <w:lvl w:ilvl="0" w:tplc="430206D8">
      <w:start w:val="1"/>
      <w:numFmt w:val="decimal"/>
      <w:lvlText w:val="%1."/>
      <w:lvlJc w:val="left"/>
      <w:pPr>
        <w:tabs>
          <w:tab w:val="num" w:pos="720"/>
        </w:tabs>
        <w:ind w:left="720" w:hanging="360"/>
      </w:pPr>
    </w:lvl>
    <w:lvl w:ilvl="1" w:tplc="F2A67ADC" w:tentative="1">
      <w:start w:val="1"/>
      <w:numFmt w:val="decimal"/>
      <w:lvlText w:val="%2."/>
      <w:lvlJc w:val="left"/>
      <w:pPr>
        <w:tabs>
          <w:tab w:val="num" w:pos="1440"/>
        </w:tabs>
        <w:ind w:left="1440" w:hanging="360"/>
      </w:pPr>
    </w:lvl>
    <w:lvl w:ilvl="2" w:tplc="C9823978" w:tentative="1">
      <w:start w:val="1"/>
      <w:numFmt w:val="decimal"/>
      <w:lvlText w:val="%3."/>
      <w:lvlJc w:val="left"/>
      <w:pPr>
        <w:tabs>
          <w:tab w:val="num" w:pos="2160"/>
        </w:tabs>
        <w:ind w:left="2160" w:hanging="360"/>
      </w:pPr>
    </w:lvl>
    <w:lvl w:ilvl="3" w:tplc="09486420" w:tentative="1">
      <w:start w:val="1"/>
      <w:numFmt w:val="decimal"/>
      <w:lvlText w:val="%4."/>
      <w:lvlJc w:val="left"/>
      <w:pPr>
        <w:tabs>
          <w:tab w:val="num" w:pos="2880"/>
        </w:tabs>
        <w:ind w:left="2880" w:hanging="360"/>
      </w:pPr>
    </w:lvl>
    <w:lvl w:ilvl="4" w:tplc="B0CC075A" w:tentative="1">
      <w:start w:val="1"/>
      <w:numFmt w:val="decimal"/>
      <w:lvlText w:val="%5."/>
      <w:lvlJc w:val="left"/>
      <w:pPr>
        <w:tabs>
          <w:tab w:val="num" w:pos="3600"/>
        </w:tabs>
        <w:ind w:left="3600" w:hanging="360"/>
      </w:pPr>
    </w:lvl>
    <w:lvl w:ilvl="5" w:tplc="833AE53A" w:tentative="1">
      <w:start w:val="1"/>
      <w:numFmt w:val="decimal"/>
      <w:lvlText w:val="%6."/>
      <w:lvlJc w:val="left"/>
      <w:pPr>
        <w:tabs>
          <w:tab w:val="num" w:pos="4320"/>
        </w:tabs>
        <w:ind w:left="4320" w:hanging="360"/>
      </w:pPr>
    </w:lvl>
    <w:lvl w:ilvl="6" w:tplc="6E6A30A2" w:tentative="1">
      <w:start w:val="1"/>
      <w:numFmt w:val="decimal"/>
      <w:lvlText w:val="%7."/>
      <w:lvlJc w:val="left"/>
      <w:pPr>
        <w:tabs>
          <w:tab w:val="num" w:pos="5040"/>
        </w:tabs>
        <w:ind w:left="5040" w:hanging="360"/>
      </w:pPr>
    </w:lvl>
    <w:lvl w:ilvl="7" w:tplc="40382978" w:tentative="1">
      <w:start w:val="1"/>
      <w:numFmt w:val="decimal"/>
      <w:lvlText w:val="%8."/>
      <w:lvlJc w:val="left"/>
      <w:pPr>
        <w:tabs>
          <w:tab w:val="num" w:pos="5760"/>
        </w:tabs>
        <w:ind w:left="5760" w:hanging="360"/>
      </w:pPr>
    </w:lvl>
    <w:lvl w:ilvl="8" w:tplc="543A944A" w:tentative="1">
      <w:start w:val="1"/>
      <w:numFmt w:val="decimal"/>
      <w:lvlText w:val="%9."/>
      <w:lvlJc w:val="left"/>
      <w:pPr>
        <w:tabs>
          <w:tab w:val="num" w:pos="6480"/>
        </w:tabs>
        <w:ind w:left="6480" w:hanging="360"/>
      </w:pPr>
    </w:lvl>
  </w:abstractNum>
  <w:abstractNum w:abstractNumId="6" w15:restartNumberingAfterBreak="0">
    <w:nsid w:val="191F68A0"/>
    <w:multiLevelType w:val="hybridMultilevel"/>
    <w:tmpl w:val="3C46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73417"/>
    <w:multiLevelType w:val="hybridMultilevel"/>
    <w:tmpl w:val="10FE2366"/>
    <w:lvl w:ilvl="0" w:tplc="466297DE">
      <w:start w:val="1"/>
      <w:numFmt w:val="bullet"/>
      <w:lvlText w:val="•"/>
      <w:lvlJc w:val="left"/>
      <w:pPr>
        <w:tabs>
          <w:tab w:val="num" w:pos="720"/>
        </w:tabs>
        <w:ind w:left="720" w:hanging="360"/>
      </w:pPr>
      <w:rPr>
        <w:rFonts w:ascii="Arial" w:hAnsi="Arial" w:hint="default"/>
      </w:rPr>
    </w:lvl>
    <w:lvl w:ilvl="1" w:tplc="B0D2E1E6" w:tentative="1">
      <w:start w:val="1"/>
      <w:numFmt w:val="bullet"/>
      <w:lvlText w:val="•"/>
      <w:lvlJc w:val="left"/>
      <w:pPr>
        <w:tabs>
          <w:tab w:val="num" w:pos="1440"/>
        </w:tabs>
        <w:ind w:left="1440" w:hanging="360"/>
      </w:pPr>
      <w:rPr>
        <w:rFonts w:ascii="Arial" w:hAnsi="Arial" w:hint="default"/>
      </w:rPr>
    </w:lvl>
    <w:lvl w:ilvl="2" w:tplc="B0FC3C84" w:tentative="1">
      <w:start w:val="1"/>
      <w:numFmt w:val="bullet"/>
      <w:lvlText w:val="•"/>
      <w:lvlJc w:val="left"/>
      <w:pPr>
        <w:tabs>
          <w:tab w:val="num" w:pos="2160"/>
        </w:tabs>
        <w:ind w:left="2160" w:hanging="360"/>
      </w:pPr>
      <w:rPr>
        <w:rFonts w:ascii="Arial" w:hAnsi="Arial" w:hint="default"/>
      </w:rPr>
    </w:lvl>
    <w:lvl w:ilvl="3" w:tplc="0A6E7CE6" w:tentative="1">
      <w:start w:val="1"/>
      <w:numFmt w:val="bullet"/>
      <w:lvlText w:val="•"/>
      <w:lvlJc w:val="left"/>
      <w:pPr>
        <w:tabs>
          <w:tab w:val="num" w:pos="2880"/>
        </w:tabs>
        <w:ind w:left="2880" w:hanging="360"/>
      </w:pPr>
      <w:rPr>
        <w:rFonts w:ascii="Arial" w:hAnsi="Arial" w:hint="default"/>
      </w:rPr>
    </w:lvl>
    <w:lvl w:ilvl="4" w:tplc="0F68713A" w:tentative="1">
      <w:start w:val="1"/>
      <w:numFmt w:val="bullet"/>
      <w:lvlText w:val="•"/>
      <w:lvlJc w:val="left"/>
      <w:pPr>
        <w:tabs>
          <w:tab w:val="num" w:pos="3600"/>
        </w:tabs>
        <w:ind w:left="3600" w:hanging="360"/>
      </w:pPr>
      <w:rPr>
        <w:rFonts w:ascii="Arial" w:hAnsi="Arial" w:hint="default"/>
      </w:rPr>
    </w:lvl>
    <w:lvl w:ilvl="5" w:tplc="5A42F2A0" w:tentative="1">
      <w:start w:val="1"/>
      <w:numFmt w:val="bullet"/>
      <w:lvlText w:val="•"/>
      <w:lvlJc w:val="left"/>
      <w:pPr>
        <w:tabs>
          <w:tab w:val="num" w:pos="4320"/>
        </w:tabs>
        <w:ind w:left="4320" w:hanging="360"/>
      </w:pPr>
      <w:rPr>
        <w:rFonts w:ascii="Arial" w:hAnsi="Arial" w:hint="default"/>
      </w:rPr>
    </w:lvl>
    <w:lvl w:ilvl="6" w:tplc="7D2EAFFE" w:tentative="1">
      <w:start w:val="1"/>
      <w:numFmt w:val="bullet"/>
      <w:lvlText w:val="•"/>
      <w:lvlJc w:val="left"/>
      <w:pPr>
        <w:tabs>
          <w:tab w:val="num" w:pos="5040"/>
        </w:tabs>
        <w:ind w:left="5040" w:hanging="360"/>
      </w:pPr>
      <w:rPr>
        <w:rFonts w:ascii="Arial" w:hAnsi="Arial" w:hint="default"/>
      </w:rPr>
    </w:lvl>
    <w:lvl w:ilvl="7" w:tplc="28F4673A" w:tentative="1">
      <w:start w:val="1"/>
      <w:numFmt w:val="bullet"/>
      <w:lvlText w:val="•"/>
      <w:lvlJc w:val="left"/>
      <w:pPr>
        <w:tabs>
          <w:tab w:val="num" w:pos="5760"/>
        </w:tabs>
        <w:ind w:left="5760" w:hanging="360"/>
      </w:pPr>
      <w:rPr>
        <w:rFonts w:ascii="Arial" w:hAnsi="Arial" w:hint="default"/>
      </w:rPr>
    </w:lvl>
    <w:lvl w:ilvl="8" w:tplc="87C631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877D96"/>
    <w:multiLevelType w:val="hybridMultilevel"/>
    <w:tmpl w:val="8FF2DAE0"/>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2641657"/>
    <w:multiLevelType w:val="hybridMultilevel"/>
    <w:tmpl w:val="931AB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9943DA"/>
    <w:multiLevelType w:val="hybridMultilevel"/>
    <w:tmpl w:val="8A02F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87E76"/>
    <w:multiLevelType w:val="hybridMultilevel"/>
    <w:tmpl w:val="89981FBC"/>
    <w:lvl w:ilvl="0" w:tplc="B5BEE4A8">
      <w:start w:val="1"/>
      <w:numFmt w:val="bullet"/>
      <w:lvlText w:val="•"/>
      <w:lvlJc w:val="left"/>
      <w:pPr>
        <w:tabs>
          <w:tab w:val="num" w:pos="720"/>
        </w:tabs>
        <w:ind w:left="720" w:hanging="360"/>
      </w:pPr>
      <w:rPr>
        <w:rFonts w:ascii="Arial" w:hAnsi="Arial" w:hint="default"/>
      </w:rPr>
    </w:lvl>
    <w:lvl w:ilvl="1" w:tplc="C3D67EDA" w:tentative="1">
      <w:start w:val="1"/>
      <w:numFmt w:val="bullet"/>
      <w:lvlText w:val="•"/>
      <w:lvlJc w:val="left"/>
      <w:pPr>
        <w:tabs>
          <w:tab w:val="num" w:pos="1440"/>
        </w:tabs>
        <w:ind w:left="1440" w:hanging="360"/>
      </w:pPr>
      <w:rPr>
        <w:rFonts w:ascii="Arial" w:hAnsi="Arial" w:hint="default"/>
      </w:rPr>
    </w:lvl>
    <w:lvl w:ilvl="2" w:tplc="D9589978" w:tentative="1">
      <w:start w:val="1"/>
      <w:numFmt w:val="bullet"/>
      <w:lvlText w:val="•"/>
      <w:lvlJc w:val="left"/>
      <w:pPr>
        <w:tabs>
          <w:tab w:val="num" w:pos="2160"/>
        </w:tabs>
        <w:ind w:left="2160" w:hanging="360"/>
      </w:pPr>
      <w:rPr>
        <w:rFonts w:ascii="Arial" w:hAnsi="Arial" w:hint="default"/>
      </w:rPr>
    </w:lvl>
    <w:lvl w:ilvl="3" w:tplc="0AD84072" w:tentative="1">
      <w:start w:val="1"/>
      <w:numFmt w:val="bullet"/>
      <w:lvlText w:val="•"/>
      <w:lvlJc w:val="left"/>
      <w:pPr>
        <w:tabs>
          <w:tab w:val="num" w:pos="2880"/>
        </w:tabs>
        <w:ind w:left="2880" w:hanging="360"/>
      </w:pPr>
      <w:rPr>
        <w:rFonts w:ascii="Arial" w:hAnsi="Arial" w:hint="default"/>
      </w:rPr>
    </w:lvl>
    <w:lvl w:ilvl="4" w:tplc="A1442448" w:tentative="1">
      <w:start w:val="1"/>
      <w:numFmt w:val="bullet"/>
      <w:lvlText w:val="•"/>
      <w:lvlJc w:val="left"/>
      <w:pPr>
        <w:tabs>
          <w:tab w:val="num" w:pos="3600"/>
        </w:tabs>
        <w:ind w:left="3600" w:hanging="360"/>
      </w:pPr>
      <w:rPr>
        <w:rFonts w:ascii="Arial" w:hAnsi="Arial" w:hint="default"/>
      </w:rPr>
    </w:lvl>
    <w:lvl w:ilvl="5" w:tplc="39F6DBAA" w:tentative="1">
      <w:start w:val="1"/>
      <w:numFmt w:val="bullet"/>
      <w:lvlText w:val="•"/>
      <w:lvlJc w:val="left"/>
      <w:pPr>
        <w:tabs>
          <w:tab w:val="num" w:pos="4320"/>
        </w:tabs>
        <w:ind w:left="4320" w:hanging="360"/>
      </w:pPr>
      <w:rPr>
        <w:rFonts w:ascii="Arial" w:hAnsi="Arial" w:hint="default"/>
      </w:rPr>
    </w:lvl>
    <w:lvl w:ilvl="6" w:tplc="C7386402" w:tentative="1">
      <w:start w:val="1"/>
      <w:numFmt w:val="bullet"/>
      <w:lvlText w:val="•"/>
      <w:lvlJc w:val="left"/>
      <w:pPr>
        <w:tabs>
          <w:tab w:val="num" w:pos="5040"/>
        </w:tabs>
        <w:ind w:left="5040" w:hanging="360"/>
      </w:pPr>
      <w:rPr>
        <w:rFonts w:ascii="Arial" w:hAnsi="Arial" w:hint="default"/>
      </w:rPr>
    </w:lvl>
    <w:lvl w:ilvl="7" w:tplc="363E5F3E" w:tentative="1">
      <w:start w:val="1"/>
      <w:numFmt w:val="bullet"/>
      <w:lvlText w:val="•"/>
      <w:lvlJc w:val="left"/>
      <w:pPr>
        <w:tabs>
          <w:tab w:val="num" w:pos="5760"/>
        </w:tabs>
        <w:ind w:left="5760" w:hanging="360"/>
      </w:pPr>
      <w:rPr>
        <w:rFonts w:ascii="Arial" w:hAnsi="Arial" w:hint="default"/>
      </w:rPr>
    </w:lvl>
    <w:lvl w:ilvl="8" w:tplc="3996AD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CE181F"/>
    <w:multiLevelType w:val="hybridMultilevel"/>
    <w:tmpl w:val="1480E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F61F3"/>
    <w:multiLevelType w:val="hybridMultilevel"/>
    <w:tmpl w:val="080853CA"/>
    <w:lvl w:ilvl="0" w:tplc="08090001">
      <w:start w:val="1"/>
      <w:numFmt w:val="bullet"/>
      <w:lvlText w:val=""/>
      <w:lvlJc w:val="left"/>
      <w:pPr>
        <w:ind w:left="1766" w:hanging="360"/>
      </w:pPr>
      <w:rPr>
        <w:rFonts w:ascii="Symbol" w:hAnsi="Symbol" w:hint="default"/>
      </w:rPr>
    </w:lvl>
    <w:lvl w:ilvl="1" w:tplc="08090003" w:tentative="1">
      <w:start w:val="1"/>
      <w:numFmt w:val="bullet"/>
      <w:lvlText w:val="o"/>
      <w:lvlJc w:val="left"/>
      <w:pPr>
        <w:ind w:left="2486" w:hanging="360"/>
      </w:pPr>
      <w:rPr>
        <w:rFonts w:ascii="Courier New" w:hAnsi="Courier New" w:cs="Courier New" w:hint="default"/>
      </w:rPr>
    </w:lvl>
    <w:lvl w:ilvl="2" w:tplc="08090005" w:tentative="1">
      <w:start w:val="1"/>
      <w:numFmt w:val="bullet"/>
      <w:lvlText w:val=""/>
      <w:lvlJc w:val="left"/>
      <w:pPr>
        <w:ind w:left="3206" w:hanging="360"/>
      </w:pPr>
      <w:rPr>
        <w:rFonts w:ascii="Wingdings" w:hAnsi="Wingdings" w:hint="default"/>
      </w:rPr>
    </w:lvl>
    <w:lvl w:ilvl="3" w:tplc="08090001" w:tentative="1">
      <w:start w:val="1"/>
      <w:numFmt w:val="bullet"/>
      <w:lvlText w:val=""/>
      <w:lvlJc w:val="left"/>
      <w:pPr>
        <w:ind w:left="3926" w:hanging="360"/>
      </w:pPr>
      <w:rPr>
        <w:rFonts w:ascii="Symbol" w:hAnsi="Symbol" w:hint="default"/>
      </w:rPr>
    </w:lvl>
    <w:lvl w:ilvl="4" w:tplc="08090003" w:tentative="1">
      <w:start w:val="1"/>
      <w:numFmt w:val="bullet"/>
      <w:lvlText w:val="o"/>
      <w:lvlJc w:val="left"/>
      <w:pPr>
        <w:ind w:left="4646" w:hanging="360"/>
      </w:pPr>
      <w:rPr>
        <w:rFonts w:ascii="Courier New" w:hAnsi="Courier New" w:cs="Courier New" w:hint="default"/>
      </w:rPr>
    </w:lvl>
    <w:lvl w:ilvl="5" w:tplc="08090005" w:tentative="1">
      <w:start w:val="1"/>
      <w:numFmt w:val="bullet"/>
      <w:lvlText w:val=""/>
      <w:lvlJc w:val="left"/>
      <w:pPr>
        <w:ind w:left="5366" w:hanging="360"/>
      </w:pPr>
      <w:rPr>
        <w:rFonts w:ascii="Wingdings" w:hAnsi="Wingdings" w:hint="default"/>
      </w:rPr>
    </w:lvl>
    <w:lvl w:ilvl="6" w:tplc="08090001" w:tentative="1">
      <w:start w:val="1"/>
      <w:numFmt w:val="bullet"/>
      <w:lvlText w:val=""/>
      <w:lvlJc w:val="left"/>
      <w:pPr>
        <w:ind w:left="6086" w:hanging="360"/>
      </w:pPr>
      <w:rPr>
        <w:rFonts w:ascii="Symbol" w:hAnsi="Symbol" w:hint="default"/>
      </w:rPr>
    </w:lvl>
    <w:lvl w:ilvl="7" w:tplc="08090003" w:tentative="1">
      <w:start w:val="1"/>
      <w:numFmt w:val="bullet"/>
      <w:lvlText w:val="o"/>
      <w:lvlJc w:val="left"/>
      <w:pPr>
        <w:ind w:left="6806" w:hanging="360"/>
      </w:pPr>
      <w:rPr>
        <w:rFonts w:ascii="Courier New" w:hAnsi="Courier New" w:cs="Courier New" w:hint="default"/>
      </w:rPr>
    </w:lvl>
    <w:lvl w:ilvl="8" w:tplc="08090005" w:tentative="1">
      <w:start w:val="1"/>
      <w:numFmt w:val="bullet"/>
      <w:lvlText w:val=""/>
      <w:lvlJc w:val="left"/>
      <w:pPr>
        <w:ind w:left="7526" w:hanging="360"/>
      </w:pPr>
      <w:rPr>
        <w:rFonts w:ascii="Wingdings" w:hAnsi="Wingdings" w:hint="default"/>
      </w:rPr>
    </w:lvl>
  </w:abstractNum>
  <w:abstractNum w:abstractNumId="14" w15:restartNumberingAfterBreak="0">
    <w:nsid w:val="38CB11A9"/>
    <w:multiLevelType w:val="hybridMultilevel"/>
    <w:tmpl w:val="6824C86E"/>
    <w:lvl w:ilvl="0" w:tplc="BCB0418A">
      <w:start w:val="1"/>
      <w:numFmt w:val="bullet"/>
      <w:lvlText w:val="•"/>
      <w:lvlJc w:val="left"/>
      <w:pPr>
        <w:tabs>
          <w:tab w:val="num" w:pos="720"/>
        </w:tabs>
        <w:ind w:left="720" w:hanging="360"/>
      </w:pPr>
      <w:rPr>
        <w:rFonts w:ascii="Times New Roman" w:hAnsi="Times New Roman" w:hint="default"/>
      </w:rPr>
    </w:lvl>
    <w:lvl w:ilvl="1" w:tplc="C4545026" w:tentative="1">
      <w:start w:val="1"/>
      <w:numFmt w:val="bullet"/>
      <w:lvlText w:val="•"/>
      <w:lvlJc w:val="left"/>
      <w:pPr>
        <w:tabs>
          <w:tab w:val="num" w:pos="1440"/>
        </w:tabs>
        <w:ind w:left="1440" w:hanging="360"/>
      </w:pPr>
      <w:rPr>
        <w:rFonts w:ascii="Times New Roman" w:hAnsi="Times New Roman" w:hint="default"/>
      </w:rPr>
    </w:lvl>
    <w:lvl w:ilvl="2" w:tplc="4C5E019C" w:tentative="1">
      <w:start w:val="1"/>
      <w:numFmt w:val="bullet"/>
      <w:lvlText w:val="•"/>
      <w:lvlJc w:val="left"/>
      <w:pPr>
        <w:tabs>
          <w:tab w:val="num" w:pos="2160"/>
        </w:tabs>
        <w:ind w:left="2160" w:hanging="360"/>
      </w:pPr>
      <w:rPr>
        <w:rFonts w:ascii="Times New Roman" w:hAnsi="Times New Roman" w:hint="default"/>
      </w:rPr>
    </w:lvl>
    <w:lvl w:ilvl="3" w:tplc="01BCF678" w:tentative="1">
      <w:start w:val="1"/>
      <w:numFmt w:val="bullet"/>
      <w:lvlText w:val="•"/>
      <w:lvlJc w:val="left"/>
      <w:pPr>
        <w:tabs>
          <w:tab w:val="num" w:pos="2880"/>
        </w:tabs>
        <w:ind w:left="2880" w:hanging="360"/>
      </w:pPr>
      <w:rPr>
        <w:rFonts w:ascii="Times New Roman" w:hAnsi="Times New Roman" w:hint="default"/>
      </w:rPr>
    </w:lvl>
    <w:lvl w:ilvl="4" w:tplc="0DEA4EEC" w:tentative="1">
      <w:start w:val="1"/>
      <w:numFmt w:val="bullet"/>
      <w:lvlText w:val="•"/>
      <w:lvlJc w:val="left"/>
      <w:pPr>
        <w:tabs>
          <w:tab w:val="num" w:pos="3600"/>
        </w:tabs>
        <w:ind w:left="3600" w:hanging="360"/>
      </w:pPr>
      <w:rPr>
        <w:rFonts w:ascii="Times New Roman" w:hAnsi="Times New Roman" w:hint="default"/>
      </w:rPr>
    </w:lvl>
    <w:lvl w:ilvl="5" w:tplc="4A505682" w:tentative="1">
      <w:start w:val="1"/>
      <w:numFmt w:val="bullet"/>
      <w:lvlText w:val="•"/>
      <w:lvlJc w:val="left"/>
      <w:pPr>
        <w:tabs>
          <w:tab w:val="num" w:pos="4320"/>
        </w:tabs>
        <w:ind w:left="4320" w:hanging="360"/>
      </w:pPr>
      <w:rPr>
        <w:rFonts w:ascii="Times New Roman" w:hAnsi="Times New Roman" w:hint="default"/>
      </w:rPr>
    </w:lvl>
    <w:lvl w:ilvl="6" w:tplc="252AFFEE" w:tentative="1">
      <w:start w:val="1"/>
      <w:numFmt w:val="bullet"/>
      <w:lvlText w:val="•"/>
      <w:lvlJc w:val="left"/>
      <w:pPr>
        <w:tabs>
          <w:tab w:val="num" w:pos="5040"/>
        </w:tabs>
        <w:ind w:left="5040" w:hanging="360"/>
      </w:pPr>
      <w:rPr>
        <w:rFonts w:ascii="Times New Roman" w:hAnsi="Times New Roman" w:hint="default"/>
      </w:rPr>
    </w:lvl>
    <w:lvl w:ilvl="7" w:tplc="D7DA68AE" w:tentative="1">
      <w:start w:val="1"/>
      <w:numFmt w:val="bullet"/>
      <w:lvlText w:val="•"/>
      <w:lvlJc w:val="left"/>
      <w:pPr>
        <w:tabs>
          <w:tab w:val="num" w:pos="5760"/>
        </w:tabs>
        <w:ind w:left="5760" w:hanging="360"/>
      </w:pPr>
      <w:rPr>
        <w:rFonts w:ascii="Times New Roman" w:hAnsi="Times New Roman" w:hint="default"/>
      </w:rPr>
    </w:lvl>
    <w:lvl w:ilvl="8" w:tplc="4DA077B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90A703A"/>
    <w:multiLevelType w:val="hybridMultilevel"/>
    <w:tmpl w:val="5B3E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CD214F"/>
    <w:multiLevelType w:val="hybridMultilevel"/>
    <w:tmpl w:val="2AA6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5D6866"/>
    <w:multiLevelType w:val="hybridMultilevel"/>
    <w:tmpl w:val="C6C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5D758B"/>
    <w:multiLevelType w:val="hybridMultilevel"/>
    <w:tmpl w:val="556A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F5A91"/>
    <w:multiLevelType w:val="multilevel"/>
    <w:tmpl w:val="8D5E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181657"/>
    <w:multiLevelType w:val="hybridMultilevel"/>
    <w:tmpl w:val="84367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124028"/>
    <w:multiLevelType w:val="hybridMultilevel"/>
    <w:tmpl w:val="07280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3B049E"/>
    <w:multiLevelType w:val="hybridMultilevel"/>
    <w:tmpl w:val="987C3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6C5937"/>
    <w:multiLevelType w:val="hybridMultilevel"/>
    <w:tmpl w:val="978C3E2A"/>
    <w:lvl w:ilvl="0" w:tplc="1AEEA33C">
      <w:start w:val="1"/>
      <w:numFmt w:val="bullet"/>
      <w:lvlText w:val="•"/>
      <w:lvlJc w:val="left"/>
      <w:pPr>
        <w:tabs>
          <w:tab w:val="num" w:pos="720"/>
        </w:tabs>
        <w:ind w:left="720" w:hanging="360"/>
      </w:pPr>
      <w:rPr>
        <w:rFonts w:ascii="Arial" w:hAnsi="Arial" w:hint="default"/>
      </w:rPr>
    </w:lvl>
    <w:lvl w:ilvl="1" w:tplc="D89446B8" w:tentative="1">
      <w:start w:val="1"/>
      <w:numFmt w:val="bullet"/>
      <w:lvlText w:val="•"/>
      <w:lvlJc w:val="left"/>
      <w:pPr>
        <w:tabs>
          <w:tab w:val="num" w:pos="1440"/>
        </w:tabs>
        <w:ind w:left="1440" w:hanging="360"/>
      </w:pPr>
      <w:rPr>
        <w:rFonts w:ascii="Arial" w:hAnsi="Arial" w:hint="default"/>
      </w:rPr>
    </w:lvl>
    <w:lvl w:ilvl="2" w:tplc="80A83AC4" w:tentative="1">
      <w:start w:val="1"/>
      <w:numFmt w:val="bullet"/>
      <w:lvlText w:val="•"/>
      <w:lvlJc w:val="left"/>
      <w:pPr>
        <w:tabs>
          <w:tab w:val="num" w:pos="2160"/>
        </w:tabs>
        <w:ind w:left="2160" w:hanging="360"/>
      </w:pPr>
      <w:rPr>
        <w:rFonts w:ascii="Arial" w:hAnsi="Arial" w:hint="default"/>
      </w:rPr>
    </w:lvl>
    <w:lvl w:ilvl="3" w:tplc="C41E63C2" w:tentative="1">
      <w:start w:val="1"/>
      <w:numFmt w:val="bullet"/>
      <w:lvlText w:val="•"/>
      <w:lvlJc w:val="left"/>
      <w:pPr>
        <w:tabs>
          <w:tab w:val="num" w:pos="2880"/>
        </w:tabs>
        <w:ind w:left="2880" w:hanging="360"/>
      </w:pPr>
      <w:rPr>
        <w:rFonts w:ascii="Arial" w:hAnsi="Arial" w:hint="default"/>
      </w:rPr>
    </w:lvl>
    <w:lvl w:ilvl="4" w:tplc="6FF459D0" w:tentative="1">
      <w:start w:val="1"/>
      <w:numFmt w:val="bullet"/>
      <w:lvlText w:val="•"/>
      <w:lvlJc w:val="left"/>
      <w:pPr>
        <w:tabs>
          <w:tab w:val="num" w:pos="3600"/>
        </w:tabs>
        <w:ind w:left="3600" w:hanging="360"/>
      </w:pPr>
      <w:rPr>
        <w:rFonts w:ascii="Arial" w:hAnsi="Arial" w:hint="default"/>
      </w:rPr>
    </w:lvl>
    <w:lvl w:ilvl="5" w:tplc="F4AE834C" w:tentative="1">
      <w:start w:val="1"/>
      <w:numFmt w:val="bullet"/>
      <w:lvlText w:val="•"/>
      <w:lvlJc w:val="left"/>
      <w:pPr>
        <w:tabs>
          <w:tab w:val="num" w:pos="4320"/>
        </w:tabs>
        <w:ind w:left="4320" w:hanging="360"/>
      </w:pPr>
      <w:rPr>
        <w:rFonts w:ascii="Arial" w:hAnsi="Arial" w:hint="default"/>
      </w:rPr>
    </w:lvl>
    <w:lvl w:ilvl="6" w:tplc="80580F60" w:tentative="1">
      <w:start w:val="1"/>
      <w:numFmt w:val="bullet"/>
      <w:lvlText w:val="•"/>
      <w:lvlJc w:val="left"/>
      <w:pPr>
        <w:tabs>
          <w:tab w:val="num" w:pos="5040"/>
        </w:tabs>
        <w:ind w:left="5040" w:hanging="360"/>
      </w:pPr>
      <w:rPr>
        <w:rFonts w:ascii="Arial" w:hAnsi="Arial" w:hint="default"/>
      </w:rPr>
    </w:lvl>
    <w:lvl w:ilvl="7" w:tplc="14AE9D06" w:tentative="1">
      <w:start w:val="1"/>
      <w:numFmt w:val="bullet"/>
      <w:lvlText w:val="•"/>
      <w:lvlJc w:val="left"/>
      <w:pPr>
        <w:tabs>
          <w:tab w:val="num" w:pos="5760"/>
        </w:tabs>
        <w:ind w:left="5760" w:hanging="360"/>
      </w:pPr>
      <w:rPr>
        <w:rFonts w:ascii="Arial" w:hAnsi="Arial" w:hint="default"/>
      </w:rPr>
    </w:lvl>
    <w:lvl w:ilvl="8" w:tplc="5EDCB14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FE30CC"/>
    <w:multiLevelType w:val="hybridMultilevel"/>
    <w:tmpl w:val="9ADC95F6"/>
    <w:lvl w:ilvl="0" w:tplc="9AEE1084">
      <w:start w:val="1"/>
      <w:numFmt w:val="bullet"/>
      <w:lvlText w:val="•"/>
      <w:lvlJc w:val="left"/>
      <w:pPr>
        <w:tabs>
          <w:tab w:val="num" w:pos="720"/>
        </w:tabs>
        <w:ind w:left="720" w:hanging="360"/>
      </w:pPr>
      <w:rPr>
        <w:rFonts w:ascii="Arial" w:hAnsi="Arial" w:hint="default"/>
      </w:rPr>
    </w:lvl>
    <w:lvl w:ilvl="1" w:tplc="1DE2C754" w:tentative="1">
      <w:start w:val="1"/>
      <w:numFmt w:val="bullet"/>
      <w:lvlText w:val="•"/>
      <w:lvlJc w:val="left"/>
      <w:pPr>
        <w:tabs>
          <w:tab w:val="num" w:pos="1440"/>
        </w:tabs>
        <w:ind w:left="1440" w:hanging="360"/>
      </w:pPr>
      <w:rPr>
        <w:rFonts w:ascii="Arial" w:hAnsi="Arial" w:hint="default"/>
      </w:rPr>
    </w:lvl>
    <w:lvl w:ilvl="2" w:tplc="86783A04" w:tentative="1">
      <w:start w:val="1"/>
      <w:numFmt w:val="bullet"/>
      <w:lvlText w:val="•"/>
      <w:lvlJc w:val="left"/>
      <w:pPr>
        <w:tabs>
          <w:tab w:val="num" w:pos="2160"/>
        </w:tabs>
        <w:ind w:left="2160" w:hanging="360"/>
      </w:pPr>
      <w:rPr>
        <w:rFonts w:ascii="Arial" w:hAnsi="Arial" w:hint="default"/>
      </w:rPr>
    </w:lvl>
    <w:lvl w:ilvl="3" w:tplc="3C5868D0" w:tentative="1">
      <w:start w:val="1"/>
      <w:numFmt w:val="bullet"/>
      <w:lvlText w:val="•"/>
      <w:lvlJc w:val="left"/>
      <w:pPr>
        <w:tabs>
          <w:tab w:val="num" w:pos="2880"/>
        </w:tabs>
        <w:ind w:left="2880" w:hanging="360"/>
      </w:pPr>
      <w:rPr>
        <w:rFonts w:ascii="Arial" w:hAnsi="Arial" w:hint="default"/>
      </w:rPr>
    </w:lvl>
    <w:lvl w:ilvl="4" w:tplc="7D440DCA" w:tentative="1">
      <w:start w:val="1"/>
      <w:numFmt w:val="bullet"/>
      <w:lvlText w:val="•"/>
      <w:lvlJc w:val="left"/>
      <w:pPr>
        <w:tabs>
          <w:tab w:val="num" w:pos="3600"/>
        </w:tabs>
        <w:ind w:left="3600" w:hanging="360"/>
      </w:pPr>
      <w:rPr>
        <w:rFonts w:ascii="Arial" w:hAnsi="Arial" w:hint="default"/>
      </w:rPr>
    </w:lvl>
    <w:lvl w:ilvl="5" w:tplc="61F2D71A" w:tentative="1">
      <w:start w:val="1"/>
      <w:numFmt w:val="bullet"/>
      <w:lvlText w:val="•"/>
      <w:lvlJc w:val="left"/>
      <w:pPr>
        <w:tabs>
          <w:tab w:val="num" w:pos="4320"/>
        </w:tabs>
        <w:ind w:left="4320" w:hanging="360"/>
      </w:pPr>
      <w:rPr>
        <w:rFonts w:ascii="Arial" w:hAnsi="Arial" w:hint="default"/>
      </w:rPr>
    </w:lvl>
    <w:lvl w:ilvl="6" w:tplc="9C225D66" w:tentative="1">
      <w:start w:val="1"/>
      <w:numFmt w:val="bullet"/>
      <w:lvlText w:val="•"/>
      <w:lvlJc w:val="left"/>
      <w:pPr>
        <w:tabs>
          <w:tab w:val="num" w:pos="5040"/>
        </w:tabs>
        <w:ind w:left="5040" w:hanging="360"/>
      </w:pPr>
      <w:rPr>
        <w:rFonts w:ascii="Arial" w:hAnsi="Arial" w:hint="default"/>
      </w:rPr>
    </w:lvl>
    <w:lvl w:ilvl="7" w:tplc="966AFFD4" w:tentative="1">
      <w:start w:val="1"/>
      <w:numFmt w:val="bullet"/>
      <w:lvlText w:val="•"/>
      <w:lvlJc w:val="left"/>
      <w:pPr>
        <w:tabs>
          <w:tab w:val="num" w:pos="5760"/>
        </w:tabs>
        <w:ind w:left="5760" w:hanging="360"/>
      </w:pPr>
      <w:rPr>
        <w:rFonts w:ascii="Arial" w:hAnsi="Arial" w:hint="default"/>
      </w:rPr>
    </w:lvl>
    <w:lvl w:ilvl="8" w:tplc="2A2E96E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65379F"/>
    <w:multiLevelType w:val="hybridMultilevel"/>
    <w:tmpl w:val="22DE1B90"/>
    <w:lvl w:ilvl="0" w:tplc="AC8ACA8E">
      <w:start w:val="1"/>
      <w:numFmt w:val="bullet"/>
      <w:lvlText w:val="•"/>
      <w:lvlJc w:val="left"/>
      <w:pPr>
        <w:tabs>
          <w:tab w:val="num" w:pos="720"/>
        </w:tabs>
        <w:ind w:left="720" w:hanging="360"/>
      </w:pPr>
      <w:rPr>
        <w:rFonts w:ascii="Arial" w:hAnsi="Arial" w:hint="default"/>
      </w:rPr>
    </w:lvl>
    <w:lvl w:ilvl="1" w:tplc="64C096C0" w:tentative="1">
      <w:start w:val="1"/>
      <w:numFmt w:val="bullet"/>
      <w:lvlText w:val="•"/>
      <w:lvlJc w:val="left"/>
      <w:pPr>
        <w:tabs>
          <w:tab w:val="num" w:pos="1440"/>
        </w:tabs>
        <w:ind w:left="1440" w:hanging="360"/>
      </w:pPr>
      <w:rPr>
        <w:rFonts w:ascii="Arial" w:hAnsi="Arial" w:hint="default"/>
      </w:rPr>
    </w:lvl>
    <w:lvl w:ilvl="2" w:tplc="E29E4830" w:tentative="1">
      <w:start w:val="1"/>
      <w:numFmt w:val="bullet"/>
      <w:lvlText w:val="•"/>
      <w:lvlJc w:val="left"/>
      <w:pPr>
        <w:tabs>
          <w:tab w:val="num" w:pos="2160"/>
        </w:tabs>
        <w:ind w:left="2160" w:hanging="360"/>
      </w:pPr>
      <w:rPr>
        <w:rFonts w:ascii="Arial" w:hAnsi="Arial" w:hint="default"/>
      </w:rPr>
    </w:lvl>
    <w:lvl w:ilvl="3" w:tplc="BC742E10" w:tentative="1">
      <w:start w:val="1"/>
      <w:numFmt w:val="bullet"/>
      <w:lvlText w:val="•"/>
      <w:lvlJc w:val="left"/>
      <w:pPr>
        <w:tabs>
          <w:tab w:val="num" w:pos="2880"/>
        </w:tabs>
        <w:ind w:left="2880" w:hanging="360"/>
      </w:pPr>
      <w:rPr>
        <w:rFonts w:ascii="Arial" w:hAnsi="Arial" w:hint="default"/>
      </w:rPr>
    </w:lvl>
    <w:lvl w:ilvl="4" w:tplc="61A69C98" w:tentative="1">
      <w:start w:val="1"/>
      <w:numFmt w:val="bullet"/>
      <w:lvlText w:val="•"/>
      <w:lvlJc w:val="left"/>
      <w:pPr>
        <w:tabs>
          <w:tab w:val="num" w:pos="3600"/>
        </w:tabs>
        <w:ind w:left="3600" w:hanging="360"/>
      </w:pPr>
      <w:rPr>
        <w:rFonts w:ascii="Arial" w:hAnsi="Arial" w:hint="default"/>
      </w:rPr>
    </w:lvl>
    <w:lvl w:ilvl="5" w:tplc="2124A516" w:tentative="1">
      <w:start w:val="1"/>
      <w:numFmt w:val="bullet"/>
      <w:lvlText w:val="•"/>
      <w:lvlJc w:val="left"/>
      <w:pPr>
        <w:tabs>
          <w:tab w:val="num" w:pos="4320"/>
        </w:tabs>
        <w:ind w:left="4320" w:hanging="360"/>
      </w:pPr>
      <w:rPr>
        <w:rFonts w:ascii="Arial" w:hAnsi="Arial" w:hint="default"/>
      </w:rPr>
    </w:lvl>
    <w:lvl w:ilvl="6" w:tplc="D1A07E6C" w:tentative="1">
      <w:start w:val="1"/>
      <w:numFmt w:val="bullet"/>
      <w:lvlText w:val="•"/>
      <w:lvlJc w:val="left"/>
      <w:pPr>
        <w:tabs>
          <w:tab w:val="num" w:pos="5040"/>
        </w:tabs>
        <w:ind w:left="5040" w:hanging="360"/>
      </w:pPr>
      <w:rPr>
        <w:rFonts w:ascii="Arial" w:hAnsi="Arial" w:hint="default"/>
      </w:rPr>
    </w:lvl>
    <w:lvl w:ilvl="7" w:tplc="824074AA" w:tentative="1">
      <w:start w:val="1"/>
      <w:numFmt w:val="bullet"/>
      <w:lvlText w:val="•"/>
      <w:lvlJc w:val="left"/>
      <w:pPr>
        <w:tabs>
          <w:tab w:val="num" w:pos="5760"/>
        </w:tabs>
        <w:ind w:left="5760" w:hanging="360"/>
      </w:pPr>
      <w:rPr>
        <w:rFonts w:ascii="Arial" w:hAnsi="Arial" w:hint="default"/>
      </w:rPr>
    </w:lvl>
    <w:lvl w:ilvl="8" w:tplc="F6D4BEB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E605A6"/>
    <w:multiLevelType w:val="hybridMultilevel"/>
    <w:tmpl w:val="DA827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F02EE8"/>
    <w:multiLevelType w:val="hybridMultilevel"/>
    <w:tmpl w:val="4EB4D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C6BE6"/>
    <w:multiLevelType w:val="hybridMultilevel"/>
    <w:tmpl w:val="336C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BB1880"/>
    <w:multiLevelType w:val="hybridMultilevel"/>
    <w:tmpl w:val="4E78DE92"/>
    <w:lvl w:ilvl="0" w:tplc="41FCDE1A">
      <w:start w:val="1"/>
      <w:numFmt w:val="bullet"/>
      <w:lvlText w:val="•"/>
      <w:lvlJc w:val="left"/>
      <w:pPr>
        <w:tabs>
          <w:tab w:val="num" w:pos="720"/>
        </w:tabs>
        <w:ind w:left="720" w:hanging="360"/>
      </w:pPr>
      <w:rPr>
        <w:rFonts w:ascii="Arial" w:hAnsi="Arial" w:hint="default"/>
      </w:rPr>
    </w:lvl>
    <w:lvl w:ilvl="1" w:tplc="4288CBA8" w:tentative="1">
      <w:start w:val="1"/>
      <w:numFmt w:val="bullet"/>
      <w:lvlText w:val="•"/>
      <w:lvlJc w:val="left"/>
      <w:pPr>
        <w:tabs>
          <w:tab w:val="num" w:pos="1440"/>
        </w:tabs>
        <w:ind w:left="1440" w:hanging="360"/>
      </w:pPr>
      <w:rPr>
        <w:rFonts w:ascii="Arial" w:hAnsi="Arial" w:hint="default"/>
      </w:rPr>
    </w:lvl>
    <w:lvl w:ilvl="2" w:tplc="A8323066">
      <w:numFmt w:val="bullet"/>
      <w:lvlText w:val=""/>
      <w:lvlJc w:val="left"/>
      <w:pPr>
        <w:tabs>
          <w:tab w:val="num" w:pos="2160"/>
        </w:tabs>
        <w:ind w:left="2160" w:hanging="360"/>
      </w:pPr>
      <w:rPr>
        <w:rFonts w:ascii="Wingdings" w:hAnsi="Wingdings" w:hint="default"/>
      </w:rPr>
    </w:lvl>
    <w:lvl w:ilvl="3" w:tplc="3F60D344" w:tentative="1">
      <w:start w:val="1"/>
      <w:numFmt w:val="bullet"/>
      <w:lvlText w:val="•"/>
      <w:lvlJc w:val="left"/>
      <w:pPr>
        <w:tabs>
          <w:tab w:val="num" w:pos="2880"/>
        </w:tabs>
        <w:ind w:left="2880" w:hanging="360"/>
      </w:pPr>
      <w:rPr>
        <w:rFonts w:ascii="Arial" w:hAnsi="Arial" w:hint="default"/>
      </w:rPr>
    </w:lvl>
    <w:lvl w:ilvl="4" w:tplc="5AD8ACEA" w:tentative="1">
      <w:start w:val="1"/>
      <w:numFmt w:val="bullet"/>
      <w:lvlText w:val="•"/>
      <w:lvlJc w:val="left"/>
      <w:pPr>
        <w:tabs>
          <w:tab w:val="num" w:pos="3600"/>
        </w:tabs>
        <w:ind w:left="3600" w:hanging="360"/>
      </w:pPr>
      <w:rPr>
        <w:rFonts w:ascii="Arial" w:hAnsi="Arial" w:hint="default"/>
      </w:rPr>
    </w:lvl>
    <w:lvl w:ilvl="5" w:tplc="07D49B78" w:tentative="1">
      <w:start w:val="1"/>
      <w:numFmt w:val="bullet"/>
      <w:lvlText w:val="•"/>
      <w:lvlJc w:val="left"/>
      <w:pPr>
        <w:tabs>
          <w:tab w:val="num" w:pos="4320"/>
        </w:tabs>
        <w:ind w:left="4320" w:hanging="360"/>
      </w:pPr>
      <w:rPr>
        <w:rFonts w:ascii="Arial" w:hAnsi="Arial" w:hint="default"/>
      </w:rPr>
    </w:lvl>
    <w:lvl w:ilvl="6" w:tplc="B2C47FD6" w:tentative="1">
      <w:start w:val="1"/>
      <w:numFmt w:val="bullet"/>
      <w:lvlText w:val="•"/>
      <w:lvlJc w:val="left"/>
      <w:pPr>
        <w:tabs>
          <w:tab w:val="num" w:pos="5040"/>
        </w:tabs>
        <w:ind w:left="5040" w:hanging="360"/>
      </w:pPr>
      <w:rPr>
        <w:rFonts w:ascii="Arial" w:hAnsi="Arial" w:hint="default"/>
      </w:rPr>
    </w:lvl>
    <w:lvl w:ilvl="7" w:tplc="D4DE057E" w:tentative="1">
      <w:start w:val="1"/>
      <w:numFmt w:val="bullet"/>
      <w:lvlText w:val="•"/>
      <w:lvlJc w:val="left"/>
      <w:pPr>
        <w:tabs>
          <w:tab w:val="num" w:pos="5760"/>
        </w:tabs>
        <w:ind w:left="5760" w:hanging="360"/>
      </w:pPr>
      <w:rPr>
        <w:rFonts w:ascii="Arial" w:hAnsi="Arial" w:hint="default"/>
      </w:rPr>
    </w:lvl>
    <w:lvl w:ilvl="8" w:tplc="339E9F7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1A3928"/>
    <w:multiLevelType w:val="hybridMultilevel"/>
    <w:tmpl w:val="DCD45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5510CB"/>
    <w:multiLevelType w:val="hybridMultilevel"/>
    <w:tmpl w:val="D108D390"/>
    <w:lvl w:ilvl="0" w:tplc="F1CCE55A">
      <w:start w:val="1"/>
      <w:numFmt w:val="bullet"/>
      <w:lvlText w:val="•"/>
      <w:lvlJc w:val="left"/>
      <w:pPr>
        <w:tabs>
          <w:tab w:val="num" w:pos="720"/>
        </w:tabs>
        <w:ind w:left="720" w:hanging="360"/>
      </w:pPr>
      <w:rPr>
        <w:rFonts w:ascii="Arial" w:hAnsi="Arial" w:hint="default"/>
      </w:rPr>
    </w:lvl>
    <w:lvl w:ilvl="1" w:tplc="70E46D02" w:tentative="1">
      <w:start w:val="1"/>
      <w:numFmt w:val="bullet"/>
      <w:lvlText w:val="•"/>
      <w:lvlJc w:val="left"/>
      <w:pPr>
        <w:tabs>
          <w:tab w:val="num" w:pos="1440"/>
        </w:tabs>
        <w:ind w:left="1440" w:hanging="360"/>
      </w:pPr>
      <w:rPr>
        <w:rFonts w:ascii="Arial" w:hAnsi="Arial" w:hint="default"/>
      </w:rPr>
    </w:lvl>
    <w:lvl w:ilvl="2" w:tplc="4746CF70" w:tentative="1">
      <w:start w:val="1"/>
      <w:numFmt w:val="bullet"/>
      <w:lvlText w:val="•"/>
      <w:lvlJc w:val="left"/>
      <w:pPr>
        <w:tabs>
          <w:tab w:val="num" w:pos="2160"/>
        </w:tabs>
        <w:ind w:left="2160" w:hanging="360"/>
      </w:pPr>
      <w:rPr>
        <w:rFonts w:ascii="Arial" w:hAnsi="Arial" w:hint="default"/>
      </w:rPr>
    </w:lvl>
    <w:lvl w:ilvl="3" w:tplc="8A9C0236" w:tentative="1">
      <w:start w:val="1"/>
      <w:numFmt w:val="bullet"/>
      <w:lvlText w:val="•"/>
      <w:lvlJc w:val="left"/>
      <w:pPr>
        <w:tabs>
          <w:tab w:val="num" w:pos="2880"/>
        </w:tabs>
        <w:ind w:left="2880" w:hanging="360"/>
      </w:pPr>
      <w:rPr>
        <w:rFonts w:ascii="Arial" w:hAnsi="Arial" w:hint="default"/>
      </w:rPr>
    </w:lvl>
    <w:lvl w:ilvl="4" w:tplc="2DB28100" w:tentative="1">
      <w:start w:val="1"/>
      <w:numFmt w:val="bullet"/>
      <w:lvlText w:val="•"/>
      <w:lvlJc w:val="left"/>
      <w:pPr>
        <w:tabs>
          <w:tab w:val="num" w:pos="3600"/>
        </w:tabs>
        <w:ind w:left="3600" w:hanging="360"/>
      </w:pPr>
      <w:rPr>
        <w:rFonts w:ascii="Arial" w:hAnsi="Arial" w:hint="default"/>
      </w:rPr>
    </w:lvl>
    <w:lvl w:ilvl="5" w:tplc="68CCECFE" w:tentative="1">
      <w:start w:val="1"/>
      <w:numFmt w:val="bullet"/>
      <w:lvlText w:val="•"/>
      <w:lvlJc w:val="left"/>
      <w:pPr>
        <w:tabs>
          <w:tab w:val="num" w:pos="4320"/>
        </w:tabs>
        <w:ind w:left="4320" w:hanging="360"/>
      </w:pPr>
      <w:rPr>
        <w:rFonts w:ascii="Arial" w:hAnsi="Arial" w:hint="default"/>
      </w:rPr>
    </w:lvl>
    <w:lvl w:ilvl="6" w:tplc="63D44870" w:tentative="1">
      <w:start w:val="1"/>
      <w:numFmt w:val="bullet"/>
      <w:lvlText w:val="•"/>
      <w:lvlJc w:val="left"/>
      <w:pPr>
        <w:tabs>
          <w:tab w:val="num" w:pos="5040"/>
        </w:tabs>
        <w:ind w:left="5040" w:hanging="360"/>
      </w:pPr>
      <w:rPr>
        <w:rFonts w:ascii="Arial" w:hAnsi="Arial" w:hint="default"/>
      </w:rPr>
    </w:lvl>
    <w:lvl w:ilvl="7" w:tplc="4214671C" w:tentative="1">
      <w:start w:val="1"/>
      <w:numFmt w:val="bullet"/>
      <w:lvlText w:val="•"/>
      <w:lvlJc w:val="left"/>
      <w:pPr>
        <w:tabs>
          <w:tab w:val="num" w:pos="5760"/>
        </w:tabs>
        <w:ind w:left="5760" w:hanging="360"/>
      </w:pPr>
      <w:rPr>
        <w:rFonts w:ascii="Arial" w:hAnsi="Arial" w:hint="default"/>
      </w:rPr>
    </w:lvl>
    <w:lvl w:ilvl="8" w:tplc="397A4D4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4933135"/>
    <w:multiLevelType w:val="hybridMultilevel"/>
    <w:tmpl w:val="F89E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195290"/>
    <w:multiLevelType w:val="hybridMultilevel"/>
    <w:tmpl w:val="63226788"/>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4" w15:restartNumberingAfterBreak="0">
    <w:nsid w:val="70862291"/>
    <w:multiLevelType w:val="hybridMultilevel"/>
    <w:tmpl w:val="C0806016"/>
    <w:lvl w:ilvl="0" w:tplc="ABCE753E">
      <w:start w:val="1"/>
      <w:numFmt w:val="bullet"/>
      <w:lvlText w:val="•"/>
      <w:lvlJc w:val="left"/>
      <w:pPr>
        <w:tabs>
          <w:tab w:val="num" w:pos="720"/>
        </w:tabs>
        <w:ind w:left="720" w:hanging="360"/>
      </w:pPr>
      <w:rPr>
        <w:rFonts w:ascii="Times New Roman" w:hAnsi="Times New Roman" w:hint="default"/>
      </w:rPr>
    </w:lvl>
    <w:lvl w:ilvl="1" w:tplc="58284EE0" w:tentative="1">
      <w:start w:val="1"/>
      <w:numFmt w:val="bullet"/>
      <w:lvlText w:val="•"/>
      <w:lvlJc w:val="left"/>
      <w:pPr>
        <w:tabs>
          <w:tab w:val="num" w:pos="1440"/>
        </w:tabs>
        <w:ind w:left="1440" w:hanging="360"/>
      </w:pPr>
      <w:rPr>
        <w:rFonts w:ascii="Times New Roman" w:hAnsi="Times New Roman" w:hint="default"/>
      </w:rPr>
    </w:lvl>
    <w:lvl w:ilvl="2" w:tplc="7AF2F9DE" w:tentative="1">
      <w:start w:val="1"/>
      <w:numFmt w:val="bullet"/>
      <w:lvlText w:val="•"/>
      <w:lvlJc w:val="left"/>
      <w:pPr>
        <w:tabs>
          <w:tab w:val="num" w:pos="2160"/>
        </w:tabs>
        <w:ind w:left="2160" w:hanging="360"/>
      </w:pPr>
      <w:rPr>
        <w:rFonts w:ascii="Times New Roman" w:hAnsi="Times New Roman" w:hint="default"/>
      </w:rPr>
    </w:lvl>
    <w:lvl w:ilvl="3" w:tplc="3E42E1AE" w:tentative="1">
      <w:start w:val="1"/>
      <w:numFmt w:val="bullet"/>
      <w:lvlText w:val="•"/>
      <w:lvlJc w:val="left"/>
      <w:pPr>
        <w:tabs>
          <w:tab w:val="num" w:pos="2880"/>
        </w:tabs>
        <w:ind w:left="2880" w:hanging="360"/>
      </w:pPr>
      <w:rPr>
        <w:rFonts w:ascii="Times New Roman" w:hAnsi="Times New Roman" w:hint="default"/>
      </w:rPr>
    </w:lvl>
    <w:lvl w:ilvl="4" w:tplc="81DA169A" w:tentative="1">
      <w:start w:val="1"/>
      <w:numFmt w:val="bullet"/>
      <w:lvlText w:val="•"/>
      <w:lvlJc w:val="left"/>
      <w:pPr>
        <w:tabs>
          <w:tab w:val="num" w:pos="3600"/>
        </w:tabs>
        <w:ind w:left="3600" w:hanging="360"/>
      </w:pPr>
      <w:rPr>
        <w:rFonts w:ascii="Times New Roman" w:hAnsi="Times New Roman" w:hint="default"/>
      </w:rPr>
    </w:lvl>
    <w:lvl w:ilvl="5" w:tplc="7528E942" w:tentative="1">
      <w:start w:val="1"/>
      <w:numFmt w:val="bullet"/>
      <w:lvlText w:val="•"/>
      <w:lvlJc w:val="left"/>
      <w:pPr>
        <w:tabs>
          <w:tab w:val="num" w:pos="4320"/>
        </w:tabs>
        <w:ind w:left="4320" w:hanging="360"/>
      </w:pPr>
      <w:rPr>
        <w:rFonts w:ascii="Times New Roman" w:hAnsi="Times New Roman" w:hint="default"/>
      </w:rPr>
    </w:lvl>
    <w:lvl w:ilvl="6" w:tplc="19902850" w:tentative="1">
      <w:start w:val="1"/>
      <w:numFmt w:val="bullet"/>
      <w:lvlText w:val="•"/>
      <w:lvlJc w:val="left"/>
      <w:pPr>
        <w:tabs>
          <w:tab w:val="num" w:pos="5040"/>
        </w:tabs>
        <w:ind w:left="5040" w:hanging="360"/>
      </w:pPr>
      <w:rPr>
        <w:rFonts w:ascii="Times New Roman" w:hAnsi="Times New Roman" w:hint="default"/>
      </w:rPr>
    </w:lvl>
    <w:lvl w:ilvl="7" w:tplc="FDEA9796" w:tentative="1">
      <w:start w:val="1"/>
      <w:numFmt w:val="bullet"/>
      <w:lvlText w:val="•"/>
      <w:lvlJc w:val="left"/>
      <w:pPr>
        <w:tabs>
          <w:tab w:val="num" w:pos="5760"/>
        </w:tabs>
        <w:ind w:left="5760" w:hanging="360"/>
      </w:pPr>
      <w:rPr>
        <w:rFonts w:ascii="Times New Roman" w:hAnsi="Times New Roman" w:hint="default"/>
      </w:rPr>
    </w:lvl>
    <w:lvl w:ilvl="8" w:tplc="FF20147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1D012B4"/>
    <w:multiLevelType w:val="hybridMultilevel"/>
    <w:tmpl w:val="5222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85693C"/>
    <w:multiLevelType w:val="hybridMultilevel"/>
    <w:tmpl w:val="F38C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A5323"/>
    <w:multiLevelType w:val="multilevel"/>
    <w:tmpl w:val="5620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45568C"/>
    <w:multiLevelType w:val="hybridMultilevel"/>
    <w:tmpl w:val="ED8E1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486303">
    <w:abstractNumId w:val="19"/>
  </w:num>
  <w:num w:numId="2" w16cid:durableId="1640920588">
    <w:abstractNumId w:val="37"/>
  </w:num>
  <w:num w:numId="3" w16cid:durableId="1067609838">
    <w:abstractNumId w:val="32"/>
  </w:num>
  <w:num w:numId="4" w16cid:durableId="1614634398">
    <w:abstractNumId w:val="13"/>
  </w:num>
  <w:num w:numId="5" w16cid:durableId="1334797615">
    <w:abstractNumId w:val="0"/>
  </w:num>
  <w:num w:numId="6" w16cid:durableId="1626111063">
    <w:abstractNumId w:val="26"/>
  </w:num>
  <w:num w:numId="7" w16cid:durableId="1428305557">
    <w:abstractNumId w:val="17"/>
  </w:num>
  <w:num w:numId="8" w16cid:durableId="787041040">
    <w:abstractNumId w:val="30"/>
  </w:num>
  <w:num w:numId="9" w16cid:durableId="1855071618">
    <w:abstractNumId w:val="25"/>
  </w:num>
  <w:num w:numId="10" w16cid:durableId="703289060">
    <w:abstractNumId w:val="10"/>
  </w:num>
  <w:num w:numId="11" w16cid:durableId="551385497">
    <w:abstractNumId w:val="24"/>
  </w:num>
  <w:num w:numId="12" w16cid:durableId="426004193">
    <w:abstractNumId w:val="27"/>
  </w:num>
  <w:num w:numId="13" w16cid:durableId="2073187133">
    <w:abstractNumId w:val="38"/>
  </w:num>
  <w:num w:numId="14" w16cid:durableId="1341590049">
    <w:abstractNumId w:val="16"/>
  </w:num>
  <w:num w:numId="15" w16cid:durableId="1680618165">
    <w:abstractNumId w:val="1"/>
  </w:num>
  <w:num w:numId="16" w16cid:durableId="1844514104">
    <w:abstractNumId w:val="28"/>
  </w:num>
  <w:num w:numId="17" w16cid:durableId="865606044">
    <w:abstractNumId w:val="5"/>
  </w:num>
  <w:num w:numId="18" w16cid:durableId="253903694">
    <w:abstractNumId w:val="20"/>
  </w:num>
  <w:num w:numId="19" w16cid:durableId="1273897998">
    <w:abstractNumId w:val="33"/>
  </w:num>
  <w:num w:numId="20" w16cid:durableId="1315648526">
    <w:abstractNumId w:val="12"/>
  </w:num>
  <w:num w:numId="21" w16cid:durableId="1029261915">
    <w:abstractNumId w:val="23"/>
  </w:num>
  <w:num w:numId="22" w16cid:durableId="706225815">
    <w:abstractNumId w:val="31"/>
  </w:num>
  <w:num w:numId="23" w16cid:durableId="488985268">
    <w:abstractNumId w:val="7"/>
  </w:num>
  <w:num w:numId="24" w16cid:durableId="1751005163">
    <w:abstractNumId w:val="35"/>
  </w:num>
  <w:num w:numId="25" w16cid:durableId="2086535764">
    <w:abstractNumId w:val="3"/>
  </w:num>
  <w:num w:numId="26" w16cid:durableId="473060549">
    <w:abstractNumId w:val="21"/>
  </w:num>
  <w:num w:numId="27" w16cid:durableId="335615167">
    <w:abstractNumId w:val="9"/>
  </w:num>
  <w:num w:numId="28" w16cid:durableId="1125658391">
    <w:abstractNumId w:val="4"/>
  </w:num>
  <w:num w:numId="29" w16cid:durableId="1849443105">
    <w:abstractNumId w:val="6"/>
  </w:num>
  <w:num w:numId="30" w16cid:durableId="1425152463">
    <w:abstractNumId w:val="14"/>
  </w:num>
  <w:num w:numId="31" w16cid:durableId="1054620354">
    <w:abstractNumId w:val="29"/>
  </w:num>
  <w:num w:numId="32" w16cid:durableId="2035030646">
    <w:abstractNumId w:val="22"/>
  </w:num>
  <w:num w:numId="33" w16cid:durableId="2012179907">
    <w:abstractNumId w:val="8"/>
  </w:num>
  <w:num w:numId="34" w16cid:durableId="1736466803">
    <w:abstractNumId w:val="15"/>
  </w:num>
  <w:num w:numId="35" w16cid:durableId="1095125617">
    <w:abstractNumId w:val="34"/>
  </w:num>
  <w:num w:numId="36" w16cid:durableId="541328278">
    <w:abstractNumId w:val="11"/>
  </w:num>
  <w:num w:numId="37" w16cid:durableId="1731030587">
    <w:abstractNumId w:val="2"/>
  </w:num>
  <w:num w:numId="38" w16cid:durableId="1222443059">
    <w:abstractNumId w:val="18"/>
  </w:num>
  <w:num w:numId="39" w16cid:durableId="130535737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CE3"/>
    <w:rsid w:val="00013F29"/>
    <w:rsid w:val="00031CBD"/>
    <w:rsid w:val="0003432C"/>
    <w:rsid w:val="000423A4"/>
    <w:rsid w:val="00042B1F"/>
    <w:rsid w:val="00044FD7"/>
    <w:rsid w:val="000604AA"/>
    <w:rsid w:val="00061B12"/>
    <w:rsid w:val="0006277C"/>
    <w:rsid w:val="0006294A"/>
    <w:rsid w:val="000717FB"/>
    <w:rsid w:val="00081939"/>
    <w:rsid w:val="0008477C"/>
    <w:rsid w:val="00090143"/>
    <w:rsid w:val="00095DB2"/>
    <w:rsid w:val="00096D26"/>
    <w:rsid w:val="000A12CE"/>
    <w:rsid w:val="000B2020"/>
    <w:rsid w:val="000B5C59"/>
    <w:rsid w:val="000E2CDA"/>
    <w:rsid w:val="000F6994"/>
    <w:rsid w:val="00104693"/>
    <w:rsid w:val="00111C86"/>
    <w:rsid w:val="001138B1"/>
    <w:rsid w:val="00123B79"/>
    <w:rsid w:val="00137B97"/>
    <w:rsid w:val="00141899"/>
    <w:rsid w:val="001466BC"/>
    <w:rsid w:val="00154DE4"/>
    <w:rsid w:val="001609EF"/>
    <w:rsid w:val="001611DD"/>
    <w:rsid w:val="001655B5"/>
    <w:rsid w:val="00170BD3"/>
    <w:rsid w:val="0018149F"/>
    <w:rsid w:val="001A0606"/>
    <w:rsid w:val="001A17C5"/>
    <w:rsid w:val="001A4239"/>
    <w:rsid w:val="001C7ABC"/>
    <w:rsid w:val="001C7AE4"/>
    <w:rsid w:val="001D1201"/>
    <w:rsid w:val="00202055"/>
    <w:rsid w:val="002111F3"/>
    <w:rsid w:val="00231895"/>
    <w:rsid w:val="00234277"/>
    <w:rsid w:val="00236C2B"/>
    <w:rsid w:val="00241219"/>
    <w:rsid w:val="002472F4"/>
    <w:rsid w:val="00257295"/>
    <w:rsid w:val="00285636"/>
    <w:rsid w:val="002C1041"/>
    <w:rsid w:val="002C1BEC"/>
    <w:rsid w:val="002D54AD"/>
    <w:rsid w:val="002E6A13"/>
    <w:rsid w:val="003040E9"/>
    <w:rsid w:val="00321481"/>
    <w:rsid w:val="00330305"/>
    <w:rsid w:val="00333569"/>
    <w:rsid w:val="00394687"/>
    <w:rsid w:val="003957FD"/>
    <w:rsid w:val="003A6FDC"/>
    <w:rsid w:val="003C5C52"/>
    <w:rsid w:val="003C6438"/>
    <w:rsid w:val="003D1944"/>
    <w:rsid w:val="00406A4B"/>
    <w:rsid w:val="00407191"/>
    <w:rsid w:val="004079C4"/>
    <w:rsid w:val="00415E72"/>
    <w:rsid w:val="00417056"/>
    <w:rsid w:val="00443FF8"/>
    <w:rsid w:val="0045171F"/>
    <w:rsid w:val="00454B8B"/>
    <w:rsid w:val="00464FB4"/>
    <w:rsid w:val="00482865"/>
    <w:rsid w:val="00491C79"/>
    <w:rsid w:val="00491F3C"/>
    <w:rsid w:val="00496AC3"/>
    <w:rsid w:val="004B039F"/>
    <w:rsid w:val="004D6226"/>
    <w:rsid w:val="004E153B"/>
    <w:rsid w:val="004F33EF"/>
    <w:rsid w:val="004F79A3"/>
    <w:rsid w:val="00504D30"/>
    <w:rsid w:val="0051040E"/>
    <w:rsid w:val="00532456"/>
    <w:rsid w:val="0053307D"/>
    <w:rsid w:val="0055213D"/>
    <w:rsid w:val="005553C3"/>
    <w:rsid w:val="00565C59"/>
    <w:rsid w:val="00566245"/>
    <w:rsid w:val="0057057F"/>
    <w:rsid w:val="0059104A"/>
    <w:rsid w:val="005A7C9E"/>
    <w:rsid w:val="005D199A"/>
    <w:rsid w:val="005E292E"/>
    <w:rsid w:val="005E4C27"/>
    <w:rsid w:val="005E76E4"/>
    <w:rsid w:val="005F0217"/>
    <w:rsid w:val="005F5577"/>
    <w:rsid w:val="00620438"/>
    <w:rsid w:val="006265E4"/>
    <w:rsid w:val="0066164F"/>
    <w:rsid w:val="00666ECE"/>
    <w:rsid w:val="00687FDC"/>
    <w:rsid w:val="00691AE6"/>
    <w:rsid w:val="006A0711"/>
    <w:rsid w:val="006A6818"/>
    <w:rsid w:val="006B1F8E"/>
    <w:rsid w:val="006C27C9"/>
    <w:rsid w:val="006E2494"/>
    <w:rsid w:val="006E71C2"/>
    <w:rsid w:val="00704C61"/>
    <w:rsid w:val="00707EE7"/>
    <w:rsid w:val="00710023"/>
    <w:rsid w:val="007330F5"/>
    <w:rsid w:val="0073755C"/>
    <w:rsid w:val="00760DC4"/>
    <w:rsid w:val="0077046C"/>
    <w:rsid w:val="00776975"/>
    <w:rsid w:val="00780A61"/>
    <w:rsid w:val="00782C55"/>
    <w:rsid w:val="007853F6"/>
    <w:rsid w:val="007862F0"/>
    <w:rsid w:val="007A5459"/>
    <w:rsid w:val="007B7917"/>
    <w:rsid w:val="007B7B4A"/>
    <w:rsid w:val="007C495D"/>
    <w:rsid w:val="007C4E27"/>
    <w:rsid w:val="007D7605"/>
    <w:rsid w:val="007E2A40"/>
    <w:rsid w:val="007E3893"/>
    <w:rsid w:val="0081086A"/>
    <w:rsid w:val="00811D0D"/>
    <w:rsid w:val="00831836"/>
    <w:rsid w:val="008442CB"/>
    <w:rsid w:val="00851F0E"/>
    <w:rsid w:val="00857022"/>
    <w:rsid w:val="00866590"/>
    <w:rsid w:val="0088116B"/>
    <w:rsid w:val="00896B53"/>
    <w:rsid w:val="008A26E5"/>
    <w:rsid w:val="008A7159"/>
    <w:rsid w:val="008B2344"/>
    <w:rsid w:val="008B772B"/>
    <w:rsid w:val="008F1FE5"/>
    <w:rsid w:val="008F6280"/>
    <w:rsid w:val="00900D40"/>
    <w:rsid w:val="00901230"/>
    <w:rsid w:val="00905A88"/>
    <w:rsid w:val="00906766"/>
    <w:rsid w:val="00917AF8"/>
    <w:rsid w:val="00925045"/>
    <w:rsid w:val="009405FB"/>
    <w:rsid w:val="00941CE2"/>
    <w:rsid w:val="009546BA"/>
    <w:rsid w:val="00960FD0"/>
    <w:rsid w:val="00975BCA"/>
    <w:rsid w:val="0098543A"/>
    <w:rsid w:val="00993965"/>
    <w:rsid w:val="00997056"/>
    <w:rsid w:val="009A13B1"/>
    <w:rsid w:val="009B09A4"/>
    <w:rsid w:val="009B71C0"/>
    <w:rsid w:val="009C62C2"/>
    <w:rsid w:val="009D1FB4"/>
    <w:rsid w:val="009E27B8"/>
    <w:rsid w:val="009F1A4C"/>
    <w:rsid w:val="00A0369A"/>
    <w:rsid w:val="00A16142"/>
    <w:rsid w:val="00A24C6A"/>
    <w:rsid w:val="00A35980"/>
    <w:rsid w:val="00A61F9F"/>
    <w:rsid w:val="00A6319C"/>
    <w:rsid w:val="00A85FED"/>
    <w:rsid w:val="00A90ACD"/>
    <w:rsid w:val="00AA3088"/>
    <w:rsid w:val="00AA5244"/>
    <w:rsid w:val="00AD6CAC"/>
    <w:rsid w:val="00AE30D3"/>
    <w:rsid w:val="00AE7B3A"/>
    <w:rsid w:val="00AF5751"/>
    <w:rsid w:val="00AF6237"/>
    <w:rsid w:val="00B12188"/>
    <w:rsid w:val="00B47F03"/>
    <w:rsid w:val="00B70FEE"/>
    <w:rsid w:val="00B77E5C"/>
    <w:rsid w:val="00B8691B"/>
    <w:rsid w:val="00BA2B75"/>
    <w:rsid w:val="00BA5475"/>
    <w:rsid w:val="00BB2672"/>
    <w:rsid w:val="00BB3CE3"/>
    <w:rsid w:val="00BE24C4"/>
    <w:rsid w:val="00BF554D"/>
    <w:rsid w:val="00BF5CEF"/>
    <w:rsid w:val="00C000C5"/>
    <w:rsid w:val="00C030B0"/>
    <w:rsid w:val="00C22DF3"/>
    <w:rsid w:val="00C32DAF"/>
    <w:rsid w:val="00C84E5F"/>
    <w:rsid w:val="00C96C7B"/>
    <w:rsid w:val="00C97ED1"/>
    <w:rsid w:val="00CA40CA"/>
    <w:rsid w:val="00CB3F8D"/>
    <w:rsid w:val="00CB7CF1"/>
    <w:rsid w:val="00CD2955"/>
    <w:rsid w:val="00CD69AC"/>
    <w:rsid w:val="00CE5C32"/>
    <w:rsid w:val="00CF5989"/>
    <w:rsid w:val="00D15BBC"/>
    <w:rsid w:val="00D1790F"/>
    <w:rsid w:val="00D17CA4"/>
    <w:rsid w:val="00D21114"/>
    <w:rsid w:val="00D2541B"/>
    <w:rsid w:val="00D3243C"/>
    <w:rsid w:val="00D55A20"/>
    <w:rsid w:val="00D56FB2"/>
    <w:rsid w:val="00D62191"/>
    <w:rsid w:val="00D707F9"/>
    <w:rsid w:val="00DA1E3B"/>
    <w:rsid w:val="00DC0FFF"/>
    <w:rsid w:val="00E13F56"/>
    <w:rsid w:val="00E154B5"/>
    <w:rsid w:val="00E317C8"/>
    <w:rsid w:val="00E341B4"/>
    <w:rsid w:val="00E80801"/>
    <w:rsid w:val="00EB52C1"/>
    <w:rsid w:val="00EB5F09"/>
    <w:rsid w:val="00EC603B"/>
    <w:rsid w:val="00ED0C5C"/>
    <w:rsid w:val="00EE0C75"/>
    <w:rsid w:val="00EE4B66"/>
    <w:rsid w:val="00EE4F61"/>
    <w:rsid w:val="00EF5BB0"/>
    <w:rsid w:val="00F009A6"/>
    <w:rsid w:val="00F02536"/>
    <w:rsid w:val="00F0429A"/>
    <w:rsid w:val="00F14684"/>
    <w:rsid w:val="00F21013"/>
    <w:rsid w:val="00F228E9"/>
    <w:rsid w:val="00F25DAB"/>
    <w:rsid w:val="00F355AB"/>
    <w:rsid w:val="00F6507E"/>
    <w:rsid w:val="00F76667"/>
    <w:rsid w:val="00F86FAC"/>
    <w:rsid w:val="00F87511"/>
    <w:rsid w:val="00F942A6"/>
    <w:rsid w:val="00F943DB"/>
    <w:rsid w:val="00F94905"/>
    <w:rsid w:val="00F97A12"/>
    <w:rsid w:val="00FA1EA8"/>
    <w:rsid w:val="00FA77B8"/>
    <w:rsid w:val="00FD0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FEE34"/>
  <w15:chartTrackingRefBased/>
  <w15:docId w15:val="{3AB1564B-2216-48B8-B0B1-478A214E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C27"/>
  </w:style>
  <w:style w:type="paragraph" w:styleId="Heading1">
    <w:name w:val="heading 1"/>
    <w:basedOn w:val="Normal"/>
    <w:next w:val="Normal"/>
    <w:link w:val="Heading1Char"/>
    <w:uiPriority w:val="9"/>
    <w:qFormat/>
    <w:rsid w:val="00BB3C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B3C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B3C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B3C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3C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3C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3C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3C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3C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C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B3C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B3C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B3C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3C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3C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3C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3C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3CE3"/>
    <w:rPr>
      <w:rFonts w:eastAsiaTheme="majorEastAsia" w:cstheme="majorBidi"/>
      <w:color w:val="272727" w:themeColor="text1" w:themeTint="D8"/>
    </w:rPr>
  </w:style>
  <w:style w:type="paragraph" w:styleId="Title">
    <w:name w:val="Title"/>
    <w:basedOn w:val="Normal"/>
    <w:next w:val="Normal"/>
    <w:link w:val="TitleChar"/>
    <w:uiPriority w:val="10"/>
    <w:qFormat/>
    <w:rsid w:val="00BB3C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3C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3C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3C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3CE3"/>
    <w:pPr>
      <w:spacing w:before="160"/>
      <w:jc w:val="center"/>
    </w:pPr>
    <w:rPr>
      <w:i/>
      <w:iCs/>
      <w:color w:val="404040" w:themeColor="text1" w:themeTint="BF"/>
    </w:rPr>
  </w:style>
  <w:style w:type="character" w:customStyle="1" w:styleId="QuoteChar">
    <w:name w:val="Quote Char"/>
    <w:basedOn w:val="DefaultParagraphFont"/>
    <w:link w:val="Quote"/>
    <w:uiPriority w:val="29"/>
    <w:rsid w:val="00BB3CE3"/>
    <w:rPr>
      <w:i/>
      <w:iCs/>
      <w:color w:val="404040" w:themeColor="text1" w:themeTint="BF"/>
    </w:rPr>
  </w:style>
  <w:style w:type="paragraph" w:styleId="ListParagraph">
    <w:name w:val="List Paragraph"/>
    <w:basedOn w:val="Normal"/>
    <w:uiPriority w:val="34"/>
    <w:qFormat/>
    <w:rsid w:val="00BB3CE3"/>
    <w:pPr>
      <w:ind w:left="720"/>
      <w:contextualSpacing/>
    </w:pPr>
  </w:style>
  <w:style w:type="character" w:styleId="IntenseEmphasis">
    <w:name w:val="Intense Emphasis"/>
    <w:basedOn w:val="DefaultParagraphFont"/>
    <w:uiPriority w:val="21"/>
    <w:qFormat/>
    <w:rsid w:val="00BB3CE3"/>
    <w:rPr>
      <w:i/>
      <w:iCs/>
      <w:color w:val="0F4761" w:themeColor="accent1" w:themeShade="BF"/>
    </w:rPr>
  </w:style>
  <w:style w:type="paragraph" w:styleId="IntenseQuote">
    <w:name w:val="Intense Quote"/>
    <w:basedOn w:val="Normal"/>
    <w:next w:val="Normal"/>
    <w:link w:val="IntenseQuoteChar"/>
    <w:uiPriority w:val="30"/>
    <w:qFormat/>
    <w:rsid w:val="00BB3C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3CE3"/>
    <w:rPr>
      <w:i/>
      <w:iCs/>
      <w:color w:val="0F4761" w:themeColor="accent1" w:themeShade="BF"/>
    </w:rPr>
  </w:style>
  <w:style w:type="character" w:styleId="IntenseReference">
    <w:name w:val="Intense Reference"/>
    <w:basedOn w:val="DefaultParagraphFont"/>
    <w:uiPriority w:val="32"/>
    <w:qFormat/>
    <w:rsid w:val="00BB3CE3"/>
    <w:rPr>
      <w:b/>
      <w:bCs/>
      <w:smallCaps/>
      <w:color w:val="0F4761" w:themeColor="accent1" w:themeShade="BF"/>
      <w:spacing w:val="5"/>
    </w:rPr>
  </w:style>
  <w:style w:type="paragraph" w:customStyle="1" w:styleId="paragraph">
    <w:name w:val="paragraph"/>
    <w:basedOn w:val="Normal"/>
    <w:rsid w:val="00BB3CE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BB3CE3"/>
  </w:style>
  <w:style w:type="character" w:customStyle="1" w:styleId="eop">
    <w:name w:val="eop"/>
    <w:basedOn w:val="DefaultParagraphFont"/>
    <w:rsid w:val="00BB3CE3"/>
  </w:style>
  <w:style w:type="paragraph" w:styleId="TOCHeading">
    <w:name w:val="TOC Heading"/>
    <w:basedOn w:val="Heading1"/>
    <w:next w:val="Normal"/>
    <w:uiPriority w:val="39"/>
    <w:unhideWhenUsed/>
    <w:qFormat/>
    <w:rsid w:val="00DA1E3B"/>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DA1E3B"/>
    <w:pPr>
      <w:spacing w:after="100"/>
    </w:pPr>
  </w:style>
  <w:style w:type="paragraph" w:styleId="TOC2">
    <w:name w:val="toc 2"/>
    <w:basedOn w:val="Normal"/>
    <w:next w:val="Normal"/>
    <w:autoRedefine/>
    <w:uiPriority w:val="39"/>
    <w:unhideWhenUsed/>
    <w:rsid w:val="00DA1E3B"/>
    <w:pPr>
      <w:spacing w:after="100"/>
      <w:ind w:left="240"/>
    </w:pPr>
  </w:style>
  <w:style w:type="character" w:styleId="Hyperlink">
    <w:name w:val="Hyperlink"/>
    <w:basedOn w:val="DefaultParagraphFont"/>
    <w:uiPriority w:val="99"/>
    <w:unhideWhenUsed/>
    <w:rsid w:val="00DA1E3B"/>
    <w:rPr>
      <w:color w:val="467886" w:themeColor="hyperlink"/>
      <w:u w:val="single"/>
    </w:rPr>
  </w:style>
  <w:style w:type="paragraph" w:styleId="NoSpacing">
    <w:name w:val="No Spacing"/>
    <w:uiPriority w:val="1"/>
    <w:qFormat/>
    <w:rsid w:val="00DA1E3B"/>
    <w:pPr>
      <w:spacing w:after="0" w:line="240" w:lineRule="auto"/>
    </w:pPr>
  </w:style>
  <w:style w:type="character" w:customStyle="1" w:styleId="scxp230062518">
    <w:name w:val="scxp230062518"/>
    <w:basedOn w:val="DefaultParagraphFont"/>
    <w:rsid w:val="00CD69AC"/>
  </w:style>
  <w:style w:type="character" w:customStyle="1" w:styleId="advancedproofingissuezoomed">
    <w:name w:val="advancedproofingissuezoomed"/>
    <w:basedOn w:val="DefaultParagraphFont"/>
    <w:rsid w:val="00095DB2"/>
  </w:style>
  <w:style w:type="paragraph" w:styleId="NormalWeb">
    <w:name w:val="Normal (Web)"/>
    <w:basedOn w:val="Normal"/>
    <w:uiPriority w:val="99"/>
    <w:unhideWhenUsed/>
    <w:rsid w:val="00031CB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TOC3">
    <w:name w:val="toc 3"/>
    <w:basedOn w:val="Normal"/>
    <w:next w:val="Normal"/>
    <w:autoRedefine/>
    <w:uiPriority w:val="39"/>
    <w:unhideWhenUsed/>
    <w:rsid w:val="00857022"/>
    <w:pPr>
      <w:spacing w:after="100"/>
      <w:ind w:left="480"/>
    </w:pPr>
  </w:style>
  <w:style w:type="character" w:styleId="UnresolvedMention">
    <w:name w:val="Unresolved Mention"/>
    <w:basedOn w:val="DefaultParagraphFont"/>
    <w:uiPriority w:val="99"/>
    <w:semiHidden/>
    <w:unhideWhenUsed/>
    <w:rsid w:val="00096D26"/>
    <w:rPr>
      <w:color w:val="605E5C"/>
      <w:shd w:val="clear" w:color="auto" w:fill="E1DFDD"/>
    </w:rPr>
  </w:style>
  <w:style w:type="paragraph" w:styleId="Header">
    <w:name w:val="header"/>
    <w:basedOn w:val="Normal"/>
    <w:link w:val="HeaderChar"/>
    <w:uiPriority w:val="99"/>
    <w:unhideWhenUsed/>
    <w:rsid w:val="007C4E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E27"/>
  </w:style>
  <w:style w:type="paragraph" w:styleId="Footer">
    <w:name w:val="footer"/>
    <w:basedOn w:val="Normal"/>
    <w:link w:val="FooterChar"/>
    <w:uiPriority w:val="99"/>
    <w:unhideWhenUsed/>
    <w:rsid w:val="007C4E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212">
      <w:bodyDiv w:val="1"/>
      <w:marLeft w:val="0"/>
      <w:marRight w:val="0"/>
      <w:marTop w:val="0"/>
      <w:marBottom w:val="0"/>
      <w:divBdr>
        <w:top w:val="none" w:sz="0" w:space="0" w:color="auto"/>
        <w:left w:val="none" w:sz="0" w:space="0" w:color="auto"/>
        <w:bottom w:val="none" w:sz="0" w:space="0" w:color="auto"/>
        <w:right w:val="none" w:sz="0" w:space="0" w:color="auto"/>
      </w:divBdr>
    </w:div>
    <w:div w:id="59333307">
      <w:bodyDiv w:val="1"/>
      <w:marLeft w:val="0"/>
      <w:marRight w:val="0"/>
      <w:marTop w:val="0"/>
      <w:marBottom w:val="0"/>
      <w:divBdr>
        <w:top w:val="none" w:sz="0" w:space="0" w:color="auto"/>
        <w:left w:val="none" w:sz="0" w:space="0" w:color="auto"/>
        <w:bottom w:val="none" w:sz="0" w:space="0" w:color="auto"/>
        <w:right w:val="none" w:sz="0" w:space="0" w:color="auto"/>
      </w:divBdr>
    </w:div>
    <w:div w:id="102774360">
      <w:bodyDiv w:val="1"/>
      <w:marLeft w:val="0"/>
      <w:marRight w:val="0"/>
      <w:marTop w:val="0"/>
      <w:marBottom w:val="0"/>
      <w:divBdr>
        <w:top w:val="none" w:sz="0" w:space="0" w:color="auto"/>
        <w:left w:val="none" w:sz="0" w:space="0" w:color="auto"/>
        <w:bottom w:val="none" w:sz="0" w:space="0" w:color="auto"/>
        <w:right w:val="none" w:sz="0" w:space="0" w:color="auto"/>
      </w:divBdr>
    </w:div>
    <w:div w:id="103306370">
      <w:bodyDiv w:val="1"/>
      <w:marLeft w:val="0"/>
      <w:marRight w:val="0"/>
      <w:marTop w:val="0"/>
      <w:marBottom w:val="0"/>
      <w:divBdr>
        <w:top w:val="none" w:sz="0" w:space="0" w:color="auto"/>
        <w:left w:val="none" w:sz="0" w:space="0" w:color="auto"/>
        <w:bottom w:val="none" w:sz="0" w:space="0" w:color="auto"/>
        <w:right w:val="none" w:sz="0" w:space="0" w:color="auto"/>
      </w:divBdr>
      <w:divsChild>
        <w:div w:id="869144802">
          <w:marLeft w:val="547"/>
          <w:marRight w:val="0"/>
          <w:marTop w:val="0"/>
          <w:marBottom w:val="0"/>
          <w:divBdr>
            <w:top w:val="none" w:sz="0" w:space="0" w:color="auto"/>
            <w:left w:val="none" w:sz="0" w:space="0" w:color="auto"/>
            <w:bottom w:val="none" w:sz="0" w:space="0" w:color="auto"/>
            <w:right w:val="none" w:sz="0" w:space="0" w:color="auto"/>
          </w:divBdr>
        </w:div>
        <w:div w:id="1998875407">
          <w:marLeft w:val="547"/>
          <w:marRight w:val="0"/>
          <w:marTop w:val="0"/>
          <w:marBottom w:val="0"/>
          <w:divBdr>
            <w:top w:val="none" w:sz="0" w:space="0" w:color="auto"/>
            <w:left w:val="none" w:sz="0" w:space="0" w:color="auto"/>
            <w:bottom w:val="none" w:sz="0" w:space="0" w:color="auto"/>
            <w:right w:val="none" w:sz="0" w:space="0" w:color="auto"/>
          </w:divBdr>
        </w:div>
        <w:div w:id="695692863">
          <w:marLeft w:val="547"/>
          <w:marRight w:val="0"/>
          <w:marTop w:val="0"/>
          <w:marBottom w:val="0"/>
          <w:divBdr>
            <w:top w:val="none" w:sz="0" w:space="0" w:color="auto"/>
            <w:left w:val="none" w:sz="0" w:space="0" w:color="auto"/>
            <w:bottom w:val="none" w:sz="0" w:space="0" w:color="auto"/>
            <w:right w:val="none" w:sz="0" w:space="0" w:color="auto"/>
          </w:divBdr>
        </w:div>
      </w:divsChild>
    </w:div>
    <w:div w:id="174541166">
      <w:bodyDiv w:val="1"/>
      <w:marLeft w:val="0"/>
      <w:marRight w:val="0"/>
      <w:marTop w:val="0"/>
      <w:marBottom w:val="0"/>
      <w:divBdr>
        <w:top w:val="none" w:sz="0" w:space="0" w:color="auto"/>
        <w:left w:val="none" w:sz="0" w:space="0" w:color="auto"/>
        <w:bottom w:val="none" w:sz="0" w:space="0" w:color="auto"/>
        <w:right w:val="none" w:sz="0" w:space="0" w:color="auto"/>
      </w:divBdr>
      <w:divsChild>
        <w:div w:id="992178040">
          <w:marLeft w:val="0"/>
          <w:marRight w:val="0"/>
          <w:marTop w:val="0"/>
          <w:marBottom w:val="0"/>
          <w:divBdr>
            <w:top w:val="none" w:sz="0" w:space="0" w:color="auto"/>
            <w:left w:val="none" w:sz="0" w:space="0" w:color="auto"/>
            <w:bottom w:val="none" w:sz="0" w:space="0" w:color="auto"/>
            <w:right w:val="none" w:sz="0" w:space="0" w:color="auto"/>
          </w:divBdr>
        </w:div>
        <w:div w:id="1921794096">
          <w:marLeft w:val="0"/>
          <w:marRight w:val="0"/>
          <w:marTop w:val="0"/>
          <w:marBottom w:val="0"/>
          <w:divBdr>
            <w:top w:val="none" w:sz="0" w:space="0" w:color="auto"/>
            <w:left w:val="none" w:sz="0" w:space="0" w:color="auto"/>
            <w:bottom w:val="none" w:sz="0" w:space="0" w:color="auto"/>
            <w:right w:val="none" w:sz="0" w:space="0" w:color="auto"/>
          </w:divBdr>
        </w:div>
        <w:div w:id="163132784">
          <w:marLeft w:val="0"/>
          <w:marRight w:val="0"/>
          <w:marTop w:val="0"/>
          <w:marBottom w:val="0"/>
          <w:divBdr>
            <w:top w:val="none" w:sz="0" w:space="0" w:color="auto"/>
            <w:left w:val="none" w:sz="0" w:space="0" w:color="auto"/>
            <w:bottom w:val="none" w:sz="0" w:space="0" w:color="auto"/>
            <w:right w:val="none" w:sz="0" w:space="0" w:color="auto"/>
          </w:divBdr>
        </w:div>
        <w:div w:id="680544765">
          <w:marLeft w:val="0"/>
          <w:marRight w:val="0"/>
          <w:marTop w:val="0"/>
          <w:marBottom w:val="0"/>
          <w:divBdr>
            <w:top w:val="none" w:sz="0" w:space="0" w:color="auto"/>
            <w:left w:val="none" w:sz="0" w:space="0" w:color="auto"/>
            <w:bottom w:val="none" w:sz="0" w:space="0" w:color="auto"/>
            <w:right w:val="none" w:sz="0" w:space="0" w:color="auto"/>
          </w:divBdr>
        </w:div>
        <w:div w:id="505285350">
          <w:marLeft w:val="0"/>
          <w:marRight w:val="0"/>
          <w:marTop w:val="0"/>
          <w:marBottom w:val="0"/>
          <w:divBdr>
            <w:top w:val="none" w:sz="0" w:space="0" w:color="auto"/>
            <w:left w:val="none" w:sz="0" w:space="0" w:color="auto"/>
            <w:bottom w:val="none" w:sz="0" w:space="0" w:color="auto"/>
            <w:right w:val="none" w:sz="0" w:space="0" w:color="auto"/>
          </w:divBdr>
        </w:div>
        <w:div w:id="389888664">
          <w:marLeft w:val="0"/>
          <w:marRight w:val="0"/>
          <w:marTop w:val="0"/>
          <w:marBottom w:val="0"/>
          <w:divBdr>
            <w:top w:val="none" w:sz="0" w:space="0" w:color="auto"/>
            <w:left w:val="none" w:sz="0" w:space="0" w:color="auto"/>
            <w:bottom w:val="none" w:sz="0" w:space="0" w:color="auto"/>
            <w:right w:val="none" w:sz="0" w:space="0" w:color="auto"/>
          </w:divBdr>
        </w:div>
        <w:div w:id="2072073483">
          <w:marLeft w:val="0"/>
          <w:marRight w:val="0"/>
          <w:marTop w:val="0"/>
          <w:marBottom w:val="0"/>
          <w:divBdr>
            <w:top w:val="none" w:sz="0" w:space="0" w:color="auto"/>
            <w:left w:val="none" w:sz="0" w:space="0" w:color="auto"/>
            <w:bottom w:val="none" w:sz="0" w:space="0" w:color="auto"/>
            <w:right w:val="none" w:sz="0" w:space="0" w:color="auto"/>
          </w:divBdr>
        </w:div>
        <w:div w:id="818426378">
          <w:marLeft w:val="0"/>
          <w:marRight w:val="0"/>
          <w:marTop w:val="0"/>
          <w:marBottom w:val="0"/>
          <w:divBdr>
            <w:top w:val="none" w:sz="0" w:space="0" w:color="auto"/>
            <w:left w:val="none" w:sz="0" w:space="0" w:color="auto"/>
            <w:bottom w:val="none" w:sz="0" w:space="0" w:color="auto"/>
            <w:right w:val="none" w:sz="0" w:space="0" w:color="auto"/>
          </w:divBdr>
        </w:div>
        <w:div w:id="878198783">
          <w:marLeft w:val="0"/>
          <w:marRight w:val="0"/>
          <w:marTop w:val="0"/>
          <w:marBottom w:val="0"/>
          <w:divBdr>
            <w:top w:val="none" w:sz="0" w:space="0" w:color="auto"/>
            <w:left w:val="none" w:sz="0" w:space="0" w:color="auto"/>
            <w:bottom w:val="none" w:sz="0" w:space="0" w:color="auto"/>
            <w:right w:val="none" w:sz="0" w:space="0" w:color="auto"/>
          </w:divBdr>
        </w:div>
        <w:div w:id="843738124">
          <w:marLeft w:val="0"/>
          <w:marRight w:val="0"/>
          <w:marTop w:val="0"/>
          <w:marBottom w:val="0"/>
          <w:divBdr>
            <w:top w:val="none" w:sz="0" w:space="0" w:color="auto"/>
            <w:left w:val="none" w:sz="0" w:space="0" w:color="auto"/>
            <w:bottom w:val="none" w:sz="0" w:space="0" w:color="auto"/>
            <w:right w:val="none" w:sz="0" w:space="0" w:color="auto"/>
          </w:divBdr>
        </w:div>
        <w:div w:id="1011689021">
          <w:marLeft w:val="0"/>
          <w:marRight w:val="0"/>
          <w:marTop w:val="0"/>
          <w:marBottom w:val="0"/>
          <w:divBdr>
            <w:top w:val="none" w:sz="0" w:space="0" w:color="auto"/>
            <w:left w:val="none" w:sz="0" w:space="0" w:color="auto"/>
            <w:bottom w:val="none" w:sz="0" w:space="0" w:color="auto"/>
            <w:right w:val="none" w:sz="0" w:space="0" w:color="auto"/>
          </w:divBdr>
        </w:div>
      </w:divsChild>
    </w:div>
    <w:div w:id="200096807">
      <w:bodyDiv w:val="1"/>
      <w:marLeft w:val="0"/>
      <w:marRight w:val="0"/>
      <w:marTop w:val="0"/>
      <w:marBottom w:val="0"/>
      <w:divBdr>
        <w:top w:val="none" w:sz="0" w:space="0" w:color="auto"/>
        <w:left w:val="none" w:sz="0" w:space="0" w:color="auto"/>
        <w:bottom w:val="none" w:sz="0" w:space="0" w:color="auto"/>
        <w:right w:val="none" w:sz="0" w:space="0" w:color="auto"/>
      </w:divBdr>
      <w:divsChild>
        <w:div w:id="1387414527">
          <w:marLeft w:val="0"/>
          <w:marRight w:val="0"/>
          <w:marTop w:val="0"/>
          <w:marBottom w:val="0"/>
          <w:divBdr>
            <w:top w:val="none" w:sz="0" w:space="0" w:color="auto"/>
            <w:left w:val="none" w:sz="0" w:space="0" w:color="auto"/>
            <w:bottom w:val="none" w:sz="0" w:space="0" w:color="auto"/>
            <w:right w:val="none" w:sz="0" w:space="0" w:color="auto"/>
          </w:divBdr>
        </w:div>
        <w:div w:id="924073649">
          <w:marLeft w:val="0"/>
          <w:marRight w:val="0"/>
          <w:marTop w:val="0"/>
          <w:marBottom w:val="0"/>
          <w:divBdr>
            <w:top w:val="none" w:sz="0" w:space="0" w:color="auto"/>
            <w:left w:val="none" w:sz="0" w:space="0" w:color="auto"/>
            <w:bottom w:val="none" w:sz="0" w:space="0" w:color="auto"/>
            <w:right w:val="none" w:sz="0" w:space="0" w:color="auto"/>
          </w:divBdr>
        </w:div>
        <w:div w:id="939874574">
          <w:marLeft w:val="0"/>
          <w:marRight w:val="0"/>
          <w:marTop w:val="0"/>
          <w:marBottom w:val="0"/>
          <w:divBdr>
            <w:top w:val="none" w:sz="0" w:space="0" w:color="auto"/>
            <w:left w:val="none" w:sz="0" w:space="0" w:color="auto"/>
            <w:bottom w:val="none" w:sz="0" w:space="0" w:color="auto"/>
            <w:right w:val="none" w:sz="0" w:space="0" w:color="auto"/>
          </w:divBdr>
        </w:div>
      </w:divsChild>
    </w:div>
    <w:div w:id="222523605">
      <w:bodyDiv w:val="1"/>
      <w:marLeft w:val="0"/>
      <w:marRight w:val="0"/>
      <w:marTop w:val="0"/>
      <w:marBottom w:val="0"/>
      <w:divBdr>
        <w:top w:val="none" w:sz="0" w:space="0" w:color="auto"/>
        <w:left w:val="none" w:sz="0" w:space="0" w:color="auto"/>
        <w:bottom w:val="none" w:sz="0" w:space="0" w:color="auto"/>
        <w:right w:val="none" w:sz="0" w:space="0" w:color="auto"/>
      </w:divBdr>
    </w:div>
    <w:div w:id="226721637">
      <w:bodyDiv w:val="1"/>
      <w:marLeft w:val="0"/>
      <w:marRight w:val="0"/>
      <w:marTop w:val="0"/>
      <w:marBottom w:val="0"/>
      <w:divBdr>
        <w:top w:val="none" w:sz="0" w:space="0" w:color="auto"/>
        <w:left w:val="none" w:sz="0" w:space="0" w:color="auto"/>
        <w:bottom w:val="none" w:sz="0" w:space="0" w:color="auto"/>
        <w:right w:val="none" w:sz="0" w:space="0" w:color="auto"/>
      </w:divBdr>
      <w:divsChild>
        <w:div w:id="529882273">
          <w:marLeft w:val="446"/>
          <w:marRight w:val="0"/>
          <w:marTop w:val="0"/>
          <w:marBottom w:val="460"/>
          <w:divBdr>
            <w:top w:val="none" w:sz="0" w:space="0" w:color="auto"/>
            <w:left w:val="none" w:sz="0" w:space="0" w:color="auto"/>
            <w:bottom w:val="none" w:sz="0" w:space="0" w:color="auto"/>
            <w:right w:val="none" w:sz="0" w:space="0" w:color="auto"/>
          </w:divBdr>
        </w:div>
        <w:div w:id="401679265">
          <w:marLeft w:val="446"/>
          <w:marRight w:val="0"/>
          <w:marTop w:val="0"/>
          <w:marBottom w:val="460"/>
          <w:divBdr>
            <w:top w:val="none" w:sz="0" w:space="0" w:color="auto"/>
            <w:left w:val="none" w:sz="0" w:space="0" w:color="auto"/>
            <w:bottom w:val="none" w:sz="0" w:space="0" w:color="auto"/>
            <w:right w:val="none" w:sz="0" w:space="0" w:color="auto"/>
          </w:divBdr>
        </w:div>
        <w:div w:id="449976992">
          <w:marLeft w:val="446"/>
          <w:marRight w:val="0"/>
          <w:marTop w:val="0"/>
          <w:marBottom w:val="460"/>
          <w:divBdr>
            <w:top w:val="none" w:sz="0" w:space="0" w:color="auto"/>
            <w:left w:val="none" w:sz="0" w:space="0" w:color="auto"/>
            <w:bottom w:val="none" w:sz="0" w:space="0" w:color="auto"/>
            <w:right w:val="none" w:sz="0" w:space="0" w:color="auto"/>
          </w:divBdr>
        </w:div>
      </w:divsChild>
    </w:div>
    <w:div w:id="229312203">
      <w:bodyDiv w:val="1"/>
      <w:marLeft w:val="0"/>
      <w:marRight w:val="0"/>
      <w:marTop w:val="0"/>
      <w:marBottom w:val="0"/>
      <w:divBdr>
        <w:top w:val="none" w:sz="0" w:space="0" w:color="auto"/>
        <w:left w:val="none" w:sz="0" w:space="0" w:color="auto"/>
        <w:bottom w:val="none" w:sz="0" w:space="0" w:color="auto"/>
        <w:right w:val="none" w:sz="0" w:space="0" w:color="auto"/>
      </w:divBdr>
      <w:divsChild>
        <w:div w:id="161047976">
          <w:marLeft w:val="0"/>
          <w:marRight w:val="0"/>
          <w:marTop w:val="0"/>
          <w:marBottom w:val="0"/>
          <w:divBdr>
            <w:top w:val="none" w:sz="0" w:space="0" w:color="auto"/>
            <w:left w:val="none" w:sz="0" w:space="0" w:color="auto"/>
            <w:bottom w:val="none" w:sz="0" w:space="0" w:color="auto"/>
            <w:right w:val="none" w:sz="0" w:space="0" w:color="auto"/>
          </w:divBdr>
          <w:divsChild>
            <w:div w:id="2108425209">
              <w:marLeft w:val="0"/>
              <w:marRight w:val="0"/>
              <w:marTop w:val="0"/>
              <w:marBottom w:val="0"/>
              <w:divBdr>
                <w:top w:val="none" w:sz="0" w:space="0" w:color="auto"/>
                <w:left w:val="none" w:sz="0" w:space="0" w:color="auto"/>
                <w:bottom w:val="none" w:sz="0" w:space="0" w:color="auto"/>
                <w:right w:val="none" w:sz="0" w:space="0" w:color="auto"/>
              </w:divBdr>
              <w:divsChild>
                <w:div w:id="569972093">
                  <w:marLeft w:val="0"/>
                  <w:marRight w:val="0"/>
                  <w:marTop w:val="0"/>
                  <w:marBottom w:val="0"/>
                  <w:divBdr>
                    <w:top w:val="none" w:sz="0" w:space="0" w:color="auto"/>
                    <w:left w:val="none" w:sz="0" w:space="0" w:color="auto"/>
                    <w:bottom w:val="none" w:sz="0" w:space="0" w:color="auto"/>
                    <w:right w:val="none" w:sz="0" w:space="0" w:color="auto"/>
                  </w:divBdr>
                </w:div>
              </w:divsChild>
            </w:div>
            <w:div w:id="428042829">
              <w:marLeft w:val="0"/>
              <w:marRight w:val="0"/>
              <w:marTop w:val="0"/>
              <w:marBottom w:val="0"/>
              <w:divBdr>
                <w:top w:val="none" w:sz="0" w:space="0" w:color="auto"/>
                <w:left w:val="none" w:sz="0" w:space="0" w:color="auto"/>
                <w:bottom w:val="none" w:sz="0" w:space="0" w:color="auto"/>
                <w:right w:val="none" w:sz="0" w:space="0" w:color="auto"/>
              </w:divBdr>
              <w:divsChild>
                <w:div w:id="1752658382">
                  <w:marLeft w:val="0"/>
                  <w:marRight w:val="0"/>
                  <w:marTop w:val="0"/>
                  <w:marBottom w:val="0"/>
                  <w:divBdr>
                    <w:top w:val="none" w:sz="0" w:space="0" w:color="auto"/>
                    <w:left w:val="none" w:sz="0" w:space="0" w:color="auto"/>
                    <w:bottom w:val="none" w:sz="0" w:space="0" w:color="auto"/>
                    <w:right w:val="none" w:sz="0" w:space="0" w:color="auto"/>
                  </w:divBdr>
                </w:div>
              </w:divsChild>
            </w:div>
            <w:div w:id="1983541600">
              <w:marLeft w:val="0"/>
              <w:marRight w:val="0"/>
              <w:marTop w:val="0"/>
              <w:marBottom w:val="0"/>
              <w:divBdr>
                <w:top w:val="none" w:sz="0" w:space="0" w:color="auto"/>
                <w:left w:val="none" w:sz="0" w:space="0" w:color="auto"/>
                <w:bottom w:val="none" w:sz="0" w:space="0" w:color="auto"/>
                <w:right w:val="none" w:sz="0" w:space="0" w:color="auto"/>
              </w:divBdr>
              <w:divsChild>
                <w:div w:id="627666348">
                  <w:marLeft w:val="0"/>
                  <w:marRight w:val="0"/>
                  <w:marTop w:val="0"/>
                  <w:marBottom w:val="0"/>
                  <w:divBdr>
                    <w:top w:val="none" w:sz="0" w:space="0" w:color="auto"/>
                    <w:left w:val="none" w:sz="0" w:space="0" w:color="auto"/>
                    <w:bottom w:val="none" w:sz="0" w:space="0" w:color="auto"/>
                    <w:right w:val="none" w:sz="0" w:space="0" w:color="auto"/>
                  </w:divBdr>
                </w:div>
              </w:divsChild>
            </w:div>
            <w:div w:id="673992193">
              <w:marLeft w:val="0"/>
              <w:marRight w:val="0"/>
              <w:marTop w:val="0"/>
              <w:marBottom w:val="0"/>
              <w:divBdr>
                <w:top w:val="none" w:sz="0" w:space="0" w:color="auto"/>
                <w:left w:val="none" w:sz="0" w:space="0" w:color="auto"/>
                <w:bottom w:val="none" w:sz="0" w:space="0" w:color="auto"/>
                <w:right w:val="none" w:sz="0" w:space="0" w:color="auto"/>
              </w:divBdr>
              <w:divsChild>
                <w:div w:id="218636141">
                  <w:marLeft w:val="0"/>
                  <w:marRight w:val="0"/>
                  <w:marTop w:val="0"/>
                  <w:marBottom w:val="0"/>
                  <w:divBdr>
                    <w:top w:val="none" w:sz="0" w:space="0" w:color="auto"/>
                    <w:left w:val="none" w:sz="0" w:space="0" w:color="auto"/>
                    <w:bottom w:val="none" w:sz="0" w:space="0" w:color="auto"/>
                    <w:right w:val="none" w:sz="0" w:space="0" w:color="auto"/>
                  </w:divBdr>
                </w:div>
              </w:divsChild>
            </w:div>
            <w:div w:id="727535378">
              <w:marLeft w:val="0"/>
              <w:marRight w:val="0"/>
              <w:marTop w:val="0"/>
              <w:marBottom w:val="0"/>
              <w:divBdr>
                <w:top w:val="none" w:sz="0" w:space="0" w:color="auto"/>
                <w:left w:val="none" w:sz="0" w:space="0" w:color="auto"/>
                <w:bottom w:val="none" w:sz="0" w:space="0" w:color="auto"/>
                <w:right w:val="none" w:sz="0" w:space="0" w:color="auto"/>
              </w:divBdr>
              <w:divsChild>
                <w:div w:id="623652852">
                  <w:marLeft w:val="0"/>
                  <w:marRight w:val="0"/>
                  <w:marTop w:val="0"/>
                  <w:marBottom w:val="0"/>
                  <w:divBdr>
                    <w:top w:val="none" w:sz="0" w:space="0" w:color="auto"/>
                    <w:left w:val="none" w:sz="0" w:space="0" w:color="auto"/>
                    <w:bottom w:val="none" w:sz="0" w:space="0" w:color="auto"/>
                    <w:right w:val="none" w:sz="0" w:space="0" w:color="auto"/>
                  </w:divBdr>
                </w:div>
              </w:divsChild>
            </w:div>
            <w:div w:id="573246122">
              <w:marLeft w:val="0"/>
              <w:marRight w:val="0"/>
              <w:marTop w:val="0"/>
              <w:marBottom w:val="0"/>
              <w:divBdr>
                <w:top w:val="none" w:sz="0" w:space="0" w:color="auto"/>
                <w:left w:val="none" w:sz="0" w:space="0" w:color="auto"/>
                <w:bottom w:val="none" w:sz="0" w:space="0" w:color="auto"/>
                <w:right w:val="none" w:sz="0" w:space="0" w:color="auto"/>
              </w:divBdr>
              <w:divsChild>
                <w:div w:id="194924117">
                  <w:marLeft w:val="0"/>
                  <w:marRight w:val="0"/>
                  <w:marTop w:val="0"/>
                  <w:marBottom w:val="0"/>
                  <w:divBdr>
                    <w:top w:val="none" w:sz="0" w:space="0" w:color="auto"/>
                    <w:left w:val="none" w:sz="0" w:space="0" w:color="auto"/>
                    <w:bottom w:val="none" w:sz="0" w:space="0" w:color="auto"/>
                    <w:right w:val="none" w:sz="0" w:space="0" w:color="auto"/>
                  </w:divBdr>
                </w:div>
              </w:divsChild>
            </w:div>
            <w:div w:id="41833366">
              <w:marLeft w:val="0"/>
              <w:marRight w:val="0"/>
              <w:marTop w:val="0"/>
              <w:marBottom w:val="0"/>
              <w:divBdr>
                <w:top w:val="none" w:sz="0" w:space="0" w:color="auto"/>
                <w:left w:val="none" w:sz="0" w:space="0" w:color="auto"/>
                <w:bottom w:val="none" w:sz="0" w:space="0" w:color="auto"/>
                <w:right w:val="none" w:sz="0" w:space="0" w:color="auto"/>
              </w:divBdr>
              <w:divsChild>
                <w:div w:id="655958492">
                  <w:marLeft w:val="0"/>
                  <w:marRight w:val="0"/>
                  <w:marTop w:val="0"/>
                  <w:marBottom w:val="0"/>
                  <w:divBdr>
                    <w:top w:val="none" w:sz="0" w:space="0" w:color="auto"/>
                    <w:left w:val="none" w:sz="0" w:space="0" w:color="auto"/>
                    <w:bottom w:val="none" w:sz="0" w:space="0" w:color="auto"/>
                    <w:right w:val="none" w:sz="0" w:space="0" w:color="auto"/>
                  </w:divBdr>
                </w:div>
              </w:divsChild>
            </w:div>
            <w:div w:id="671763848">
              <w:marLeft w:val="0"/>
              <w:marRight w:val="0"/>
              <w:marTop w:val="0"/>
              <w:marBottom w:val="0"/>
              <w:divBdr>
                <w:top w:val="none" w:sz="0" w:space="0" w:color="auto"/>
                <w:left w:val="none" w:sz="0" w:space="0" w:color="auto"/>
                <w:bottom w:val="none" w:sz="0" w:space="0" w:color="auto"/>
                <w:right w:val="none" w:sz="0" w:space="0" w:color="auto"/>
              </w:divBdr>
              <w:divsChild>
                <w:div w:id="921598715">
                  <w:marLeft w:val="0"/>
                  <w:marRight w:val="0"/>
                  <w:marTop w:val="0"/>
                  <w:marBottom w:val="0"/>
                  <w:divBdr>
                    <w:top w:val="none" w:sz="0" w:space="0" w:color="auto"/>
                    <w:left w:val="none" w:sz="0" w:space="0" w:color="auto"/>
                    <w:bottom w:val="none" w:sz="0" w:space="0" w:color="auto"/>
                    <w:right w:val="none" w:sz="0" w:space="0" w:color="auto"/>
                  </w:divBdr>
                </w:div>
              </w:divsChild>
            </w:div>
            <w:div w:id="1889610261">
              <w:marLeft w:val="0"/>
              <w:marRight w:val="0"/>
              <w:marTop w:val="0"/>
              <w:marBottom w:val="0"/>
              <w:divBdr>
                <w:top w:val="none" w:sz="0" w:space="0" w:color="auto"/>
                <w:left w:val="none" w:sz="0" w:space="0" w:color="auto"/>
                <w:bottom w:val="none" w:sz="0" w:space="0" w:color="auto"/>
                <w:right w:val="none" w:sz="0" w:space="0" w:color="auto"/>
              </w:divBdr>
              <w:divsChild>
                <w:div w:id="2029211079">
                  <w:marLeft w:val="0"/>
                  <w:marRight w:val="0"/>
                  <w:marTop w:val="0"/>
                  <w:marBottom w:val="0"/>
                  <w:divBdr>
                    <w:top w:val="none" w:sz="0" w:space="0" w:color="auto"/>
                    <w:left w:val="none" w:sz="0" w:space="0" w:color="auto"/>
                    <w:bottom w:val="none" w:sz="0" w:space="0" w:color="auto"/>
                    <w:right w:val="none" w:sz="0" w:space="0" w:color="auto"/>
                  </w:divBdr>
                </w:div>
              </w:divsChild>
            </w:div>
            <w:div w:id="1528135230">
              <w:marLeft w:val="0"/>
              <w:marRight w:val="0"/>
              <w:marTop w:val="0"/>
              <w:marBottom w:val="0"/>
              <w:divBdr>
                <w:top w:val="none" w:sz="0" w:space="0" w:color="auto"/>
                <w:left w:val="none" w:sz="0" w:space="0" w:color="auto"/>
                <w:bottom w:val="none" w:sz="0" w:space="0" w:color="auto"/>
                <w:right w:val="none" w:sz="0" w:space="0" w:color="auto"/>
              </w:divBdr>
              <w:divsChild>
                <w:div w:id="2033679898">
                  <w:marLeft w:val="0"/>
                  <w:marRight w:val="0"/>
                  <w:marTop w:val="0"/>
                  <w:marBottom w:val="0"/>
                  <w:divBdr>
                    <w:top w:val="none" w:sz="0" w:space="0" w:color="auto"/>
                    <w:left w:val="none" w:sz="0" w:space="0" w:color="auto"/>
                    <w:bottom w:val="none" w:sz="0" w:space="0" w:color="auto"/>
                    <w:right w:val="none" w:sz="0" w:space="0" w:color="auto"/>
                  </w:divBdr>
                </w:div>
              </w:divsChild>
            </w:div>
            <w:div w:id="1961455870">
              <w:marLeft w:val="0"/>
              <w:marRight w:val="0"/>
              <w:marTop w:val="0"/>
              <w:marBottom w:val="0"/>
              <w:divBdr>
                <w:top w:val="none" w:sz="0" w:space="0" w:color="auto"/>
                <w:left w:val="none" w:sz="0" w:space="0" w:color="auto"/>
                <w:bottom w:val="none" w:sz="0" w:space="0" w:color="auto"/>
                <w:right w:val="none" w:sz="0" w:space="0" w:color="auto"/>
              </w:divBdr>
              <w:divsChild>
                <w:div w:id="745804901">
                  <w:marLeft w:val="0"/>
                  <w:marRight w:val="0"/>
                  <w:marTop w:val="0"/>
                  <w:marBottom w:val="0"/>
                  <w:divBdr>
                    <w:top w:val="none" w:sz="0" w:space="0" w:color="auto"/>
                    <w:left w:val="none" w:sz="0" w:space="0" w:color="auto"/>
                    <w:bottom w:val="none" w:sz="0" w:space="0" w:color="auto"/>
                    <w:right w:val="none" w:sz="0" w:space="0" w:color="auto"/>
                  </w:divBdr>
                </w:div>
              </w:divsChild>
            </w:div>
            <w:div w:id="1945920624">
              <w:marLeft w:val="0"/>
              <w:marRight w:val="0"/>
              <w:marTop w:val="0"/>
              <w:marBottom w:val="0"/>
              <w:divBdr>
                <w:top w:val="none" w:sz="0" w:space="0" w:color="auto"/>
                <w:left w:val="none" w:sz="0" w:space="0" w:color="auto"/>
                <w:bottom w:val="none" w:sz="0" w:space="0" w:color="auto"/>
                <w:right w:val="none" w:sz="0" w:space="0" w:color="auto"/>
              </w:divBdr>
              <w:divsChild>
                <w:div w:id="1805463952">
                  <w:marLeft w:val="0"/>
                  <w:marRight w:val="0"/>
                  <w:marTop w:val="0"/>
                  <w:marBottom w:val="0"/>
                  <w:divBdr>
                    <w:top w:val="none" w:sz="0" w:space="0" w:color="auto"/>
                    <w:left w:val="none" w:sz="0" w:space="0" w:color="auto"/>
                    <w:bottom w:val="none" w:sz="0" w:space="0" w:color="auto"/>
                    <w:right w:val="none" w:sz="0" w:space="0" w:color="auto"/>
                  </w:divBdr>
                </w:div>
              </w:divsChild>
            </w:div>
            <w:div w:id="2058238826">
              <w:marLeft w:val="0"/>
              <w:marRight w:val="0"/>
              <w:marTop w:val="0"/>
              <w:marBottom w:val="0"/>
              <w:divBdr>
                <w:top w:val="none" w:sz="0" w:space="0" w:color="auto"/>
                <w:left w:val="none" w:sz="0" w:space="0" w:color="auto"/>
                <w:bottom w:val="none" w:sz="0" w:space="0" w:color="auto"/>
                <w:right w:val="none" w:sz="0" w:space="0" w:color="auto"/>
              </w:divBdr>
              <w:divsChild>
                <w:div w:id="803549017">
                  <w:marLeft w:val="0"/>
                  <w:marRight w:val="0"/>
                  <w:marTop w:val="0"/>
                  <w:marBottom w:val="0"/>
                  <w:divBdr>
                    <w:top w:val="none" w:sz="0" w:space="0" w:color="auto"/>
                    <w:left w:val="none" w:sz="0" w:space="0" w:color="auto"/>
                    <w:bottom w:val="none" w:sz="0" w:space="0" w:color="auto"/>
                    <w:right w:val="none" w:sz="0" w:space="0" w:color="auto"/>
                  </w:divBdr>
                </w:div>
              </w:divsChild>
            </w:div>
            <w:div w:id="15739162">
              <w:marLeft w:val="0"/>
              <w:marRight w:val="0"/>
              <w:marTop w:val="0"/>
              <w:marBottom w:val="0"/>
              <w:divBdr>
                <w:top w:val="none" w:sz="0" w:space="0" w:color="auto"/>
                <w:left w:val="none" w:sz="0" w:space="0" w:color="auto"/>
                <w:bottom w:val="none" w:sz="0" w:space="0" w:color="auto"/>
                <w:right w:val="none" w:sz="0" w:space="0" w:color="auto"/>
              </w:divBdr>
              <w:divsChild>
                <w:div w:id="1547065163">
                  <w:marLeft w:val="0"/>
                  <w:marRight w:val="0"/>
                  <w:marTop w:val="0"/>
                  <w:marBottom w:val="0"/>
                  <w:divBdr>
                    <w:top w:val="none" w:sz="0" w:space="0" w:color="auto"/>
                    <w:left w:val="none" w:sz="0" w:space="0" w:color="auto"/>
                    <w:bottom w:val="none" w:sz="0" w:space="0" w:color="auto"/>
                    <w:right w:val="none" w:sz="0" w:space="0" w:color="auto"/>
                  </w:divBdr>
                </w:div>
              </w:divsChild>
            </w:div>
            <w:div w:id="1666593681">
              <w:marLeft w:val="0"/>
              <w:marRight w:val="0"/>
              <w:marTop w:val="0"/>
              <w:marBottom w:val="0"/>
              <w:divBdr>
                <w:top w:val="none" w:sz="0" w:space="0" w:color="auto"/>
                <w:left w:val="none" w:sz="0" w:space="0" w:color="auto"/>
                <w:bottom w:val="none" w:sz="0" w:space="0" w:color="auto"/>
                <w:right w:val="none" w:sz="0" w:space="0" w:color="auto"/>
              </w:divBdr>
              <w:divsChild>
                <w:div w:id="1804810650">
                  <w:marLeft w:val="0"/>
                  <w:marRight w:val="0"/>
                  <w:marTop w:val="0"/>
                  <w:marBottom w:val="0"/>
                  <w:divBdr>
                    <w:top w:val="none" w:sz="0" w:space="0" w:color="auto"/>
                    <w:left w:val="none" w:sz="0" w:space="0" w:color="auto"/>
                    <w:bottom w:val="none" w:sz="0" w:space="0" w:color="auto"/>
                    <w:right w:val="none" w:sz="0" w:space="0" w:color="auto"/>
                  </w:divBdr>
                </w:div>
              </w:divsChild>
            </w:div>
            <w:div w:id="1544292568">
              <w:marLeft w:val="0"/>
              <w:marRight w:val="0"/>
              <w:marTop w:val="0"/>
              <w:marBottom w:val="0"/>
              <w:divBdr>
                <w:top w:val="none" w:sz="0" w:space="0" w:color="auto"/>
                <w:left w:val="none" w:sz="0" w:space="0" w:color="auto"/>
                <w:bottom w:val="none" w:sz="0" w:space="0" w:color="auto"/>
                <w:right w:val="none" w:sz="0" w:space="0" w:color="auto"/>
              </w:divBdr>
              <w:divsChild>
                <w:div w:id="1719284685">
                  <w:marLeft w:val="0"/>
                  <w:marRight w:val="0"/>
                  <w:marTop w:val="0"/>
                  <w:marBottom w:val="0"/>
                  <w:divBdr>
                    <w:top w:val="none" w:sz="0" w:space="0" w:color="auto"/>
                    <w:left w:val="none" w:sz="0" w:space="0" w:color="auto"/>
                    <w:bottom w:val="none" w:sz="0" w:space="0" w:color="auto"/>
                    <w:right w:val="none" w:sz="0" w:space="0" w:color="auto"/>
                  </w:divBdr>
                </w:div>
              </w:divsChild>
            </w:div>
            <w:div w:id="697201325">
              <w:marLeft w:val="0"/>
              <w:marRight w:val="0"/>
              <w:marTop w:val="0"/>
              <w:marBottom w:val="0"/>
              <w:divBdr>
                <w:top w:val="none" w:sz="0" w:space="0" w:color="auto"/>
                <w:left w:val="none" w:sz="0" w:space="0" w:color="auto"/>
                <w:bottom w:val="none" w:sz="0" w:space="0" w:color="auto"/>
                <w:right w:val="none" w:sz="0" w:space="0" w:color="auto"/>
              </w:divBdr>
              <w:divsChild>
                <w:div w:id="1198928504">
                  <w:marLeft w:val="0"/>
                  <w:marRight w:val="0"/>
                  <w:marTop w:val="0"/>
                  <w:marBottom w:val="0"/>
                  <w:divBdr>
                    <w:top w:val="none" w:sz="0" w:space="0" w:color="auto"/>
                    <w:left w:val="none" w:sz="0" w:space="0" w:color="auto"/>
                    <w:bottom w:val="none" w:sz="0" w:space="0" w:color="auto"/>
                    <w:right w:val="none" w:sz="0" w:space="0" w:color="auto"/>
                  </w:divBdr>
                </w:div>
              </w:divsChild>
            </w:div>
            <w:div w:id="579103200">
              <w:marLeft w:val="0"/>
              <w:marRight w:val="0"/>
              <w:marTop w:val="0"/>
              <w:marBottom w:val="0"/>
              <w:divBdr>
                <w:top w:val="none" w:sz="0" w:space="0" w:color="auto"/>
                <w:left w:val="none" w:sz="0" w:space="0" w:color="auto"/>
                <w:bottom w:val="none" w:sz="0" w:space="0" w:color="auto"/>
                <w:right w:val="none" w:sz="0" w:space="0" w:color="auto"/>
              </w:divBdr>
              <w:divsChild>
                <w:div w:id="268436154">
                  <w:marLeft w:val="0"/>
                  <w:marRight w:val="0"/>
                  <w:marTop w:val="0"/>
                  <w:marBottom w:val="0"/>
                  <w:divBdr>
                    <w:top w:val="none" w:sz="0" w:space="0" w:color="auto"/>
                    <w:left w:val="none" w:sz="0" w:space="0" w:color="auto"/>
                    <w:bottom w:val="none" w:sz="0" w:space="0" w:color="auto"/>
                    <w:right w:val="none" w:sz="0" w:space="0" w:color="auto"/>
                  </w:divBdr>
                </w:div>
              </w:divsChild>
            </w:div>
            <w:div w:id="200871776">
              <w:marLeft w:val="0"/>
              <w:marRight w:val="0"/>
              <w:marTop w:val="0"/>
              <w:marBottom w:val="0"/>
              <w:divBdr>
                <w:top w:val="none" w:sz="0" w:space="0" w:color="auto"/>
                <w:left w:val="none" w:sz="0" w:space="0" w:color="auto"/>
                <w:bottom w:val="none" w:sz="0" w:space="0" w:color="auto"/>
                <w:right w:val="none" w:sz="0" w:space="0" w:color="auto"/>
              </w:divBdr>
              <w:divsChild>
                <w:div w:id="1499467724">
                  <w:marLeft w:val="0"/>
                  <w:marRight w:val="0"/>
                  <w:marTop w:val="0"/>
                  <w:marBottom w:val="0"/>
                  <w:divBdr>
                    <w:top w:val="none" w:sz="0" w:space="0" w:color="auto"/>
                    <w:left w:val="none" w:sz="0" w:space="0" w:color="auto"/>
                    <w:bottom w:val="none" w:sz="0" w:space="0" w:color="auto"/>
                    <w:right w:val="none" w:sz="0" w:space="0" w:color="auto"/>
                  </w:divBdr>
                </w:div>
              </w:divsChild>
            </w:div>
            <w:div w:id="231085021">
              <w:marLeft w:val="0"/>
              <w:marRight w:val="0"/>
              <w:marTop w:val="0"/>
              <w:marBottom w:val="0"/>
              <w:divBdr>
                <w:top w:val="none" w:sz="0" w:space="0" w:color="auto"/>
                <w:left w:val="none" w:sz="0" w:space="0" w:color="auto"/>
                <w:bottom w:val="none" w:sz="0" w:space="0" w:color="auto"/>
                <w:right w:val="none" w:sz="0" w:space="0" w:color="auto"/>
              </w:divBdr>
              <w:divsChild>
                <w:div w:id="1667979848">
                  <w:marLeft w:val="0"/>
                  <w:marRight w:val="0"/>
                  <w:marTop w:val="0"/>
                  <w:marBottom w:val="0"/>
                  <w:divBdr>
                    <w:top w:val="none" w:sz="0" w:space="0" w:color="auto"/>
                    <w:left w:val="none" w:sz="0" w:space="0" w:color="auto"/>
                    <w:bottom w:val="none" w:sz="0" w:space="0" w:color="auto"/>
                    <w:right w:val="none" w:sz="0" w:space="0" w:color="auto"/>
                  </w:divBdr>
                </w:div>
              </w:divsChild>
            </w:div>
            <w:div w:id="309211100">
              <w:marLeft w:val="0"/>
              <w:marRight w:val="0"/>
              <w:marTop w:val="0"/>
              <w:marBottom w:val="0"/>
              <w:divBdr>
                <w:top w:val="none" w:sz="0" w:space="0" w:color="auto"/>
                <w:left w:val="none" w:sz="0" w:space="0" w:color="auto"/>
                <w:bottom w:val="none" w:sz="0" w:space="0" w:color="auto"/>
                <w:right w:val="none" w:sz="0" w:space="0" w:color="auto"/>
              </w:divBdr>
              <w:divsChild>
                <w:div w:id="57943620">
                  <w:marLeft w:val="0"/>
                  <w:marRight w:val="0"/>
                  <w:marTop w:val="0"/>
                  <w:marBottom w:val="0"/>
                  <w:divBdr>
                    <w:top w:val="none" w:sz="0" w:space="0" w:color="auto"/>
                    <w:left w:val="none" w:sz="0" w:space="0" w:color="auto"/>
                    <w:bottom w:val="none" w:sz="0" w:space="0" w:color="auto"/>
                    <w:right w:val="none" w:sz="0" w:space="0" w:color="auto"/>
                  </w:divBdr>
                </w:div>
              </w:divsChild>
            </w:div>
            <w:div w:id="919413478">
              <w:marLeft w:val="0"/>
              <w:marRight w:val="0"/>
              <w:marTop w:val="0"/>
              <w:marBottom w:val="0"/>
              <w:divBdr>
                <w:top w:val="none" w:sz="0" w:space="0" w:color="auto"/>
                <w:left w:val="none" w:sz="0" w:space="0" w:color="auto"/>
                <w:bottom w:val="none" w:sz="0" w:space="0" w:color="auto"/>
                <w:right w:val="none" w:sz="0" w:space="0" w:color="auto"/>
              </w:divBdr>
              <w:divsChild>
                <w:div w:id="595941120">
                  <w:marLeft w:val="0"/>
                  <w:marRight w:val="0"/>
                  <w:marTop w:val="0"/>
                  <w:marBottom w:val="0"/>
                  <w:divBdr>
                    <w:top w:val="none" w:sz="0" w:space="0" w:color="auto"/>
                    <w:left w:val="none" w:sz="0" w:space="0" w:color="auto"/>
                    <w:bottom w:val="none" w:sz="0" w:space="0" w:color="auto"/>
                    <w:right w:val="none" w:sz="0" w:space="0" w:color="auto"/>
                  </w:divBdr>
                </w:div>
              </w:divsChild>
            </w:div>
            <w:div w:id="1836527118">
              <w:marLeft w:val="0"/>
              <w:marRight w:val="0"/>
              <w:marTop w:val="0"/>
              <w:marBottom w:val="0"/>
              <w:divBdr>
                <w:top w:val="none" w:sz="0" w:space="0" w:color="auto"/>
                <w:left w:val="none" w:sz="0" w:space="0" w:color="auto"/>
                <w:bottom w:val="none" w:sz="0" w:space="0" w:color="auto"/>
                <w:right w:val="none" w:sz="0" w:space="0" w:color="auto"/>
              </w:divBdr>
              <w:divsChild>
                <w:div w:id="1983151239">
                  <w:marLeft w:val="0"/>
                  <w:marRight w:val="0"/>
                  <w:marTop w:val="0"/>
                  <w:marBottom w:val="0"/>
                  <w:divBdr>
                    <w:top w:val="none" w:sz="0" w:space="0" w:color="auto"/>
                    <w:left w:val="none" w:sz="0" w:space="0" w:color="auto"/>
                    <w:bottom w:val="none" w:sz="0" w:space="0" w:color="auto"/>
                    <w:right w:val="none" w:sz="0" w:space="0" w:color="auto"/>
                  </w:divBdr>
                </w:div>
              </w:divsChild>
            </w:div>
            <w:div w:id="699011368">
              <w:marLeft w:val="0"/>
              <w:marRight w:val="0"/>
              <w:marTop w:val="0"/>
              <w:marBottom w:val="0"/>
              <w:divBdr>
                <w:top w:val="none" w:sz="0" w:space="0" w:color="auto"/>
                <w:left w:val="none" w:sz="0" w:space="0" w:color="auto"/>
                <w:bottom w:val="none" w:sz="0" w:space="0" w:color="auto"/>
                <w:right w:val="none" w:sz="0" w:space="0" w:color="auto"/>
              </w:divBdr>
              <w:divsChild>
                <w:div w:id="1836215728">
                  <w:marLeft w:val="0"/>
                  <w:marRight w:val="0"/>
                  <w:marTop w:val="0"/>
                  <w:marBottom w:val="0"/>
                  <w:divBdr>
                    <w:top w:val="none" w:sz="0" w:space="0" w:color="auto"/>
                    <w:left w:val="none" w:sz="0" w:space="0" w:color="auto"/>
                    <w:bottom w:val="none" w:sz="0" w:space="0" w:color="auto"/>
                    <w:right w:val="none" w:sz="0" w:space="0" w:color="auto"/>
                  </w:divBdr>
                </w:div>
              </w:divsChild>
            </w:div>
            <w:div w:id="906651789">
              <w:marLeft w:val="0"/>
              <w:marRight w:val="0"/>
              <w:marTop w:val="0"/>
              <w:marBottom w:val="0"/>
              <w:divBdr>
                <w:top w:val="none" w:sz="0" w:space="0" w:color="auto"/>
                <w:left w:val="none" w:sz="0" w:space="0" w:color="auto"/>
                <w:bottom w:val="none" w:sz="0" w:space="0" w:color="auto"/>
                <w:right w:val="none" w:sz="0" w:space="0" w:color="auto"/>
              </w:divBdr>
              <w:divsChild>
                <w:div w:id="1193611443">
                  <w:marLeft w:val="0"/>
                  <w:marRight w:val="0"/>
                  <w:marTop w:val="0"/>
                  <w:marBottom w:val="0"/>
                  <w:divBdr>
                    <w:top w:val="none" w:sz="0" w:space="0" w:color="auto"/>
                    <w:left w:val="none" w:sz="0" w:space="0" w:color="auto"/>
                    <w:bottom w:val="none" w:sz="0" w:space="0" w:color="auto"/>
                    <w:right w:val="none" w:sz="0" w:space="0" w:color="auto"/>
                  </w:divBdr>
                </w:div>
              </w:divsChild>
            </w:div>
            <w:div w:id="1759980024">
              <w:marLeft w:val="0"/>
              <w:marRight w:val="0"/>
              <w:marTop w:val="0"/>
              <w:marBottom w:val="0"/>
              <w:divBdr>
                <w:top w:val="none" w:sz="0" w:space="0" w:color="auto"/>
                <w:left w:val="none" w:sz="0" w:space="0" w:color="auto"/>
                <w:bottom w:val="none" w:sz="0" w:space="0" w:color="auto"/>
                <w:right w:val="none" w:sz="0" w:space="0" w:color="auto"/>
              </w:divBdr>
              <w:divsChild>
                <w:div w:id="350107554">
                  <w:marLeft w:val="0"/>
                  <w:marRight w:val="0"/>
                  <w:marTop w:val="0"/>
                  <w:marBottom w:val="0"/>
                  <w:divBdr>
                    <w:top w:val="none" w:sz="0" w:space="0" w:color="auto"/>
                    <w:left w:val="none" w:sz="0" w:space="0" w:color="auto"/>
                    <w:bottom w:val="none" w:sz="0" w:space="0" w:color="auto"/>
                    <w:right w:val="none" w:sz="0" w:space="0" w:color="auto"/>
                  </w:divBdr>
                </w:div>
              </w:divsChild>
            </w:div>
            <w:div w:id="1503817299">
              <w:marLeft w:val="0"/>
              <w:marRight w:val="0"/>
              <w:marTop w:val="0"/>
              <w:marBottom w:val="0"/>
              <w:divBdr>
                <w:top w:val="none" w:sz="0" w:space="0" w:color="auto"/>
                <w:left w:val="none" w:sz="0" w:space="0" w:color="auto"/>
                <w:bottom w:val="none" w:sz="0" w:space="0" w:color="auto"/>
                <w:right w:val="none" w:sz="0" w:space="0" w:color="auto"/>
              </w:divBdr>
              <w:divsChild>
                <w:div w:id="633415842">
                  <w:marLeft w:val="0"/>
                  <w:marRight w:val="0"/>
                  <w:marTop w:val="0"/>
                  <w:marBottom w:val="0"/>
                  <w:divBdr>
                    <w:top w:val="none" w:sz="0" w:space="0" w:color="auto"/>
                    <w:left w:val="none" w:sz="0" w:space="0" w:color="auto"/>
                    <w:bottom w:val="none" w:sz="0" w:space="0" w:color="auto"/>
                    <w:right w:val="none" w:sz="0" w:space="0" w:color="auto"/>
                  </w:divBdr>
                </w:div>
              </w:divsChild>
            </w:div>
            <w:div w:id="524713387">
              <w:marLeft w:val="0"/>
              <w:marRight w:val="0"/>
              <w:marTop w:val="0"/>
              <w:marBottom w:val="0"/>
              <w:divBdr>
                <w:top w:val="none" w:sz="0" w:space="0" w:color="auto"/>
                <w:left w:val="none" w:sz="0" w:space="0" w:color="auto"/>
                <w:bottom w:val="none" w:sz="0" w:space="0" w:color="auto"/>
                <w:right w:val="none" w:sz="0" w:space="0" w:color="auto"/>
              </w:divBdr>
              <w:divsChild>
                <w:div w:id="512381084">
                  <w:marLeft w:val="0"/>
                  <w:marRight w:val="0"/>
                  <w:marTop w:val="0"/>
                  <w:marBottom w:val="0"/>
                  <w:divBdr>
                    <w:top w:val="none" w:sz="0" w:space="0" w:color="auto"/>
                    <w:left w:val="none" w:sz="0" w:space="0" w:color="auto"/>
                    <w:bottom w:val="none" w:sz="0" w:space="0" w:color="auto"/>
                    <w:right w:val="none" w:sz="0" w:space="0" w:color="auto"/>
                  </w:divBdr>
                </w:div>
              </w:divsChild>
            </w:div>
            <w:div w:id="1741707024">
              <w:marLeft w:val="0"/>
              <w:marRight w:val="0"/>
              <w:marTop w:val="0"/>
              <w:marBottom w:val="0"/>
              <w:divBdr>
                <w:top w:val="none" w:sz="0" w:space="0" w:color="auto"/>
                <w:left w:val="none" w:sz="0" w:space="0" w:color="auto"/>
                <w:bottom w:val="none" w:sz="0" w:space="0" w:color="auto"/>
                <w:right w:val="none" w:sz="0" w:space="0" w:color="auto"/>
              </w:divBdr>
              <w:divsChild>
                <w:div w:id="988556901">
                  <w:marLeft w:val="0"/>
                  <w:marRight w:val="0"/>
                  <w:marTop w:val="0"/>
                  <w:marBottom w:val="0"/>
                  <w:divBdr>
                    <w:top w:val="none" w:sz="0" w:space="0" w:color="auto"/>
                    <w:left w:val="none" w:sz="0" w:space="0" w:color="auto"/>
                    <w:bottom w:val="none" w:sz="0" w:space="0" w:color="auto"/>
                    <w:right w:val="none" w:sz="0" w:space="0" w:color="auto"/>
                  </w:divBdr>
                </w:div>
              </w:divsChild>
            </w:div>
            <w:div w:id="854534924">
              <w:marLeft w:val="0"/>
              <w:marRight w:val="0"/>
              <w:marTop w:val="0"/>
              <w:marBottom w:val="0"/>
              <w:divBdr>
                <w:top w:val="none" w:sz="0" w:space="0" w:color="auto"/>
                <w:left w:val="none" w:sz="0" w:space="0" w:color="auto"/>
                <w:bottom w:val="none" w:sz="0" w:space="0" w:color="auto"/>
                <w:right w:val="none" w:sz="0" w:space="0" w:color="auto"/>
              </w:divBdr>
              <w:divsChild>
                <w:div w:id="3018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05353">
      <w:bodyDiv w:val="1"/>
      <w:marLeft w:val="0"/>
      <w:marRight w:val="0"/>
      <w:marTop w:val="0"/>
      <w:marBottom w:val="0"/>
      <w:divBdr>
        <w:top w:val="none" w:sz="0" w:space="0" w:color="auto"/>
        <w:left w:val="none" w:sz="0" w:space="0" w:color="auto"/>
        <w:bottom w:val="none" w:sz="0" w:space="0" w:color="auto"/>
        <w:right w:val="none" w:sz="0" w:space="0" w:color="auto"/>
      </w:divBdr>
      <w:divsChild>
        <w:div w:id="264197783">
          <w:marLeft w:val="446"/>
          <w:marRight w:val="0"/>
          <w:marTop w:val="0"/>
          <w:marBottom w:val="460"/>
          <w:divBdr>
            <w:top w:val="none" w:sz="0" w:space="0" w:color="auto"/>
            <w:left w:val="none" w:sz="0" w:space="0" w:color="auto"/>
            <w:bottom w:val="none" w:sz="0" w:space="0" w:color="auto"/>
            <w:right w:val="none" w:sz="0" w:space="0" w:color="auto"/>
          </w:divBdr>
        </w:div>
        <w:div w:id="1394036575">
          <w:marLeft w:val="446"/>
          <w:marRight w:val="0"/>
          <w:marTop w:val="0"/>
          <w:marBottom w:val="460"/>
          <w:divBdr>
            <w:top w:val="none" w:sz="0" w:space="0" w:color="auto"/>
            <w:left w:val="none" w:sz="0" w:space="0" w:color="auto"/>
            <w:bottom w:val="none" w:sz="0" w:space="0" w:color="auto"/>
            <w:right w:val="none" w:sz="0" w:space="0" w:color="auto"/>
          </w:divBdr>
        </w:div>
      </w:divsChild>
    </w:div>
    <w:div w:id="299500399">
      <w:bodyDiv w:val="1"/>
      <w:marLeft w:val="0"/>
      <w:marRight w:val="0"/>
      <w:marTop w:val="0"/>
      <w:marBottom w:val="0"/>
      <w:divBdr>
        <w:top w:val="none" w:sz="0" w:space="0" w:color="auto"/>
        <w:left w:val="none" w:sz="0" w:space="0" w:color="auto"/>
        <w:bottom w:val="none" w:sz="0" w:space="0" w:color="auto"/>
        <w:right w:val="none" w:sz="0" w:space="0" w:color="auto"/>
      </w:divBdr>
    </w:div>
    <w:div w:id="303975217">
      <w:bodyDiv w:val="1"/>
      <w:marLeft w:val="0"/>
      <w:marRight w:val="0"/>
      <w:marTop w:val="0"/>
      <w:marBottom w:val="0"/>
      <w:divBdr>
        <w:top w:val="none" w:sz="0" w:space="0" w:color="auto"/>
        <w:left w:val="none" w:sz="0" w:space="0" w:color="auto"/>
        <w:bottom w:val="none" w:sz="0" w:space="0" w:color="auto"/>
        <w:right w:val="none" w:sz="0" w:space="0" w:color="auto"/>
      </w:divBdr>
    </w:div>
    <w:div w:id="335115021">
      <w:bodyDiv w:val="1"/>
      <w:marLeft w:val="0"/>
      <w:marRight w:val="0"/>
      <w:marTop w:val="0"/>
      <w:marBottom w:val="0"/>
      <w:divBdr>
        <w:top w:val="none" w:sz="0" w:space="0" w:color="auto"/>
        <w:left w:val="none" w:sz="0" w:space="0" w:color="auto"/>
        <w:bottom w:val="none" w:sz="0" w:space="0" w:color="auto"/>
        <w:right w:val="none" w:sz="0" w:space="0" w:color="auto"/>
      </w:divBdr>
      <w:divsChild>
        <w:div w:id="1457480057">
          <w:marLeft w:val="0"/>
          <w:marRight w:val="0"/>
          <w:marTop w:val="0"/>
          <w:marBottom w:val="0"/>
          <w:divBdr>
            <w:top w:val="none" w:sz="0" w:space="0" w:color="auto"/>
            <w:left w:val="none" w:sz="0" w:space="0" w:color="auto"/>
            <w:bottom w:val="none" w:sz="0" w:space="0" w:color="auto"/>
            <w:right w:val="none" w:sz="0" w:space="0" w:color="auto"/>
          </w:divBdr>
        </w:div>
        <w:div w:id="1931698222">
          <w:marLeft w:val="0"/>
          <w:marRight w:val="0"/>
          <w:marTop w:val="0"/>
          <w:marBottom w:val="0"/>
          <w:divBdr>
            <w:top w:val="none" w:sz="0" w:space="0" w:color="auto"/>
            <w:left w:val="none" w:sz="0" w:space="0" w:color="auto"/>
            <w:bottom w:val="none" w:sz="0" w:space="0" w:color="auto"/>
            <w:right w:val="none" w:sz="0" w:space="0" w:color="auto"/>
          </w:divBdr>
        </w:div>
        <w:div w:id="1709910749">
          <w:marLeft w:val="0"/>
          <w:marRight w:val="0"/>
          <w:marTop w:val="0"/>
          <w:marBottom w:val="0"/>
          <w:divBdr>
            <w:top w:val="none" w:sz="0" w:space="0" w:color="auto"/>
            <w:left w:val="none" w:sz="0" w:space="0" w:color="auto"/>
            <w:bottom w:val="none" w:sz="0" w:space="0" w:color="auto"/>
            <w:right w:val="none" w:sz="0" w:space="0" w:color="auto"/>
          </w:divBdr>
        </w:div>
        <w:div w:id="1856651721">
          <w:marLeft w:val="0"/>
          <w:marRight w:val="0"/>
          <w:marTop w:val="0"/>
          <w:marBottom w:val="0"/>
          <w:divBdr>
            <w:top w:val="none" w:sz="0" w:space="0" w:color="auto"/>
            <w:left w:val="none" w:sz="0" w:space="0" w:color="auto"/>
            <w:bottom w:val="none" w:sz="0" w:space="0" w:color="auto"/>
            <w:right w:val="none" w:sz="0" w:space="0" w:color="auto"/>
          </w:divBdr>
        </w:div>
        <w:div w:id="1472481040">
          <w:marLeft w:val="0"/>
          <w:marRight w:val="0"/>
          <w:marTop w:val="0"/>
          <w:marBottom w:val="0"/>
          <w:divBdr>
            <w:top w:val="none" w:sz="0" w:space="0" w:color="auto"/>
            <w:left w:val="none" w:sz="0" w:space="0" w:color="auto"/>
            <w:bottom w:val="none" w:sz="0" w:space="0" w:color="auto"/>
            <w:right w:val="none" w:sz="0" w:space="0" w:color="auto"/>
          </w:divBdr>
        </w:div>
        <w:div w:id="1044139083">
          <w:marLeft w:val="0"/>
          <w:marRight w:val="0"/>
          <w:marTop w:val="0"/>
          <w:marBottom w:val="0"/>
          <w:divBdr>
            <w:top w:val="none" w:sz="0" w:space="0" w:color="auto"/>
            <w:left w:val="none" w:sz="0" w:space="0" w:color="auto"/>
            <w:bottom w:val="none" w:sz="0" w:space="0" w:color="auto"/>
            <w:right w:val="none" w:sz="0" w:space="0" w:color="auto"/>
          </w:divBdr>
        </w:div>
        <w:div w:id="1832601586">
          <w:marLeft w:val="0"/>
          <w:marRight w:val="0"/>
          <w:marTop w:val="0"/>
          <w:marBottom w:val="0"/>
          <w:divBdr>
            <w:top w:val="none" w:sz="0" w:space="0" w:color="auto"/>
            <w:left w:val="none" w:sz="0" w:space="0" w:color="auto"/>
            <w:bottom w:val="none" w:sz="0" w:space="0" w:color="auto"/>
            <w:right w:val="none" w:sz="0" w:space="0" w:color="auto"/>
          </w:divBdr>
        </w:div>
        <w:div w:id="844440756">
          <w:marLeft w:val="0"/>
          <w:marRight w:val="0"/>
          <w:marTop w:val="0"/>
          <w:marBottom w:val="0"/>
          <w:divBdr>
            <w:top w:val="none" w:sz="0" w:space="0" w:color="auto"/>
            <w:left w:val="none" w:sz="0" w:space="0" w:color="auto"/>
            <w:bottom w:val="none" w:sz="0" w:space="0" w:color="auto"/>
            <w:right w:val="none" w:sz="0" w:space="0" w:color="auto"/>
          </w:divBdr>
        </w:div>
      </w:divsChild>
    </w:div>
    <w:div w:id="372509731">
      <w:bodyDiv w:val="1"/>
      <w:marLeft w:val="0"/>
      <w:marRight w:val="0"/>
      <w:marTop w:val="0"/>
      <w:marBottom w:val="0"/>
      <w:divBdr>
        <w:top w:val="none" w:sz="0" w:space="0" w:color="auto"/>
        <w:left w:val="none" w:sz="0" w:space="0" w:color="auto"/>
        <w:bottom w:val="none" w:sz="0" w:space="0" w:color="auto"/>
        <w:right w:val="none" w:sz="0" w:space="0" w:color="auto"/>
      </w:divBdr>
      <w:divsChild>
        <w:div w:id="1082416105">
          <w:marLeft w:val="0"/>
          <w:marRight w:val="0"/>
          <w:marTop w:val="0"/>
          <w:marBottom w:val="0"/>
          <w:divBdr>
            <w:top w:val="none" w:sz="0" w:space="0" w:color="auto"/>
            <w:left w:val="none" w:sz="0" w:space="0" w:color="auto"/>
            <w:bottom w:val="none" w:sz="0" w:space="0" w:color="auto"/>
            <w:right w:val="none" w:sz="0" w:space="0" w:color="auto"/>
          </w:divBdr>
        </w:div>
        <w:div w:id="617838442">
          <w:marLeft w:val="0"/>
          <w:marRight w:val="0"/>
          <w:marTop w:val="0"/>
          <w:marBottom w:val="0"/>
          <w:divBdr>
            <w:top w:val="none" w:sz="0" w:space="0" w:color="auto"/>
            <w:left w:val="none" w:sz="0" w:space="0" w:color="auto"/>
            <w:bottom w:val="none" w:sz="0" w:space="0" w:color="auto"/>
            <w:right w:val="none" w:sz="0" w:space="0" w:color="auto"/>
          </w:divBdr>
        </w:div>
        <w:div w:id="1603340649">
          <w:marLeft w:val="0"/>
          <w:marRight w:val="0"/>
          <w:marTop w:val="0"/>
          <w:marBottom w:val="0"/>
          <w:divBdr>
            <w:top w:val="none" w:sz="0" w:space="0" w:color="auto"/>
            <w:left w:val="none" w:sz="0" w:space="0" w:color="auto"/>
            <w:bottom w:val="none" w:sz="0" w:space="0" w:color="auto"/>
            <w:right w:val="none" w:sz="0" w:space="0" w:color="auto"/>
          </w:divBdr>
        </w:div>
        <w:div w:id="317534421">
          <w:marLeft w:val="0"/>
          <w:marRight w:val="0"/>
          <w:marTop w:val="0"/>
          <w:marBottom w:val="0"/>
          <w:divBdr>
            <w:top w:val="none" w:sz="0" w:space="0" w:color="auto"/>
            <w:left w:val="none" w:sz="0" w:space="0" w:color="auto"/>
            <w:bottom w:val="none" w:sz="0" w:space="0" w:color="auto"/>
            <w:right w:val="none" w:sz="0" w:space="0" w:color="auto"/>
          </w:divBdr>
        </w:div>
        <w:div w:id="1941183681">
          <w:marLeft w:val="0"/>
          <w:marRight w:val="0"/>
          <w:marTop w:val="0"/>
          <w:marBottom w:val="0"/>
          <w:divBdr>
            <w:top w:val="none" w:sz="0" w:space="0" w:color="auto"/>
            <w:left w:val="none" w:sz="0" w:space="0" w:color="auto"/>
            <w:bottom w:val="none" w:sz="0" w:space="0" w:color="auto"/>
            <w:right w:val="none" w:sz="0" w:space="0" w:color="auto"/>
          </w:divBdr>
        </w:div>
        <w:div w:id="886794589">
          <w:marLeft w:val="0"/>
          <w:marRight w:val="0"/>
          <w:marTop w:val="0"/>
          <w:marBottom w:val="0"/>
          <w:divBdr>
            <w:top w:val="none" w:sz="0" w:space="0" w:color="auto"/>
            <w:left w:val="none" w:sz="0" w:space="0" w:color="auto"/>
            <w:bottom w:val="none" w:sz="0" w:space="0" w:color="auto"/>
            <w:right w:val="none" w:sz="0" w:space="0" w:color="auto"/>
          </w:divBdr>
        </w:div>
        <w:div w:id="1055547190">
          <w:marLeft w:val="0"/>
          <w:marRight w:val="0"/>
          <w:marTop w:val="0"/>
          <w:marBottom w:val="0"/>
          <w:divBdr>
            <w:top w:val="none" w:sz="0" w:space="0" w:color="auto"/>
            <w:left w:val="none" w:sz="0" w:space="0" w:color="auto"/>
            <w:bottom w:val="none" w:sz="0" w:space="0" w:color="auto"/>
            <w:right w:val="none" w:sz="0" w:space="0" w:color="auto"/>
          </w:divBdr>
        </w:div>
        <w:div w:id="1054504018">
          <w:marLeft w:val="0"/>
          <w:marRight w:val="0"/>
          <w:marTop w:val="0"/>
          <w:marBottom w:val="0"/>
          <w:divBdr>
            <w:top w:val="none" w:sz="0" w:space="0" w:color="auto"/>
            <w:left w:val="none" w:sz="0" w:space="0" w:color="auto"/>
            <w:bottom w:val="none" w:sz="0" w:space="0" w:color="auto"/>
            <w:right w:val="none" w:sz="0" w:space="0" w:color="auto"/>
          </w:divBdr>
        </w:div>
        <w:div w:id="627663790">
          <w:marLeft w:val="0"/>
          <w:marRight w:val="0"/>
          <w:marTop w:val="0"/>
          <w:marBottom w:val="0"/>
          <w:divBdr>
            <w:top w:val="none" w:sz="0" w:space="0" w:color="auto"/>
            <w:left w:val="none" w:sz="0" w:space="0" w:color="auto"/>
            <w:bottom w:val="none" w:sz="0" w:space="0" w:color="auto"/>
            <w:right w:val="none" w:sz="0" w:space="0" w:color="auto"/>
          </w:divBdr>
        </w:div>
        <w:div w:id="590967765">
          <w:marLeft w:val="0"/>
          <w:marRight w:val="0"/>
          <w:marTop w:val="0"/>
          <w:marBottom w:val="0"/>
          <w:divBdr>
            <w:top w:val="none" w:sz="0" w:space="0" w:color="auto"/>
            <w:left w:val="none" w:sz="0" w:space="0" w:color="auto"/>
            <w:bottom w:val="none" w:sz="0" w:space="0" w:color="auto"/>
            <w:right w:val="none" w:sz="0" w:space="0" w:color="auto"/>
          </w:divBdr>
        </w:div>
        <w:div w:id="1407924078">
          <w:marLeft w:val="0"/>
          <w:marRight w:val="0"/>
          <w:marTop w:val="0"/>
          <w:marBottom w:val="0"/>
          <w:divBdr>
            <w:top w:val="none" w:sz="0" w:space="0" w:color="auto"/>
            <w:left w:val="none" w:sz="0" w:space="0" w:color="auto"/>
            <w:bottom w:val="none" w:sz="0" w:space="0" w:color="auto"/>
            <w:right w:val="none" w:sz="0" w:space="0" w:color="auto"/>
          </w:divBdr>
        </w:div>
        <w:div w:id="507989881">
          <w:marLeft w:val="0"/>
          <w:marRight w:val="0"/>
          <w:marTop w:val="0"/>
          <w:marBottom w:val="0"/>
          <w:divBdr>
            <w:top w:val="none" w:sz="0" w:space="0" w:color="auto"/>
            <w:left w:val="none" w:sz="0" w:space="0" w:color="auto"/>
            <w:bottom w:val="none" w:sz="0" w:space="0" w:color="auto"/>
            <w:right w:val="none" w:sz="0" w:space="0" w:color="auto"/>
          </w:divBdr>
        </w:div>
        <w:div w:id="2004358246">
          <w:marLeft w:val="0"/>
          <w:marRight w:val="0"/>
          <w:marTop w:val="0"/>
          <w:marBottom w:val="0"/>
          <w:divBdr>
            <w:top w:val="none" w:sz="0" w:space="0" w:color="auto"/>
            <w:left w:val="none" w:sz="0" w:space="0" w:color="auto"/>
            <w:bottom w:val="none" w:sz="0" w:space="0" w:color="auto"/>
            <w:right w:val="none" w:sz="0" w:space="0" w:color="auto"/>
          </w:divBdr>
        </w:div>
        <w:div w:id="565721333">
          <w:marLeft w:val="0"/>
          <w:marRight w:val="0"/>
          <w:marTop w:val="0"/>
          <w:marBottom w:val="0"/>
          <w:divBdr>
            <w:top w:val="none" w:sz="0" w:space="0" w:color="auto"/>
            <w:left w:val="none" w:sz="0" w:space="0" w:color="auto"/>
            <w:bottom w:val="none" w:sz="0" w:space="0" w:color="auto"/>
            <w:right w:val="none" w:sz="0" w:space="0" w:color="auto"/>
          </w:divBdr>
        </w:div>
      </w:divsChild>
    </w:div>
    <w:div w:id="433522426">
      <w:bodyDiv w:val="1"/>
      <w:marLeft w:val="0"/>
      <w:marRight w:val="0"/>
      <w:marTop w:val="0"/>
      <w:marBottom w:val="0"/>
      <w:divBdr>
        <w:top w:val="none" w:sz="0" w:space="0" w:color="auto"/>
        <w:left w:val="none" w:sz="0" w:space="0" w:color="auto"/>
        <w:bottom w:val="none" w:sz="0" w:space="0" w:color="auto"/>
        <w:right w:val="none" w:sz="0" w:space="0" w:color="auto"/>
      </w:divBdr>
    </w:div>
    <w:div w:id="433865876">
      <w:bodyDiv w:val="1"/>
      <w:marLeft w:val="0"/>
      <w:marRight w:val="0"/>
      <w:marTop w:val="0"/>
      <w:marBottom w:val="0"/>
      <w:divBdr>
        <w:top w:val="none" w:sz="0" w:space="0" w:color="auto"/>
        <w:left w:val="none" w:sz="0" w:space="0" w:color="auto"/>
        <w:bottom w:val="none" w:sz="0" w:space="0" w:color="auto"/>
        <w:right w:val="none" w:sz="0" w:space="0" w:color="auto"/>
      </w:divBdr>
      <w:divsChild>
        <w:div w:id="793904945">
          <w:marLeft w:val="0"/>
          <w:marRight w:val="0"/>
          <w:marTop w:val="0"/>
          <w:marBottom w:val="0"/>
          <w:divBdr>
            <w:top w:val="none" w:sz="0" w:space="0" w:color="auto"/>
            <w:left w:val="none" w:sz="0" w:space="0" w:color="auto"/>
            <w:bottom w:val="none" w:sz="0" w:space="0" w:color="auto"/>
            <w:right w:val="none" w:sz="0" w:space="0" w:color="auto"/>
          </w:divBdr>
        </w:div>
        <w:div w:id="1533107847">
          <w:marLeft w:val="0"/>
          <w:marRight w:val="0"/>
          <w:marTop w:val="0"/>
          <w:marBottom w:val="0"/>
          <w:divBdr>
            <w:top w:val="none" w:sz="0" w:space="0" w:color="auto"/>
            <w:left w:val="none" w:sz="0" w:space="0" w:color="auto"/>
            <w:bottom w:val="none" w:sz="0" w:space="0" w:color="auto"/>
            <w:right w:val="none" w:sz="0" w:space="0" w:color="auto"/>
          </w:divBdr>
        </w:div>
        <w:div w:id="1970015809">
          <w:marLeft w:val="0"/>
          <w:marRight w:val="0"/>
          <w:marTop w:val="0"/>
          <w:marBottom w:val="0"/>
          <w:divBdr>
            <w:top w:val="none" w:sz="0" w:space="0" w:color="auto"/>
            <w:left w:val="none" w:sz="0" w:space="0" w:color="auto"/>
            <w:bottom w:val="none" w:sz="0" w:space="0" w:color="auto"/>
            <w:right w:val="none" w:sz="0" w:space="0" w:color="auto"/>
          </w:divBdr>
        </w:div>
        <w:div w:id="1599099731">
          <w:marLeft w:val="0"/>
          <w:marRight w:val="0"/>
          <w:marTop w:val="0"/>
          <w:marBottom w:val="0"/>
          <w:divBdr>
            <w:top w:val="none" w:sz="0" w:space="0" w:color="auto"/>
            <w:left w:val="none" w:sz="0" w:space="0" w:color="auto"/>
            <w:bottom w:val="none" w:sz="0" w:space="0" w:color="auto"/>
            <w:right w:val="none" w:sz="0" w:space="0" w:color="auto"/>
          </w:divBdr>
        </w:div>
        <w:div w:id="678434332">
          <w:marLeft w:val="0"/>
          <w:marRight w:val="0"/>
          <w:marTop w:val="0"/>
          <w:marBottom w:val="0"/>
          <w:divBdr>
            <w:top w:val="none" w:sz="0" w:space="0" w:color="auto"/>
            <w:left w:val="none" w:sz="0" w:space="0" w:color="auto"/>
            <w:bottom w:val="none" w:sz="0" w:space="0" w:color="auto"/>
            <w:right w:val="none" w:sz="0" w:space="0" w:color="auto"/>
          </w:divBdr>
        </w:div>
        <w:div w:id="1226524459">
          <w:marLeft w:val="0"/>
          <w:marRight w:val="0"/>
          <w:marTop w:val="0"/>
          <w:marBottom w:val="0"/>
          <w:divBdr>
            <w:top w:val="none" w:sz="0" w:space="0" w:color="auto"/>
            <w:left w:val="none" w:sz="0" w:space="0" w:color="auto"/>
            <w:bottom w:val="none" w:sz="0" w:space="0" w:color="auto"/>
            <w:right w:val="none" w:sz="0" w:space="0" w:color="auto"/>
          </w:divBdr>
        </w:div>
        <w:div w:id="1389570799">
          <w:marLeft w:val="0"/>
          <w:marRight w:val="0"/>
          <w:marTop w:val="0"/>
          <w:marBottom w:val="0"/>
          <w:divBdr>
            <w:top w:val="none" w:sz="0" w:space="0" w:color="auto"/>
            <w:left w:val="none" w:sz="0" w:space="0" w:color="auto"/>
            <w:bottom w:val="none" w:sz="0" w:space="0" w:color="auto"/>
            <w:right w:val="none" w:sz="0" w:space="0" w:color="auto"/>
          </w:divBdr>
        </w:div>
        <w:div w:id="485243653">
          <w:marLeft w:val="0"/>
          <w:marRight w:val="0"/>
          <w:marTop w:val="0"/>
          <w:marBottom w:val="0"/>
          <w:divBdr>
            <w:top w:val="none" w:sz="0" w:space="0" w:color="auto"/>
            <w:left w:val="none" w:sz="0" w:space="0" w:color="auto"/>
            <w:bottom w:val="none" w:sz="0" w:space="0" w:color="auto"/>
            <w:right w:val="none" w:sz="0" w:space="0" w:color="auto"/>
          </w:divBdr>
        </w:div>
        <w:div w:id="1195583881">
          <w:marLeft w:val="0"/>
          <w:marRight w:val="0"/>
          <w:marTop w:val="0"/>
          <w:marBottom w:val="0"/>
          <w:divBdr>
            <w:top w:val="none" w:sz="0" w:space="0" w:color="auto"/>
            <w:left w:val="none" w:sz="0" w:space="0" w:color="auto"/>
            <w:bottom w:val="none" w:sz="0" w:space="0" w:color="auto"/>
            <w:right w:val="none" w:sz="0" w:space="0" w:color="auto"/>
          </w:divBdr>
        </w:div>
        <w:div w:id="1976643497">
          <w:marLeft w:val="0"/>
          <w:marRight w:val="0"/>
          <w:marTop w:val="0"/>
          <w:marBottom w:val="0"/>
          <w:divBdr>
            <w:top w:val="none" w:sz="0" w:space="0" w:color="auto"/>
            <w:left w:val="none" w:sz="0" w:space="0" w:color="auto"/>
            <w:bottom w:val="none" w:sz="0" w:space="0" w:color="auto"/>
            <w:right w:val="none" w:sz="0" w:space="0" w:color="auto"/>
          </w:divBdr>
        </w:div>
        <w:div w:id="2023773300">
          <w:marLeft w:val="0"/>
          <w:marRight w:val="0"/>
          <w:marTop w:val="0"/>
          <w:marBottom w:val="0"/>
          <w:divBdr>
            <w:top w:val="none" w:sz="0" w:space="0" w:color="auto"/>
            <w:left w:val="none" w:sz="0" w:space="0" w:color="auto"/>
            <w:bottom w:val="none" w:sz="0" w:space="0" w:color="auto"/>
            <w:right w:val="none" w:sz="0" w:space="0" w:color="auto"/>
          </w:divBdr>
        </w:div>
      </w:divsChild>
    </w:div>
    <w:div w:id="473987220">
      <w:bodyDiv w:val="1"/>
      <w:marLeft w:val="0"/>
      <w:marRight w:val="0"/>
      <w:marTop w:val="0"/>
      <w:marBottom w:val="0"/>
      <w:divBdr>
        <w:top w:val="none" w:sz="0" w:space="0" w:color="auto"/>
        <w:left w:val="none" w:sz="0" w:space="0" w:color="auto"/>
        <w:bottom w:val="none" w:sz="0" w:space="0" w:color="auto"/>
        <w:right w:val="none" w:sz="0" w:space="0" w:color="auto"/>
      </w:divBdr>
      <w:divsChild>
        <w:div w:id="1250232839">
          <w:marLeft w:val="446"/>
          <w:marRight w:val="0"/>
          <w:marTop w:val="0"/>
          <w:marBottom w:val="0"/>
          <w:divBdr>
            <w:top w:val="none" w:sz="0" w:space="0" w:color="auto"/>
            <w:left w:val="none" w:sz="0" w:space="0" w:color="auto"/>
            <w:bottom w:val="none" w:sz="0" w:space="0" w:color="auto"/>
            <w:right w:val="none" w:sz="0" w:space="0" w:color="auto"/>
          </w:divBdr>
        </w:div>
        <w:div w:id="1876236825">
          <w:marLeft w:val="446"/>
          <w:marRight w:val="0"/>
          <w:marTop w:val="0"/>
          <w:marBottom w:val="0"/>
          <w:divBdr>
            <w:top w:val="none" w:sz="0" w:space="0" w:color="auto"/>
            <w:left w:val="none" w:sz="0" w:space="0" w:color="auto"/>
            <w:bottom w:val="none" w:sz="0" w:space="0" w:color="auto"/>
            <w:right w:val="none" w:sz="0" w:space="0" w:color="auto"/>
          </w:divBdr>
        </w:div>
        <w:div w:id="613100540">
          <w:marLeft w:val="446"/>
          <w:marRight w:val="0"/>
          <w:marTop w:val="0"/>
          <w:marBottom w:val="0"/>
          <w:divBdr>
            <w:top w:val="none" w:sz="0" w:space="0" w:color="auto"/>
            <w:left w:val="none" w:sz="0" w:space="0" w:color="auto"/>
            <w:bottom w:val="none" w:sz="0" w:space="0" w:color="auto"/>
            <w:right w:val="none" w:sz="0" w:space="0" w:color="auto"/>
          </w:divBdr>
        </w:div>
        <w:div w:id="1244411146">
          <w:marLeft w:val="446"/>
          <w:marRight w:val="0"/>
          <w:marTop w:val="0"/>
          <w:marBottom w:val="0"/>
          <w:divBdr>
            <w:top w:val="none" w:sz="0" w:space="0" w:color="auto"/>
            <w:left w:val="none" w:sz="0" w:space="0" w:color="auto"/>
            <w:bottom w:val="none" w:sz="0" w:space="0" w:color="auto"/>
            <w:right w:val="none" w:sz="0" w:space="0" w:color="auto"/>
          </w:divBdr>
        </w:div>
        <w:div w:id="1992369007">
          <w:marLeft w:val="446"/>
          <w:marRight w:val="0"/>
          <w:marTop w:val="0"/>
          <w:marBottom w:val="0"/>
          <w:divBdr>
            <w:top w:val="none" w:sz="0" w:space="0" w:color="auto"/>
            <w:left w:val="none" w:sz="0" w:space="0" w:color="auto"/>
            <w:bottom w:val="none" w:sz="0" w:space="0" w:color="auto"/>
            <w:right w:val="none" w:sz="0" w:space="0" w:color="auto"/>
          </w:divBdr>
        </w:div>
        <w:div w:id="453330743">
          <w:marLeft w:val="446"/>
          <w:marRight w:val="0"/>
          <w:marTop w:val="0"/>
          <w:marBottom w:val="0"/>
          <w:divBdr>
            <w:top w:val="none" w:sz="0" w:space="0" w:color="auto"/>
            <w:left w:val="none" w:sz="0" w:space="0" w:color="auto"/>
            <w:bottom w:val="none" w:sz="0" w:space="0" w:color="auto"/>
            <w:right w:val="none" w:sz="0" w:space="0" w:color="auto"/>
          </w:divBdr>
        </w:div>
      </w:divsChild>
    </w:div>
    <w:div w:id="476151417">
      <w:bodyDiv w:val="1"/>
      <w:marLeft w:val="0"/>
      <w:marRight w:val="0"/>
      <w:marTop w:val="0"/>
      <w:marBottom w:val="0"/>
      <w:divBdr>
        <w:top w:val="none" w:sz="0" w:space="0" w:color="auto"/>
        <w:left w:val="none" w:sz="0" w:space="0" w:color="auto"/>
        <w:bottom w:val="none" w:sz="0" w:space="0" w:color="auto"/>
        <w:right w:val="none" w:sz="0" w:space="0" w:color="auto"/>
      </w:divBdr>
    </w:div>
    <w:div w:id="476798415">
      <w:bodyDiv w:val="1"/>
      <w:marLeft w:val="0"/>
      <w:marRight w:val="0"/>
      <w:marTop w:val="0"/>
      <w:marBottom w:val="0"/>
      <w:divBdr>
        <w:top w:val="none" w:sz="0" w:space="0" w:color="auto"/>
        <w:left w:val="none" w:sz="0" w:space="0" w:color="auto"/>
        <w:bottom w:val="none" w:sz="0" w:space="0" w:color="auto"/>
        <w:right w:val="none" w:sz="0" w:space="0" w:color="auto"/>
      </w:divBdr>
      <w:divsChild>
        <w:div w:id="355930964">
          <w:marLeft w:val="0"/>
          <w:marRight w:val="0"/>
          <w:marTop w:val="0"/>
          <w:marBottom w:val="0"/>
          <w:divBdr>
            <w:top w:val="none" w:sz="0" w:space="0" w:color="auto"/>
            <w:left w:val="none" w:sz="0" w:space="0" w:color="auto"/>
            <w:bottom w:val="none" w:sz="0" w:space="0" w:color="auto"/>
            <w:right w:val="none" w:sz="0" w:space="0" w:color="auto"/>
          </w:divBdr>
        </w:div>
        <w:div w:id="116337792">
          <w:marLeft w:val="0"/>
          <w:marRight w:val="0"/>
          <w:marTop w:val="0"/>
          <w:marBottom w:val="0"/>
          <w:divBdr>
            <w:top w:val="none" w:sz="0" w:space="0" w:color="auto"/>
            <w:left w:val="none" w:sz="0" w:space="0" w:color="auto"/>
            <w:bottom w:val="none" w:sz="0" w:space="0" w:color="auto"/>
            <w:right w:val="none" w:sz="0" w:space="0" w:color="auto"/>
          </w:divBdr>
        </w:div>
        <w:div w:id="953055448">
          <w:marLeft w:val="0"/>
          <w:marRight w:val="0"/>
          <w:marTop w:val="0"/>
          <w:marBottom w:val="0"/>
          <w:divBdr>
            <w:top w:val="none" w:sz="0" w:space="0" w:color="auto"/>
            <w:left w:val="none" w:sz="0" w:space="0" w:color="auto"/>
            <w:bottom w:val="none" w:sz="0" w:space="0" w:color="auto"/>
            <w:right w:val="none" w:sz="0" w:space="0" w:color="auto"/>
          </w:divBdr>
        </w:div>
        <w:div w:id="475955114">
          <w:marLeft w:val="0"/>
          <w:marRight w:val="0"/>
          <w:marTop w:val="0"/>
          <w:marBottom w:val="0"/>
          <w:divBdr>
            <w:top w:val="none" w:sz="0" w:space="0" w:color="auto"/>
            <w:left w:val="none" w:sz="0" w:space="0" w:color="auto"/>
            <w:bottom w:val="none" w:sz="0" w:space="0" w:color="auto"/>
            <w:right w:val="none" w:sz="0" w:space="0" w:color="auto"/>
          </w:divBdr>
        </w:div>
        <w:div w:id="1080172190">
          <w:marLeft w:val="0"/>
          <w:marRight w:val="0"/>
          <w:marTop w:val="0"/>
          <w:marBottom w:val="0"/>
          <w:divBdr>
            <w:top w:val="none" w:sz="0" w:space="0" w:color="auto"/>
            <w:left w:val="none" w:sz="0" w:space="0" w:color="auto"/>
            <w:bottom w:val="none" w:sz="0" w:space="0" w:color="auto"/>
            <w:right w:val="none" w:sz="0" w:space="0" w:color="auto"/>
          </w:divBdr>
        </w:div>
      </w:divsChild>
    </w:div>
    <w:div w:id="487328092">
      <w:bodyDiv w:val="1"/>
      <w:marLeft w:val="0"/>
      <w:marRight w:val="0"/>
      <w:marTop w:val="0"/>
      <w:marBottom w:val="0"/>
      <w:divBdr>
        <w:top w:val="none" w:sz="0" w:space="0" w:color="auto"/>
        <w:left w:val="none" w:sz="0" w:space="0" w:color="auto"/>
        <w:bottom w:val="none" w:sz="0" w:space="0" w:color="auto"/>
        <w:right w:val="none" w:sz="0" w:space="0" w:color="auto"/>
      </w:divBdr>
    </w:div>
    <w:div w:id="545803163">
      <w:bodyDiv w:val="1"/>
      <w:marLeft w:val="0"/>
      <w:marRight w:val="0"/>
      <w:marTop w:val="0"/>
      <w:marBottom w:val="0"/>
      <w:divBdr>
        <w:top w:val="none" w:sz="0" w:space="0" w:color="auto"/>
        <w:left w:val="none" w:sz="0" w:space="0" w:color="auto"/>
        <w:bottom w:val="none" w:sz="0" w:space="0" w:color="auto"/>
        <w:right w:val="none" w:sz="0" w:space="0" w:color="auto"/>
      </w:divBdr>
    </w:div>
    <w:div w:id="547837043">
      <w:bodyDiv w:val="1"/>
      <w:marLeft w:val="0"/>
      <w:marRight w:val="0"/>
      <w:marTop w:val="0"/>
      <w:marBottom w:val="0"/>
      <w:divBdr>
        <w:top w:val="none" w:sz="0" w:space="0" w:color="auto"/>
        <w:left w:val="none" w:sz="0" w:space="0" w:color="auto"/>
        <w:bottom w:val="none" w:sz="0" w:space="0" w:color="auto"/>
        <w:right w:val="none" w:sz="0" w:space="0" w:color="auto"/>
      </w:divBdr>
    </w:div>
    <w:div w:id="561909947">
      <w:bodyDiv w:val="1"/>
      <w:marLeft w:val="0"/>
      <w:marRight w:val="0"/>
      <w:marTop w:val="0"/>
      <w:marBottom w:val="0"/>
      <w:divBdr>
        <w:top w:val="none" w:sz="0" w:space="0" w:color="auto"/>
        <w:left w:val="none" w:sz="0" w:space="0" w:color="auto"/>
        <w:bottom w:val="none" w:sz="0" w:space="0" w:color="auto"/>
        <w:right w:val="none" w:sz="0" w:space="0" w:color="auto"/>
      </w:divBdr>
    </w:div>
    <w:div w:id="566308315">
      <w:bodyDiv w:val="1"/>
      <w:marLeft w:val="0"/>
      <w:marRight w:val="0"/>
      <w:marTop w:val="0"/>
      <w:marBottom w:val="0"/>
      <w:divBdr>
        <w:top w:val="none" w:sz="0" w:space="0" w:color="auto"/>
        <w:left w:val="none" w:sz="0" w:space="0" w:color="auto"/>
        <w:bottom w:val="none" w:sz="0" w:space="0" w:color="auto"/>
        <w:right w:val="none" w:sz="0" w:space="0" w:color="auto"/>
      </w:divBdr>
    </w:div>
    <w:div w:id="594820984">
      <w:bodyDiv w:val="1"/>
      <w:marLeft w:val="0"/>
      <w:marRight w:val="0"/>
      <w:marTop w:val="0"/>
      <w:marBottom w:val="0"/>
      <w:divBdr>
        <w:top w:val="none" w:sz="0" w:space="0" w:color="auto"/>
        <w:left w:val="none" w:sz="0" w:space="0" w:color="auto"/>
        <w:bottom w:val="none" w:sz="0" w:space="0" w:color="auto"/>
        <w:right w:val="none" w:sz="0" w:space="0" w:color="auto"/>
      </w:divBdr>
      <w:divsChild>
        <w:div w:id="1754551154">
          <w:marLeft w:val="446"/>
          <w:marRight w:val="0"/>
          <w:marTop w:val="0"/>
          <w:marBottom w:val="0"/>
          <w:divBdr>
            <w:top w:val="none" w:sz="0" w:space="0" w:color="auto"/>
            <w:left w:val="none" w:sz="0" w:space="0" w:color="auto"/>
            <w:bottom w:val="none" w:sz="0" w:space="0" w:color="auto"/>
            <w:right w:val="none" w:sz="0" w:space="0" w:color="auto"/>
          </w:divBdr>
        </w:div>
        <w:div w:id="588151486">
          <w:marLeft w:val="446"/>
          <w:marRight w:val="0"/>
          <w:marTop w:val="0"/>
          <w:marBottom w:val="0"/>
          <w:divBdr>
            <w:top w:val="none" w:sz="0" w:space="0" w:color="auto"/>
            <w:left w:val="none" w:sz="0" w:space="0" w:color="auto"/>
            <w:bottom w:val="none" w:sz="0" w:space="0" w:color="auto"/>
            <w:right w:val="none" w:sz="0" w:space="0" w:color="auto"/>
          </w:divBdr>
        </w:div>
        <w:div w:id="2028676990">
          <w:marLeft w:val="446"/>
          <w:marRight w:val="0"/>
          <w:marTop w:val="0"/>
          <w:marBottom w:val="0"/>
          <w:divBdr>
            <w:top w:val="none" w:sz="0" w:space="0" w:color="auto"/>
            <w:left w:val="none" w:sz="0" w:space="0" w:color="auto"/>
            <w:bottom w:val="none" w:sz="0" w:space="0" w:color="auto"/>
            <w:right w:val="none" w:sz="0" w:space="0" w:color="auto"/>
          </w:divBdr>
        </w:div>
        <w:div w:id="462893211">
          <w:marLeft w:val="446"/>
          <w:marRight w:val="0"/>
          <w:marTop w:val="0"/>
          <w:marBottom w:val="0"/>
          <w:divBdr>
            <w:top w:val="none" w:sz="0" w:space="0" w:color="auto"/>
            <w:left w:val="none" w:sz="0" w:space="0" w:color="auto"/>
            <w:bottom w:val="none" w:sz="0" w:space="0" w:color="auto"/>
            <w:right w:val="none" w:sz="0" w:space="0" w:color="auto"/>
          </w:divBdr>
        </w:div>
        <w:div w:id="260382049">
          <w:marLeft w:val="446"/>
          <w:marRight w:val="0"/>
          <w:marTop w:val="0"/>
          <w:marBottom w:val="0"/>
          <w:divBdr>
            <w:top w:val="none" w:sz="0" w:space="0" w:color="auto"/>
            <w:left w:val="none" w:sz="0" w:space="0" w:color="auto"/>
            <w:bottom w:val="none" w:sz="0" w:space="0" w:color="auto"/>
            <w:right w:val="none" w:sz="0" w:space="0" w:color="auto"/>
          </w:divBdr>
        </w:div>
      </w:divsChild>
    </w:div>
    <w:div w:id="605692417">
      <w:bodyDiv w:val="1"/>
      <w:marLeft w:val="0"/>
      <w:marRight w:val="0"/>
      <w:marTop w:val="0"/>
      <w:marBottom w:val="0"/>
      <w:divBdr>
        <w:top w:val="none" w:sz="0" w:space="0" w:color="auto"/>
        <w:left w:val="none" w:sz="0" w:space="0" w:color="auto"/>
        <w:bottom w:val="none" w:sz="0" w:space="0" w:color="auto"/>
        <w:right w:val="none" w:sz="0" w:space="0" w:color="auto"/>
      </w:divBdr>
    </w:div>
    <w:div w:id="615136153">
      <w:bodyDiv w:val="1"/>
      <w:marLeft w:val="0"/>
      <w:marRight w:val="0"/>
      <w:marTop w:val="0"/>
      <w:marBottom w:val="0"/>
      <w:divBdr>
        <w:top w:val="none" w:sz="0" w:space="0" w:color="auto"/>
        <w:left w:val="none" w:sz="0" w:space="0" w:color="auto"/>
        <w:bottom w:val="none" w:sz="0" w:space="0" w:color="auto"/>
        <w:right w:val="none" w:sz="0" w:space="0" w:color="auto"/>
      </w:divBdr>
      <w:divsChild>
        <w:div w:id="1969118016">
          <w:marLeft w:val="446"/>
          <w:marRight w:val="0"/>
          <w:marTop w:val="0"/>
          <w:marBottom w:val="460"/>
          <w:divBdr>
            <w:top w:val="none" w:sz="0" w:space="0" w:color="auto"/>
            <w:left w:val="none" w:sz="0" w:space="0" w:color="auto"/>
            <w:bottom w:val="none" w:sz="0" w:space="0" w:color="auto"/>
            <w:right w:val="none" w:sz="0" w:space="0" w:color="auto"/>
          </w:divBdr>
        </w:div>
        <w:div w:id="71971607">
          <w:marLeft w:val="446"/>
          <w:marRight w:val="0"/>
          <w:marTop w:val="0"/>
          <w:marBottom w:val="460"/>
          <w:divBdr>
            <w:top w:val="none" w:sz="0" w:space="0" w:color="auto"/>
            <w:left w:val="none" w:sz="0" w:space="0" w:color="auto"/>
            <w:bottom w:val="none" w:sz="0" w:space="0" w:color="auto"/>
            <w:right w:val="none" w:sz="0" w:space="0" w:color="auto"/>
          </w:divBdr>
        </w:div>
        <w:div w:id="923993177">
          <w:marLeft w:val="446"/>
          <w:marRight w:val="0"/>
          <w:marTop w:val="0"/>
          <w:marBottom w:val="460"/>
          <w:divBdr>
            <w:top w:val="none" w:sz="0" w:space="0" w:color="auto"/>
            <w:left w:val="none" w:sz="0" w:space="0" w:color="auto"/>
            <w:bottom w:val="none" w:sz="0" w:space="0" w:color="auto"/>
            <w:right w:val="none" w:sz="0" w:space="0" w:color="auto"/>
          </w:divBdr>
        </w:div>
        <w:div w:id="2099867584">
          <w:marLeft w:val="907"/>
          <w:marRight w:val="0"/>
          <w:marTop w:val="0"/>
          <w:marBottom w:val="230"/>
          <w:divBdr>
            <w:top w:val="none" w:sz="0" w:space="0" w:color="auto"/>
            <w:left w:val="none" w:sz="0" w:space="0" w:color="auto"/>
            <w:bottom w:val="none" w:sz="0" w:space="0" w:color="auto"/>
            <w:right w:val="none" w:sz="0" w:space="0" w:color="auto"/>
          </w:divBdr>
        </w:div>
        <w:div w:id="1800224346">
          <w:marLeft w:val="907"/>
          <w:marRight w:val="0"/>
          <w:marTop w:val="0"/>
          <w:marBottom w:val="230"/>
          <w:divBdr>
            <w:top w:val="none" w:sz="0" w:space="0" w:color="auto"/>
            <w:left w:val="none" w:sz="0" w:space="0" w:color="auto"/>
            <w:bottom w:val="none" w:sz="0" w:space="0" w:color="auto"/>
            <w:right w:val="none" w:sz="0" w:space="0" w:color="auto"/>
          </w:divBdr>
        </w:div>
      </w:divsChild>
    </w:div>
    <w:div w:id="627051573">
      <w:bodyDiv w:val="1"/>
      <w:marLeft w:val="0"/>
      <w:marRight w:val="0"/>
      <w:marTop w:val="0"/>
      <w:marBottom w:val="0"/>
      <w:divBdr>
        <w:top w:val="none" w:sz="0" w:space="0" w:color="auto"/>
        <w:left w:val="none" w:sz="0" w:space="0" w:color="auto"/>
        <w:bottom w:val="none" w:sz="0" w:space="0" w:color="auto"/>
        <w:right w:val="none" w:sz="0" w:space="0" w:color="auto"/>
      </w:divBdr>
    </w:div>
    <w:div w:id="628898018">
      <w:bodyDiv w:val="1"/>
      <w:marLeft w:val="0"/>
      <w:marRight w:val="0"/>
      <w:marTop w:val="0"/>
      <w:marBottom w:val="0"/>
      <w:divBdr>
        <w:top w:val="none" w:sz="0" w:space="0" w:color="auto"/>
        <w:left w:val="none" w:sz="0" w:space="0" w:color="auto"/>
        <w:bottom w:val="none" w:sz="0" w:space="0" w:color="auto"/>
        <w:right w:val="none" w:sz="0" w:space="0" w:color="auto"/>
      </w:divBdr>
      <w:divsChild>
        <w:div w:id="770977289">
          <w:marLeft w:val="0"/>
          <w:marRight w:val="0"/>
          <w:marTop w:val="0"/>
          <w:marBottom w:val="0"/>
          <w:divBdr>
            <w:top w:val="none" w:sz="0" w:space="0" w:color="auto"/>
            <w:left w:val="none" w:sz="0" w:space="0" w:color="auto"/>
            <w:bottom w:val="none" w:sz="0" w:space="0" w:color="auto"/>
            <w:right w:val="none" w:sz="0" w:space="0" w:color="auto"/>
          </w:divBdr>
        </w:div>
        <w:div w:id="671839586">
          <w:marLeft w:val="0"/>
          <w:marRight w:val="0"/>
          <w:marTop w:val="0"/>
          <w:marBottom w:val="0"/>
          <w:divBdr>
            <w:top w:val="none" w:sz="0" w:space="0" w:color="auto"/>
            <w:left w:val="none" w:sz="0" w:space="0" w:color="auto"/>
            <w:bottom w:val="none" w:sz="0" w:space="0" w:color="auto"/>
            <w:right w:val="none" w:sz="0" w:space="0" w:color="auto"/>
          </w:divBdr>
        </w:div>
        <w:div w:id="1509517480">
          <w:marLeft w:val="0"/>
          <w:marRight w:val="0"/>
          <w:marTop w:val="0"/>
          <w:marBottom w:val="0"/>
          <w:divBdr>
            <w:top w:val="none" w:sz="0" w:space="0" w:color="auto"/>
            <w:left w:val="none" w:sz="0" w:space="0" w:color="auto"/>
            <w:bottom w:val="none" w:sz="0" w:space="0" w:color="auto"/>
            <w:right w:val="none" w:sz="0" w:space="0" w:color="auto"/>
          </w:divBdr>
        </w:div>
      </w:divsChild>
    </w:div>
    <w:div w:id="637877043">
      <w:bodyDiv w:val="1"/>
      <w:marLeft w:val="0"/>
      <w:marRight w:val="0"/>
      <w:marTop w:val="0"/>
      <w:marBottom w:val="0"/>
      <w:divBdr>
        <w:top w:val="none" w:sz="0" w:space="0" w:color="auto"/>
        <w:left w:val="none" w:sz="0" w:space="0" w:color="auto"/>
        <w:bottom w:val="none" w:sz="0" w:space="0" w:color="auto"/>
        <w:right w:val="none" w:sz="0" w:space="0" w:color="auto"/>
      </w:divBdr>
      <w:divsChild>
        <w:div w:id="2055234170">
          <w:marLeft w:val="0"/>
          <w:marRight w:val="0"/>
          <w:marTop w:val="0"/>
          <w:marBottom w:val="0"/>
          <w:divBdr>
            <w:top w:val="none" w:sz="0" w:space="0" w:color="auto"/>
            <w:left w:val="none" w:sz="0" w:space="0" w:color="auto"/>
            <w:bottom w:val="none" w:sz="0" w:space="0" w:color="auto"/>
            <w:right w:val="none" w:sz="0" w:space="0" w:color="auto"/>
          </w:divBdr>
        </w:div>
        <w:div w:id="235091475">
          <w:marLeft w:val="0"/>
          <w:marRight w:val="0"/>
          <w:marTop w:val="0"/>
          <w:marBottom w:val="0"/>
          <w:divBdr>
            <w:top w:val="none" w:sz="0" w:space="0" w:color="auto"/>
            <w:left w:val="none" w:sz="0" w:space="0" w:color="auto"/>
            <w:bottom w:val="none" w:sz="0" w:space="0" w:color="auto"/>
            <w:right w:val="none" w:sz="0" w:space="0" w:color="auto"/>
          </w:divBdr>
        </w:div>
        <w:div w:id="343635749">
          <w:marLeft w:val="0"/>
          <w:marRight w:val="0"/>
          <w:marTop w:val="0"/>
          <w:marBottom w:val="0"/>
          <w:divBdr>
            <w:top w:val="none" w:sz="0" w:space="0" w:color="auto"/>
            <w:left w:val="none" w:sz="0" w:space="0" w:color="auto"/>
            <w:bottom w:val="none" w:sz="0" w:space="0" w:color="auto"/>
            <w:right w:val="none" w:sz="0" w:space="0" w:color="auto"/>
          </w:divBdr>
        </w:div>
        <w:div w:id="2138061585">
          <w:marLeft w:val="0"/>
          <w:marRight w:val="0"/>
          <w:marTop w:val="0"/>
          <w:marBottom w:val="0"/>
          <w:divBdr>
            <w:top w:val="none" w:sz="0" w:space="0" w:color="auto"/>
            <w:left w:val="none" w:sz="0" w:space="0" w:color="auto"/>
            <w:bottom w:val="none" w:sz="0" w:space="0" w:color="auto"/>
            <w:right w:val="none" w:sz="0" w:space="0" w:color="auto"/>
          </w:divBdr>
        </w:div>
        <w:div w:id="552275259">
          <w:marLeft w:val="0"/>
          <w:marRight w:val="0"/>
          <w:marTop w:val="0"/>
          <w:marBottom w:val="0"/>
          <w:divBdr>
            <w:top w:val="none" w:sz="0" w:space="0" w:color="auto"/>
            <w:left w:val="none" w:sz="0" w:space="0" w:color="auto"/>
            <w:bottom w:val="none" w:sz="0" w:space="0" w:color="auto"/>
            <w:right w:val="none" w:sz="0" w:space="0" w:color="auto"/>
          </w:divBdr>
        </w:div>
      </w:divsChild>
    </w:div>
    <w:div w:id="643779607">
      <w:bodyDiv w:val="1"/>
      <w:marLeft w:val="0"/>
      <w:marRight w:val="0"/>
      <w:marTop w:val="0"/>
      <w:marBottom w:val="0"/>
      <w:divBdr>
        <w:top w:val="none" w:sz="0" w:space="0" w:color="auto"/>
        <w:left w:val="none" w:sz="0" w:space="0" w:color="auto"/>
        <w:bottom w:val="none" w:sz="0" w:space="0" w:color="auto"/>
        <w:right w:val="none" w:sz="0" w:space="0" w:color="auto"/>
      </w:divBdr>
      <w:divsChild>
        <w:div w:id="313341934">
          <w:marLeft w:val="0"/>
          <w:marRight w:val="0"/>
          <w:marTop w:val="0"/>
          <w:marBottom w:val="0"/>
          <w:divBdr>
            <w:top w:val="none" w:sz="0" w:space="0" w:color="auto"/>
            <w:left w:val="none" w:sz="0" w:space="0" w:color="auto"/>
            <w:bottom w:val="none" w:sz="0" w:space="0" w:color="auto"/>
            <w:right w:val="none" w:sz="0" w:space="0" w:color="auto"/>
          </w:divBdr>
        </w:div>
        <w:div w:id="1309942683">
          <w:marLeft w:val="0"/>
          <w:marRight w:val="0"/>
          <w:marTop w:val="0"/>
          <w:marBottom w:val="0"/>
          <w:divBdr>
            <w:top w:val="none" w:sz="0" w:space="0" w:color="auto"/>
            <w:left w:val="none" w:sz="0" w:space="0" w:color="auto"/>
            <w:bottom w:val="none" w:sz="0" w:space="0" w:color="auto"/>
            <w:right w:val="none" w:sz="0" w:space="0" w:color="auto"/>
          </w:divBdr>
        </w:div>
        <w:div w:id="2144763668">
          <w:marLeft w:val="0"/>
          <w:marRight w:val="0"/>
          <w:marTop w:val="0"/>
          <w:marBottom w:val="0"/>
          <w:divBdr>
            <w:top w:val="none" w:sz="0" w:space="0" w:color="auto"/>
            <w:left w:val="none" w:sz="0" w:space="0" w:color="auto"/>
            <w:bottom w:val="none" w:sz="0" w:space="0" w:color="auto"/>
            <w:right w:val="none" w:sz="0" w:space="0" w:color="auto"/>
          </w:divBdr>
        </w:div>
        <w:div w:id="1367481464">
          <w:marLeft w:val="0"/>
          <w:marRight w:val="0"/>
          <w:marTop w:val="0"/>
          <w:marBottom w:val="0"/>
          <w:divBdr>
            <w:top w:val="none" w:sz="0" w:space="0" w:color="auto"/>
            <w:left w:val="none" w:sz="0" w:space="0" w:color="auto"/>
            <w:bottom w:val="none" w:sz="0" w:space="0" w:color="auto"/>
            <w:right w:val="none" w:sz="0" w:space="0" w:color="auto"/>
          </w:divBdr>
        </w:div>
        <w:div w:id="995835949">
          <w:marLeft w:val="0"/>
          <w:marRight w:val="0"/>
          <w:marTop w:val="0"/>
          <w:marBottom w:val="0"/>
          <w:divBdr>
            <w:top w:val="none" w:sz="0" w:space="0" w:color="auto"/>
            <w:left w:val="none" w:sz="0" w:space="0" w:color="auto"/>
            <w:bottom w:val="none" w:sz="0" w:space="0" w:color="auto"/>
            <w:right w:val="none" w:sz="0" w:space="0" w:color="auto"/>
          </w:divBdr>
        </w:div>
        <w:div w:id="160514247">
          <w:marLeft w:val="0"/>
          <w:marRight w:val="0"/>
          <w:marTop w:val="0"/>
          <w:marBottom w:val="0"/>
          <w:divBdr>
            <w:top w:val="none" w:sz="0" w:space="0" w:color="auto"/>
            <w:left w:val="none" w:sz="0" w:space="0" w:color="auto"/>
            <w:bottom w:val="none" w:sz="0" w:space="0" w:color="auto"/>
            <w:right w:val="none" w:sz="0" w:space="0" w:color="auto"/>
          </w:divBdr>
        </w:div>
        <w:div w:id="911894303">
          <w:marLeft w:val="0"/>
          <w:marRight w:val="0"/>
          <w:marTop w:val="0"/>
          <w:marBottom w:val="0"/>
          <w:divBdr>
            <w:top w:val="none" w:sz="0" w:space="0" w:color="auto"/>
            <w:left w:val="none" w:sz="0" w:space="0" w:color="auto"/>
            <w:bottom w:val="none" w:sz="0" w:space="0" w:color="auto"/>
            <w:right w:val="none" w:sz="0" w:space="0" w:color="auto"/>
          </w:divBdr>
        </w:div>
      </w:divsChild>
    </w:div>
    <w:div w:id="661010442">
      <w:bodyDiv w:val="1"/>
      <w:marLeft w:val="0"/>
      <w:marRight w:val="0"/>
      <w:marTop w:val="0"/>
      <w:marBottom w:val="0"/>
      <w:divBdr>
        <w:top w:val="none" w:sz="0" w:space="0" w:color="auto"/>
        <w:left w:val="none" w:sz="0" w:space="0" w:color="auto"/>
        <w:bottom w:val="none" w:sz="0" w:space="0" w:color="auto"/>
        <w:right w:val="none" w:sz="0" w:space="0" w:color="auto"/>
      </w:divBdr>
    </w:div>
    <w:div w:id="678435078">
      <w:bodyDiv w:val="1"/>
      <w:marLeft w:val="0"/>
      <w:marRight w:val="0"/>
      <w:marTop w:val="0"/>
      <w:marBottom w:val="0"/>
      <w:divBdr>
        <w:top w:val="none" w:sz="0" w:space="0" w:color="auto"/>
        <w:left w:val="none" w:sz="0" w:space="0" w:color="auto"/>
        <w:bottom w:val="none" w:sz="0" w:space="0" w:color="auto"/>
        <w:right w:val="none" w:sz="0" w:space="0" w:color="auto"/>
      </w:divBdr>
    </w:div>
    <w:div w:id="683285993">
      <w:bodyDiv w:val="1"/>
      <w:marLeft w:val="0"/>
      <w:marRight w:val="0"/>
      <w:marTop w:val="0"/>
      <w:marBottom w:val="0"/>
      <w:divBdr>
        <w:top w:val="none" w:sz="0" w:space="0" w:color="auto"/>
        <w:left w:val="none" w:sz="0" w:space="0" w:color="auto"/>
        <w:bottom w:val="none" w:sz="0" w:space="0" w:color="auto"/>
        <w:right w:val="none" w:sz="0" w:space="0" w:color="auto"/>
      </w:divBdr>
    </w:div>
    <w:div w:id="684597505">
      <w:bodyDiv w:val="1"/>
      <w:marLeft w:val="0"/>
      <w:marRight w:val="0"/>
      <w:marTop w:val="0"/>
      <w:marBottom w:val="0"/>
      <w:divBdr>
        <w:top w:val="none" w:sz="0" w:space="0" w:color="auto"/>
        <w:left w:val="none" w:sz="0" w:space="0" w:color="auto"/>
        <w:bottom w:val="none" w:sz="0" w:space="0" w:color="auto"/>
        <w:right w:val="none" w:sz="0" w:space="0" w:color="auto"/>
      </w:divBdr>
    </w:div>
    <w:div w:id="692070489">
      <w:bodyDiv w:val="1"/>
      <w:marLeft w:val="0"/>
      <w:marRight w:val="0"/>
      <w:marTop w:val="0"/>
      <w:marBottom w:val="0"/>
      <w:divBdr>
        <w:top w:val="none" w:sz="0" w:space="0" w:color="auto"/>
        <w:left w:val="none" w:sz="0" w:space="0" w:color="auto"/>
        <w:bottom w:val="none" w:sz="0" w:space="0" w:color="auto"/>
        <w:right w:val="none" w:sz="0" w:space="0" w:color="auto"/>
      </w:divBdr>
      <w:divsChild>
        <w:div w:id="890925892">
          <w:marLeft w:val="446"/>
          <w:marRight w:val="0"/>
          <w:marTop w:val="0"/>
          <w:marBottom w:val="460"/>
          <w:divBdr>
            <w:top w:val="none" w:sz="0" w:space="0" w:color="auto"/>
            <w:left w:val="none" w:sz="0" w:space="0" w:color="auto"/>
            <w:bottom w:val="none" w:sz="0" w:space="0" w:color="auto"/>
            <w:right w:val="none" w:sz="0" w:space="0" w:color="auto"/>
          </w:divBdr>
        </w:div>
      </w:divsChild>
    </w:div>
    <w:div w:id="694234367">
      <w:bodyDiv w:val="1"/>
      <w:marLeft w:val="0"/>
      <w:marRight w:val="0"/>
      <w:marTop w:val="0"/>
      <w:marBottom w:val="0"/>
      <w:divBdr>
        <w:top w:val="none" w:sz="0" w:space="0" w:color="auto"/>
        <w:left w:val="none" w:sz="0" w:space="0" w:color="auto"/>
        <w:bottom w:val="none" w:sz="0" w:space="0" w:color="auto"/>
        <w:right w:val="none" w:sz="0" w:space="0" w:color="auto"/>
      </w:divBdr>
    </w:div>
    <w:div w:id="694236291">
      <w:bodyDiv w:val="1"/>
      <w:marLeft w:val="0"/>
      <w:marRight w:val="0"/>
      <w:marTop w:val="0"/>
      <w:marBottom w:val="0"/>
      <w:divBdr>
        <w:top w:val="none" w:sz="0" w:space="0" w:color="auto"/>
        <w:left w:val="none" w:sz="0" w:space="0" w:color="auto"/>
        <w:bottom w:val="none" w:sz="0" w:space="0" w:color="auto"/>
        <w:right w:val="none" w:sz="0" w:space="0" w:color="auto"/>
      </w:divBdr>
      <w:divsChild>
        <w:div w:id="1101950576">
          <w:marLeft w:val="0"/>
          <w:marRight w:val="0"/>
          <w:marTop w:val="0"/>
          <w:marBottom w:val="0"/>
          <w:divBdr>
            <w:top w:val="none" w:sz="0" w:space="0" w:color="auto"/>
            <w:left w:val="none" w:sz="0" w:space="0" w:color="auto"/>
            <w:bottom w:val="none" w:sz="0" w:space="0" w:color="auto"/>
            <w:right w:val="none" w:sz="0" w:space="0" w:color="auto"/>
          </w:divBdr>
        </w:div>
        <w:div w:id="2011787846">
          <w:marLeft w:val="0"/>
          <w:marRight w:val="0"/>
          <w:marTop w:val="0"/>
          <w:marBottom w:val="0"/>
          <w:divBdr>
            <w:top w:val="none" w:sz="0" w:space="0" w:color="auto"/>
            <w:left w:val="none" w:sz="0" w:space="0" w:color="auto"/>
            <w:bottom w:val="none" w:sz="0" w:space="0" w:color="auto"/>
            <w:right w:val="none" w:sz="0" w:space="0" w:color="auto"/>
          </w:divBdr>
        </w:div>
        <w:div w:id="392195988">
          <w:marLeft w:val="0"/>
          <w:marRight w:val="0"/>
          <w:marTop w:val="0"/>
          <w:marBottom w:val="0"/>
          <w:divBdr>
            <w:top w:val="none" w:sz="0" w:space="0" w:color="auto"/>
            <w:left w:val="none" w:sz="0" w:space="0" w:color="auto"/>
            <w:bottom w:val="none" w:sz="0" w:space="0" w:color="auto"/>
            <w:right w:val="none" w:sz="0" w:space="0" w:color="auto"/>
          </w:divBdr>
        </w:div>
        <w:div w:id="463471567">
          <w:marLeft w:val="0"/>
          <w:marRight w:val="0"/>
          <w:marTop w:val="0"/>
          <w:marBottom w:val="0"/>
          <w:divBdr>
            <w:top w:val="none" w:sz="0" w:space="0" w:color="auto"/>
            <w:left w:val="none" w:sz="0" w:space="0" w:color="auto"/>
            <w:bottom w:val="none" w:sz="0" w:space="0" w:color="auto"/>
            <w:right w:val="none" w:sz="0" w:space="0" w:color="auto"/>
          </w:divBdr>
        </w:div>
      </w:divsChild>
    </w:div>
    <w:div w:id="695933194">
      <w:bodyDiv w:val="1"/>
      <w:marLeft w:val="0"/>
      <w:marRight w:val="0"/>
      <w:marTop w:val="0"/>
      <w:marBottom w:val="0"/>
      <w:divBdr>
        <w:top w:val="none" w:sz="0" w:space="0" w:color="auto"/>
        <w:left w:val="none" w:sz="0" w:space="0" w:color="auto"/>
        <w:bottom w:val="none" w:sz="0" w:space="0" w:color="auto"/>
        <w:right w:val="none" w:sz="0" w:space="0" w:color="auto"/>
      </w:divBdr>
    </w:div>
    <w:div w:id="709035926">
      <w:bodyDiv w:val="1"/>
      <w:marLeft w:val="0"/>
      <w:marRight w:val="0"/>
      <w:marTop w:val="0"/>
      <w:marBottom w:val="0"/>
      <w:divBdr>
        <w:top w:val="none" w:sz="0" w:space="0" w:color="auto"/>
        <w:left w:val="none" w:sz="0" w:space="0" w:color="auto"/>
        <w:bottom w:val="none" w:sz="0" w:space="0" w:color="auto"/>
        <w:right w:val="none" w:sz="0" w:space="0" w:color="auto"/>
      </w:divBdr>
    </w:div>
    <w:div w:id="744111360">
      <w:bodyDiv w:val="1"/>
      <w:marLeft w:val="0"/>
      <w:marRight w:val="0"/>
      <w:marTop w:val="0"/>
      <w:marBottom w:val="0"/>
      <w:divBdr>
        <w:top w:val="none" w:sz="0" w:space="0" w:color="auto"/>
        <w:left w:val="none" w:sz="0" w:space="0" w:color="auto"/>
        <w:bottom w:val="none" w:sz="0" w:space="0" w:color="auto"/>
        <w:right w:val="none" w:sz="0" w:space="0" w:color="auto"/>
      </w:divBdr>
    </w:div>
    <w:div w:id="759329668">
      <w:bodyDiv w:val="1"/>
      <w:marLeft w:val="0"/>
      <w:marRight w:val="0"/>
      <w:marTop w:val="0"/>
      <w:marBottom w:val="0"/>
      <w:divBdr>
        <w:top w:val="none" w:sz="0" w:space="0" w:color="auto"/>
        <w:left w:val="none" w:sz="0" w:space="0" w:color="auto"/>
        <w:bottom w:val="none" w:sz="0" w:space="0" w:color="auto"/>
        <w:right w:val="none" w:sz="0" w:space="0" w:color="auto"/>
      </w:divBdr>
    </w:div>
    <w:div w:id="779110379">
      <w:bodyDiv w:val="1"/>
      <w:marLeft w:val="0"/>
      <w:marRight w:val="0"/>
      <w:marTop w:val="0"/>
      <w:marBottom w:val="0"/>
      <w:divBdr>
        <w:top w:val="none" w:sz="0" w:space="0" w:color="auto"/>
        <w:left w:val="none" w:sz="0" w:space="0" w:color="auto"/>
        <w:bottom w:val="none" w:sz="0" w:space="0" w:color="auto"/>
        <w:right w:val="none" w:sz="0" w:space="0" w:color="auto"/>
      </w:divBdr>
    </w:div>
    <w:div w:id="795217382">
      <w:bodyDiv w:val="1"/>
      <w:marLeft w:val="0"/>
      <w:marRight w:val="0"/>
      <w:marTop w:val="0"/>
      <w:marBottom w:val="0"/>
      <w:divBdr>
        <w:top w:val="none" w:sz="0" w:space="0" w:color="auto"/>
        <w:left w:val="none" w:sz="0" w:space="0" w:color="auto"/>
        <w:bottom w:val="none" w:sz="0" w:space="0" w:color="auto"/>
        <w:right w:val="none" w:sz="0" w:space="0" w:color="auto"/>
      </w:divBdr>
    </w:div>
    <w:div w:id="807236824">
      <w:bodyDiv w:val="1"/>
      <w:marLeft w:val="0"/>
      <w:marRight w:val="0"/>
      <w:marTop w:val="0"/>
      <w:marBottom w:val="0"/>
      <w:divBdr>
        <w:top w:val="none" w:sz="0" w:space="0" w:color="auto"/>
        <w:left w:val="none" w:sz="0" w:space="0" w:color="auto"/>
        <w:bottom w:val="none" w:sz="0" w:space="0" w:color="auto"/>
        <w:right w:val="none" w:sz="0" w:space="0" w:color="auto"/>
      </w:divBdr>
    </w:div>
    <w:div w:id="831027504">
      <w:bodyDiv w:val="1"/>
      <w:marLeft w:val="0"/>
      <w:marRight w:val="0"/>
      <w:marTop w:val="0"/>
      <w:marBottom w:val="0"/>
      <w:divBdr>
        <w:top w:val="none" w:sz="0" w:space="0" w:color="auto"/>
        <w:left w:val="none" w:sz="0" w:space="0" w:color="auto"/>
        <w:bottom w:val="none" w:sz="0" w:space="0" w:color="auto"/>
        <w:right w:val="none" w:sz="0" w:space="0" w:color="auto"/>
      </w:divBdr>
    </w:div>
    <w:div w:id="845511740">
      <w:bodyDiv w:val="1"/>
      <w:marLeft w:val="0"/>
      <w:marRight w:val="0"/>
      <w:marTop w:val="0"/>
      <w:marBottom w:val="0"/>
      <w:divBdr>
        <w:top w:val="none" w:sz="0" w:space="0" w:color="auto"/>
        <w:left w:val="none" w:sz="0" w:space="0" w:color="auto"/>
        <w:bottom w:val="none" w:sz="0" w:space="0" w:color="auto"/>
        <w:right w:val="none" w:sz="0" w:space="0" w:color="auto"/>
      </w:divBdr>
    </w:div>
    <w:div w:id="847985616">
      <w:bodyDiv w:val="1"/>
      <w:marLeft w:val="0"/>
      <w:marRight w:val="0"/>
      <w:marTop w:val="0"/>
      <w:marBottom w:val="0"/>
      <w:divBdr>
        <w:top w:val="none" w:sz="0" w:space="0" w:color="auto"/>
        <w:left w:val="none" w:sz="0" w:space="0" w:color="auto"/>
        <w:bottom w:val="none" w:sz="0" w:space="0" w:color="auto"/>
        <w:right w:val="none" w:sz="0" w:space="0" w:color="auto"/>
      </w:divBdr>
      <w:divsChild>
        <w:div w:id="1971739415">
          <w:marLeft w:val="446"/>
          <w:marRight w:val="0"/>
          <w:marTop w:val="0"/>
          <w:marBottom w:val="0"/>
          <w:divBdr>
            <w:top w:val="none" w:sz="0" w:space="0" w:color="auto"/>
            <w:left w:val="none" w:sz="0" w:space="0" w:color="auto"/>
            <w:bottom w:val="none" w:sz="0" w:space="0" w:color="auto"/>
            <w:right w:val="none" w:sz="0" w:space="0" w:color="auto"/>
          </w:divBdr>
        </w:div>
        <w:div w:id="1392268255">
          <w:marLeft w:val="446"/>
          <w:marRight w:val="0"/>
          <w:marTop w:val="0"/>
          <w:marBottom w:val="0"/>
          <w:divBdr>
            <w:top w:val="none" w:sz="0" w:space="0" w:color="auto"/>
            <w:left w:val="none" w:sz="0" w:space="0" w:color="auto"/>
            <w:bottom w:val="none" w:sz="0" w:space="0" w:color="auto"/>
            <w:right w:val="none" w:sz="0" w:space="0" w:color="auto"/>
          </w:divBdr>
        </w:div>
        <w:div w:id="1148210726">
          <w:marLeft w:val="446"/>
          <w:marRight w:val="0"/>
          <w:marTop w:val="0"/>
          <w:marBottom w:val="0"/>
          <w:divBdr>
            <w:top w:val="none" w:sz="0" w:space="0" w:color="auto"/>
            <w:left w:val="none" w:sz="0" w:space="0" w:color="auto"/>
            <w:bottom w:val="none" w:sz="0" w:space="0" w:color="auto"/>
            <w:right w:val="none" w:sz="0" w:space="0" w:color="auto"/>
          </w:divBdr>
        </w:div>
      </w:divsChild>
    </w:div>
    <w:div w:id="889071268">
      <w:bodyDiv w:val="1"/>
      <w:marLeft w:val="0"/>
      <w:marRight w:val="0"/>
      <w:marTop w:val="0"/>
      <w:marBottom w:val="0"/>
      <w:divBdr>
        <w:top w:val="none" w:sz="0" w:space="0" w:color="auto"/>
        <w:left w:val="none" w:sz="0" w:space="0" w:color="auto"/>
        <w:bottom w:val="none" w:sz="0" w:space="0" w:color="auto"/>
        <w:right w:val="none" w:sz="0" w:space="0" w:color="auto"/>
      </w:divBdr>
    </w:div>
    <w:div w:id="894513968">
      <w:bodyDiv w:val="1"/>
      <w:marLeft w:val="0"/>
      <w:marRight w:val="0"/>
      <w:marTop w:val="0"/>
      <w:marBottom w:val="0"/>
      <w:divBdr>
        <w:top w:val="none" w:sz="0" w:space="0" w:color="auto"/>
        <w:left w:val="none" w:sz="0" w:space="0" w:color="auto"/>
        <w:bottom w:val="none" w:sz="0" w:space="0" w:color="auto"/>
        <w:right w:val="none" w:sz="0" w:space="0" w:color="auto"/>
      </w:divBdr>
    </w:div>
    <w:div w:id="929892982">
      <w:bodyDiv w:val="1"/>
      <w:marLeft w:val="0"/>
      <w:marRight w:val="0"/>
      <w:marTop w:val="0"/>
      <w:marBottom w:val="0"/>
      <w:divBdr>
        <w:top w:val="none" w:sz="0" w:space="0" w:color="auto"/>
        <w:left w:val="none" w:sz="0" w:space="0" w:color="auto"/>
        <w:bottom w:val="none" w:sz="0" w:space="0" w:color="auto"/>
        <w:right w:val="none" w:sz="0" w:space="0" w:color="auto"/>
      </w:divBdr>
    </w:div>
    <w:div w:id="999849691">
      <w:bodyDiv w:val="1"/>
      <w:marLeft w:val="0"/>
      <w:marRight w:val="0"/>
      <w:marTop w:val="0"/>
      <w:marBottom w:val="0"/>
      <w:divBdr>
        <w:top w:val="none" w:sz="0" w:space="0" w:color="auto"/>
        <w:left w:val="none" w:sz="0" w:space="0" w:color="auto"/>
        <w:bottom w:val="none" w:sz="0" w:space="0" w:color="auto"/>
        <w:right w:val="none" w:sz="0" w:space="0" w:color="auto"/>
      </w:divBdr>
    </w:div>
    <w:div w:id="1024400370">
      <w:bodyDiv w:val="1"/>
      <w:marLeft w:val="0"/>
      <w:marRight w:val="0"/>
      <w:marTop w:val="0"/>
      <w:marBottom w:val="0"/>
      <w:divBdr>
        <w:top w:val="none" w:sz="0" w:space="0" w:color="auto"/>
        <w:left w:val="none" w:sz="0" w:space="0" w:color="auto"/>
        <w:bottom w:val="none" w:sz="0" w:space="0" w:color="auto"/>
        <w:right w:val="none" w:sz="0" w:space="0" w:color="auto"/>
      </w:divBdr>
    </w:div>
    <w:div w:id="1025516655">
      <w:bodyDiv w:val="1"/>
      <w:marLeft w:val="0"/>
      <w:marRight w:val="0"/>
      <w:marTop w:val="0"/>
      <w:marBottom w:val="0"/>
      <w:divBdr>
        <w:top w:val="none" w:sz="0" w:space="0" w:color="auto"/>
        <w:left w:val="none" w:sz="0" w:space="0" w:color="auto"/>
        <w:bottom w:val="none" w:sz="0" w:space="0" w:color="auto"/>
        <w:right w:val="none" w:sz="0" w:space="0" w:color="auto"/>
      </w:divBdr>
    </w:div>
    <w:div w:id="1057781978">
      <w:bodyDiv w:val="1"/>
      <w:marLeft w:val="0"/>
      <w:marRight w:val="0"/>
      <w:marTop w:val="0"/>
      <w:marBottom w:val="0"/>
      <w:divBdr>
        <w:top w:val="none" w:sz="0" w:space="0" w:color="auto"/>
        <w:left w:val="none" w:sz="0" w:space="0" w:color="auto"/>
        <w:bottom w:val="none" w:sz="0" w:space="0" w:color="auto"/>
        <w:right w:val="none" w:sz="0" w:space="0" w:color="auto"/>
      </w:divBdr>
    </w:div>
    <w:div w:id="1080325738">
      <w:bodyDiv w:val="1"/>
      <w:marLeft w:val="0"/>
      <w:marRight w:val="0"/>
      <w:marTop w:val="0"/>
      <w:marBottom w:val="0"/>
      <w:divBdr>
        <w:top w:val="none" w:sz="0" w:space="0" w:color="auto"/>
        <w:left w:val="none" w:sz="0" w:space="0" w:color="auto"/>
        <w:bottom w:val="none" w:sz="0" w:space="0" w:color="auto"/>
        <w:right w:val="none" w:sz="0" w:space="0" w:color="auto"/>
      </w:divBdr>
    </w:div>
    <w:div w:id="1081294297">
      <w:bodyDiv w:val="1"/>
      <w:marLeft w:val="0"/>
      <w:marRight w:val="0"/>
      <w:marTop w:val="0"/>
      <w:marBottom w:val="0"/>
      <w:divBdr>
        <w:top w:val="none" w:sz="0" w:space="0" w:color="auto"/>
        <w:left w:val="none" w:sz="0" w:space="0" w:color="auto"/>
        <w:bottom w:val="none" w:sz="0" w:space="0" w:color="auto"/>
        <w:right w:val="none" w:sz="0" w:space="0" w:color="auto"/>
      </w:divBdr>
    </w:div>
    <w:div w:id="1099256868">
      <w:bodyDiv w:val="1"/>
      <w:marLeft w:val="0"/>
      <w:marRight w:val="0"/>
      <w:marTop w:val="0"/>
      <w:marBottom w:val="0"/>
      <w:divBdr>
        <w:top w:val="none" w:sz="0" w:space="0" w:color="auto"/>
        <w:left w:val="none" w:sz="0" w:space="0" w:color="auto"/>
        <w:bottom w:val="none" w:sz="0" w:space="0" w:color="auto"/>
        <w:right w:val="none" w:sz="0" w:space="0" w:color="auto"/>
      </w:divBdr>
    </w:div>
    <w:div w:id="1099956836">
      <w:bodyDiv w:val="1"/>
      <w:marLeft w:val="0"/>
      <w:marRight w:val="0"/>
      <w:marTop w:val="0"/>
      <w:marBottom w:val="0"/>
      <w:divBdr>
        <w:top w:val="none" w:sz="0" w:space="0" w:color="auto"/>
        <w:left w:val="none" w:sz="0" w:space="0" w:color="auto"/>
        <w:bottom w:val="none" w:sz="0" w:space="0" w:color="auto"/>
        <w:right w:val="none" w:sz="0" w:space="0" w:color="auto"/>
      </w:divBdr>
    </w:div>
    <w:div w:id="1164592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8207">
          <w:marLeft w:val="0"/>
          <w:marRight w:val="0"/>
          <w:marTop w:val="0"/>
          <w:marBottom w:val="0"/>
          <w:divBdr>
            <w:top w:val="none" w:sz="0" w:space="0" w:color="auto"/>
            <w:left w:val="none" w:sz="0" w:space="0" w:color="auto"/>
            <w:bottom w:val="none" w:sz="0" w:space="0" w:color="auto"/>
            <w:right w:val="none" w:sz="0" w:space="0" w:color="auto"/>
          </w:divBdr>
        </w:div>
        <w:div w:id="348483723">
          <w:marLeft w:val="0"/>
          <w:marRight w:val="0"/>
          <w:marTop w:val="0"/>
          <w:marBottom w:val="0"/>
          <w:divBdr>
            <w:top w:val="none" w:sz="0" w:space="0" w:color="auto"/>
            <w:left w:val="none" w:sz="0" w:space="0" w:color="auto"/>
            <w:bottom w:val="none" w:sz="0" w:space="0" w:color="auto"/>
            <w:right w:val="none" w:sz="0" w:space="0" w:color="auto"/>
          </w:divBdr>
        </w:div>
        <w:div w:id="697270070">
          <w:marLeft w:val="0"/>
          <w:marRight w:val="0"/>
          <w:marTop w:val="0"/>
          <w:marBottom w:val="0"/>
          <w:divBdr>
            <w:top w:val="none" w:sz="0" w:space="0" w:color="auto"/>
            <w:left w:val="none" w:sz="0" w:space="0" w:color="auto"/>
            <w:bottom w:val="none" w:sz="0" w:space="0" w:color="auto"/>
            <w:right w:val="none" w:sz="0" w:space="0" w:color="auto"/>
          </w:divBdr>
        </w:div>
        <w:div w:id="1750928837">
          <w:marLeft w:val="0"/>
          <w:marRight w:val="0"/>
          <w:marTop w:val="0"/>
          <w:marBottom w:val="0"/>
          <w:divBdr>
            <w:top w:val="none" w:sz="0" w:space="0" w:color="auto"/>
            <w:left w:val="none" w:sz="0" w:space="0" w:color="auto"/>
            <w:bottom w:val="none" w:sz="0" w:space="0" w:color="auto"/>
            <w:right w:val="none" w:sz="0" w:space="0" w:color="auto"/>
          </w:divBdr>
        </w:div>
      </w:divsChild>
    </w:div>
    <w:div w:id="1221012609">
      <w:bodyDiv w:val="1"/>
      <w:marLeft w:val="0"/>
      <w:marRight w:val="0"/>
      <w:marTop w:val="0"/>
      <w:marBottom w:val="0"/>
      <w:divBdr>
        <w:top w:val="none" w:sz="0" w:space="0" w:color="auto"/>
        <w:left w:val="none" w:sz="0" w:space="0" w:color="auto"/>
        <w:bottom w:val="none" w:sz="0" w:space="0" w:color="auto"/>
        <w:right w:val="none" w:sz="0" w:space="0" w:color="auto"/>
      </w:divBdr>
    </w:div>
    <w:div w:id="1244800836">
      <w:bodyDiv w:val="1"/>
      <w:marLeft w:val="0"/>
      <w:marRight w:val="0"/>
      <w:marTop w:val="0"/>
      <w:marBottom w:val="0"/>
      <w:divBdr>
        <w:top w:val="none" w:sz="0" w:space="0" w:color="auto"/>
        <w:left w:val="none" w:sz="0" w:space="0" w:color="auto"/>
        <w:bottom w:val="none" w:sz="0" w:space="0" w:color="auto"/>
        <w:right w:val="none" w:sz="0" w:space="0" w:color="auto"/>
      </w:divBdr>
      <w:divsChild>
        <w:div w:id="1880779227">
          <w:marLeft w:val="0"/>
          <w:marRight w:val="0"/>
          <w:marTop w:val="0"/>
          <w:marBottom w:val="0"/>
          <w:divBdr>
            <w:top w:val="none" w:sz="0" w:space="0" w:color="auto"/>
            <w:left w:val="none" w:sz="0" w:space="0" w:color="auto"/>
            <w:bottom w:val="none" w:sz="0" w:space="0" w:color="auto"/>
            <w:right w:val="none" w:sz="0" w:space="0" w:color="auto"/>
          </w:divBdr>
        </w:div>
        <w:div w:id="364213570">
          <w:marLeft w:val="0"/>
          <w:marRight w:val="0"/>
          <w:marTop w:val="0"/>
          <w:marBottom w:val="0"/>
          <w:divBdr>
            <w:top w:val="none" w:sz="0" w:space="0" w:color="auto"/>
            <w:left w:val="none" w:sz="0" w:space="0" w:color="auto"/>
            <w:bottom w:val="none" w:sz="0" w:space="0" w:color="auto"/>
            <w:right w:val="none" w:sz="0" w:space="0" w:color="auto"/>
          </w:divBdr>
        </w:div>
        <w:div w:id="96101478">
          <w:marLeft w:val="0"/>
          <w:marRight w:val="0"/>
          <w:marTop w:val="0"/>
          <w:marBottom w:val="0"/>
          <w:divBdr>
            <w:top w:val="none" w:sz="0" w:space="0" w:color="auto"/>
            <w:left w:val="none" w:sz="0" w:space="0" w:color="auto"/>
            <w:bottom w:val="none" w:sz="0" w:space="0" w:color="auto"/>
            <w:right w:val="none" w:sz="0" w:space="0" w:color="auto"/>
          </w:divBdr>
        </w:div>
        <w:div w:id="1115826550">
          <w:marLeft w:val="0"/>
          <w:marRight w:val="0"/>
          <w:marTop w:val="0"/>
          <w:marBottom w:val="0"/>
          <w:divBdr>
            <w:top w:val="none" w:sz="0" w:space="0" w:color="auto"/>
            <w:left w:val="none" w:sz="0" w:space="0" w:color="auto"/>
            <w:bottom w:val="none" w:sz="0" w:space="0" w:color="auto"/>
            <w:right w:val="none" w:sz="0" w:space="0" w:color="auto"/>
          </w:divBdr>
        </w:div>
        <w:div w:id="966857382">
          <w:marLeft w:val="0"/>
          <w:marRight w:val="0"/>
          <w:marTop w:val="0"/>
          <w:marBottom w:val="0"/>
          <w:divBdr>
            <w:top w:val="none" w:sz="0" w:space="0" w:color="auto"/>
            <w:left w:val="none" w:sz="0" w:space="0" w:color="auto"/>
            <w:bottom w:val="none" w:sz="0" w:space="0" w:color="auto"/>
            <w:right w:val="none" w:sz="0" w:space="0" w:color="auto"/>
          </w:divBdr>
        </w:div>
        <w:div w:id="1770157015">
          <w:marLeft w:val="0"/>
          <w:marRight w:val="0"/>
          <w:marTop w:val="0"/>
          <w:marBottom w:val="0"/>
          <w:divBdr>
            <w:top w:val="none" w:sz="0" w:space="0" w:color="auto"/>
            <w:left w:val="none" w:sz="0" w:space="0" w:color="auto"/>
            <w:bottom w:val="none" w:sz="0" w:space="0" w:color="auto"/>
            <w:right w:val="none" w:sz="0" w:space="0" w:color="auto"/>
          </w:divBdr>
        </w:div>
        <w:div w:id="640690737">
          <w:marLeft w:val="0"/>
          <w:marRight w:val="0"/>
          <w:marTop w:val="0"/>
          <w:marBottom w:val="0"/>
          <w:divBdr>
            <w:top w:val="none" w:sz="0" w:space="0" w:color="auto"/>
            <w:left w:val="none" w:sz="0" w:space="0" w:color="auto"/>
            <w:bottom w:val="none" w:sz="0" w:space="0" w:color="auto"/>
            <w:right w:val="none" w:sz="0" w:space="0" w:color="auto"/>
          </w:divBdr>
        </w:div>
        <w:div w:id="1025523512">
          <w:marLeft w:val="0"/>
          <w:marRight w:val="0"/>
          <w:marTop w:val="0"/>
          <w:marBottom w:val="0"/>
          <w:divBdr>
            <w:top w:val="none" w:sz="0" w:space="0" w:color="auto"/>
            <w:left w:val="none" w:sz="0" w:space="0" w:color="auto"/>
            <w:bottom w:val="none" w:sz="0" w:space="0" w:color="auto"/>
            <w:right w:val="none" w:sz="0" w:space="0" w:color="auto"/>
          </w:divBdr>
        </w:div>
        <w:div w:id="1612661227">
          <w:marLeft w:val="0"/>
          <w:marRight w:val="0"/>
          <w:marTop w:val="0"/>
          <w:marBottom w:val="0"/>
          <w:divBdr>
            <w:top w:val="none" w:sz="0" w:space="0" w:color="auto"/>
            <w:left w:val="none" w:sz="0" w:space="0" w:color="auto"/>
            <w:bottom w:val="none" w:sz="0" w:space="0" w:color="auto"/>
            <w:right w:val="none" w:sz="0" w:space="0" w:color="auto"/>
          </w:divBdr>
        </w:div>
        <w:div w:id="46927271">
          <w:marLeft w:val="0"/>
          <w:marRight w:val="0"/>
          <w:marTop w:val="0"/>
          <w:marBottom w:val="0"/>
          <w:divBdr>
            <w:top w:val="none" w:sz="0" w:space="0" w:color="auto"/>
            <w:left w:val="none" w:sz="0" w:space="0" w:color="auto"/>
            <w:bottom w:val="none" w:sz="0" w:space="0" w:color="auto"/>
            <w:right w:val="none" w:sz="0" w:space="0" w:color="auto"/>
          </w:divBdr>
        </w:div>
      </w:divsChild>
    </w:div>
    <w:div w:id="1309745633">
      <w:bodyDiv w:val="1"/>
      <w:marLeft w:val="0"/>
      <w:marRight w:val="0"/>
      <w:marTop w:val="0"/>
      <w:marBottom w:val="0"/>
      <w:divBdr>
        <w:top w:val="none" w:sz="0" w:space="0" w:color="auto"/>
        <w:left w:val="none" w:sz="0" w:space="0" w:color="auto"/>
        <w:bottom w:val="none" w:sz="0" w:space="0" w:color="auto"/>
        <w:right w:val="none" w:sz="0" w:space="0" w:color="auto"/>
      </w:divBdr>
    </w:div>
    <w:div w:id="1314870345">
      <w:bodyDiv w:val="1"/>
      <w:marLeft w:val="0"/>
      <w:marRight w:val="0"/>
      <w:marTop w:val="0"/>
      <w:marBottom w:val="0"/>
      <w:divBdr>
        <w:top w:val="none" w:sz="0" w:space="0" w:color="auto"/>
        <w:left w:val="none" w:sz="0" w:space="0" w:color="auto"/>
        <w:bottom w:val="none" w:sz="0" w:space="0" w:color="auto"/>
        <w:right w:val="none" w:sz="0" w:space="0" w:color="auto"/>
      </w:divBdr>
    </w:div>
    <w:div w:id="1384328389">
      <w:bodyDiv w:val="1"/>
      <w:marLeft w:val="0"/>
      <w:marRight w:val="0"/>
      <w:marTop w:val="0"/>
      <w:marBottom w:val="0"/>
      <w:divBdr>
        <w:top w:val="none" w:sz="0" w:space="0" w:color="auto"/>
        <w:left w:val="none" w:sz="0" w:space="0" w:color="auto"/>
        <w:bottom w:val="none" w:sz="0" w:space="0" w:color="auto"/>
        <w:right w:val="none" w:sz="0" w:space="0" w:color="auto"/>
      </w:divBdr>
    </w:div>
    <w:div w:id="1414739437">
      <w:bodyDiv w:val="1"/>
      <w:marLeft w:val="0"/>
      <w:marRight w:val="0"/>
      <w:marTop w:val="0"/>
      <w:marBottom w:val="0"/>
      <w:divBdr>
        <w:top w:val="none" w:sz="0" w:space="0" w:color="auto"/>
        <w:left w:val="none" w:sz="0" w:space="0" w:color="auto"/>
        <w:bottom w:val="none" w:sz="0" w:space="0" w:color="auto"/>
        <w:right w:val="none" w:sz="0" w:space="0" w:color="auto"/>
      </w:divBdr>
    </w:div>
    <w:div w:id="1432093948">
      <w:bodyDiv w:val="1"/>
      <w:marLeft w:val="0"/>
      <w:marRight w:val="0"/>
      <w:marTop w:val="0"/>
      <w:marBottom w:val="0"/>
      <w:divBdr>
        <w:top w:val="none" w:sz="0" w:space="0" w:color="auto"/>
        <w:left w:val="none" w:sz="0" w:space="0" w:color="auto"/>
        <w:bottom w:val="none" w:sz="0" w:space="0" w:color="auto"/>
        <w:right w:val="none" w:sz="0" w:space="0" w:color="auto"/>
      </w:divBdr>
    </w:div>
    <w:div w:id="1439256209">
      <w:bodyDiv w:val="1"/>
      <w:marLeft w:val="0"/>
      <w:marRight w:val="0"/>
      <w:marTop w:val="0"/>
      <w:marBottom w:val="0"/>
      <w:divBdr>
        <w:top w:val="none" w:sz="0" w:space="0" w:color="auto"/>
        <w:left w:val="none" w:sz="0" w:space="0" w:color="auto"/>
        <w:bottom w:val="none" w:sz="0" w:space="0" w:color="auto"/>
        <w:right w:val="none" w:sz="0" w:space="0" w:color="auto"/>
      </w:divBdr>
    </w:div>
    <w:div w:id="1440681943">
      <w:bodyDiv w:val="1"/>
      <w:marLeft w:val="0"/>
      <w:marRight w:val="0"/>
      <w:marTop w:val="0"/>
      <w:marBottom w:val="0"/>
      <w:divBdr>
        <w:top w:val="none" w:sz="0" w:space="0" w:color="auto"/>
        <w:left w:val="none" w:sz="0" w:space="0" w:color="auto"/>
        <w:bottom w:val="none" w:sz="0" w:space="0" w:color="auto"/>
        <w:right w:val="none" w:sz="0" w:space="0" w:color="auto"/>
      </w:divBdr>
    </w:div>
    <w:div w:id="1463037222">
      <w:bodyDiv w:val="1"/>
      <w:marLeft w:val="0"/>
      <w:marRight w:val="0"/>
      <w:marTop w:val="0"/>
      <w:marBottom w:val="0"/>
      <w:divBdr>
        <w:top w:val="none" w:sz="0" w:space="0" w:color="auto"/>
        <w:left w:val="none" w:sz="0" w:space="0" w:color="auto"/>
        <w:bottom w:val="none" w:sz="0" w:space="0" w:color="auto"/>
        <w:right w:val="none" w:sz="0" w:space="0" w:color="auto"/>
      </w:divBdr>
    </w:div>
    <w:div w:id="1464737996">
      <w:bodyDiv w:val="1"/>
      <w:marLeft w:val="0"/>
      <w:marRight w:val="0"/>
      <w:marTop w:val="0"/>
      <w:marBottom w:val="0"/>
      <w:divBdr>
        <w:top w:val="none" w:sz="0" w:space="0" w:color="auto"/>
        <w:left w:val="none" w:sz="0" w:space="0" w:color="auto"/>
        <w:bottom w:val="none" w:sz="0" w:space="0" w:color="auto"/>
        <w:right w:val="none" w:sz="0" w:space="0" w:color="auto"/>
      </w:divBdr>
    </w:div>
    <w:div w:id="1510440648">
      <w:bodyDiv w:val="1"/>
      <w:marLeft w:val="0"/>
      <w:marRight w:val="0"/>
      <w:marTop w:val="0"/>
      <w:marBottom w:val="0"/>
      <w:divBdr>
        <w:top w:val="none" w:sz="0" w:space="0" w:color="auto"/>
        <w:left w:val="none" w:sz="0" w:space="0" w:color="auto"/>
        <w:bottom w:val="none" w:sz="0" w:space="0" w:color="auto"/>
        <w:right w:val="none" w:sz="0" w:space="0" w:color="auto"/>
      </w:divBdr>
      <w:divsChild>
        <w:div w:id="1831362852">
          <w:marLeft w:val="0"/>
          <w:marRight w:val="0"/>
          <w:marTop w:val="0"/>
          <w:marBottom w:val="0"/>
          <w:divBdr>
            <w:top w:val="none" w:sz="0" w:space="0" w:color="auto"/>
            <w:left w:val="none" w:sz="0" w:space="0" w:color="auto"/>
            <w:bottom w:val="none" w:sz="0" w:space="0" w:color="auto"/>
            <w:right w:val="none" w:sz="0" w:space="0" w:color="auto"/>
          </w:divBdr>
        </w:div>
        <w:div w:id="1350137697">
          <w:marLeft w:val="0"/>
          <w:marRight w:val="0"/>
          <w:marTop w:val="0"/>
          <w:marBottom w:val="0"/>
          <w:divBdr>
            <w:top w:val="none" w:sz="0" w:space="0" w:color="auto"/>
            <w:left w:val="none" w:sz="0" w:space="0" w:color="auto"/>
            <w:bottom w:val="none" w:sz="0" w:space="0" w:color="auto"/>
            <w:right w:val="none" w:sz="0" w:space="0" w:color="auto"/>
          </w:divBdr>
        </w:div>
        <w:div w:id="1970431490">
          <w:marLeft w:val="0"/>
          <w:marRight w:val="0"/>
          <w:marTop w:val="0"/>
          <w:marBottom w:val="0"/>
          <w:divBdr>
            <w:top w:val="none" w:sz="0" w:space="0" w:color="auto"/>
            <w:left w:val="none" w:sz="0" w:space="0" w:color="auto"/>
            <w:bottom w:val="none" w:sz="0" w:space="0" w:color="auto"/>
            <w:right w:val="none" w:sz="0" w:space="0" w:color="auto"/>
          </w:divBdr>
        </w:div>
        <w:div w:id="2074886120">
          <w:marLeft w:val="0"/>
          <w:marRight w:val="0"/>
          <w:marTop w:val="0"/>
          <w:marBottom w:val="0"/>
          <w:divBdr>
            <w:top w:val="none" w:sz="0" w:space="0" w:color="auto"/>
            <w:left w:val="none" w:sz="0" w:space="0" w:color="auto"/>
            <w:bottom w:val="none" w:sz="0" w:space="0" w:color="auto"/>
            <w:right w:val="none" w:sz="0" w:space="0" w:color="auto"/>
          </w:divBdr>
        </w:div>
        <w:div w:id="922765806">
          <w:marLeft w:val="0"/>
          <w:marRight w:val="0"/>
          <w:marTop w:val="0"/>
          <w:marBottom w:val="0"/>
          <w:divBdr>
            <w:top w:val="none" w:sz="0" w:space="0" w:color="auto"/>
            <w:left w:val="none" w:sz="0" w:space="0" w:color="auto"/>
            <w:bottom w:val="none" w:sz="0" w:space="0" w:color="auto"/>
            <w:right w:val="none" w:sz="0" w:space="0" w:color="auto"/>
          </w:divBdr>
        </w:div>
        <w:div w:id="1180045814">
          <w:marLeft w:val="0"/>
          <w:marRight w:val="0"/>
          <w:marTop w:val="0"/>
          <w:marBottom w:val="0"/>
          <w:divBdr>
            <w:top w:val="none" w:sz="0" w:space="0" w:color="auto"/>
            <w:left w:val="none" w:sz="0" w:space="0" w:color="auto"/>
            <w:bottom w:val="none" w:sz="0" w:space="0" w:color="auto"/>
            <w:right w:val="none" w:sz="0" w:space="0" w:color="auto"/>
          </w:divBdr>
        </w:div>
        <w:div w:id="149686024">
          <w:marLeft w:val="0"/>
          <w:marRight w:val="0"/>
          <w:marTop w:val="0"/>
          <w:marBottom w:val="0"/>
          <w:divBdr>
            <w:top w:val="none" w:sz="0" w:space="0" w:color="auto"/>
            <w:left w:val="none" w:sz="0" w:space="0" w:color="auto"/>
            <w:bottom w:val="none" w:sz="0" w:space="0" w:color="auto"/>
            <w:right w:val="none" w:sz="0" w:space="0" w:color="auto"/>
          </w:divBdr>
        </w:div>
      </w:divsChild>
    </w:div>
    <w:div w:id="1536844171">
      <w:bodyDiv w:val="1"/>
      <w:marLeft w:val="0"/>
      <w:marRight w:val="0"/>
      <w:marTop w:val="0"/>
      <w:marBottom w:val="0"/>
      <w:divBdr>
        <w:top w:val="none" w:sz="0" w:space="0" w:color="auto"/>
        <w:left w:val="none" w:sz="0" w:space="0" w:color="auto"/>
        <w:bottom w:val="none" w:sz="0" w:space="0" w:color="auto"/>
        <w:right w:val="none" w:sz="0" w:space="0" w:color="auto"/>
      </w:divBdr>
    </w:div>
    <w:div w:id="1575704821">
      <w:bodyDiv w:val="1"/>
      <w:marLeft w:val="0"/>
      <w:marRight w:val="0"/>
      <w:marTop w:val="0"/>
      <w:marBottom w:val="0"/>
      <w:divBdr>
        <w:top w:val="none" w:sz="0" w:space="0" w:color="auto"/>
        <w:left w:val="none" w:sz="0" w:space="0" w:color="auto"/>
        <w:bottom w:val="none" w:sz="0" w:space="0" w:color="auto"/>
        <w:right w:val="none" w:sz="0" w:space="0" w:color="auto"/>
      </w:divBdr>
    </w:div>
    <w:div w:id="1582374550">
      <w:bodyDiv w:val="1"/>
      <w:marLeft w:val="0"/>
      <w:marRight w:val="0"/>
      <w:marTop w:val="0"/>
      <w:marBottom w:val="0"/>
      <w:divBdr>
        <w:top w:val="none" w:sz="0" w:space="0" w:color="auto"/>
        <w:left w:val="none" w:sz="0" w:space="0" w:color="auto"/>
        <w:bottom w:val="none" w:sz="0" w:space="0" w:color="auto"/>
        <w:right w:val="none" w:sz="0" w:space="0" w:color="auto"/>
      </w:divBdr>
    </w:div>
    <w:div w:id="1636056768">
      <w:bodyDiv w:val="1"/>
      <w:marLeft w:val="0"/>
      <w:marRight w:val="0"/>
      <w:marTop w:val="0"/>
      <w:marBottom w:val="0"/>
      <w:divBdr>
        <w:top w:val="none" w:sz="0" w:space="0" w:color="auto"/>
        <w:left w:val="none" w:sz="0" w:space="0" w:color="auto"/>
        <w:bottom w:val="none" w:sz="0" w:space="0" w:color="auto"/>
        <w:right w:val="none" w:sz="0" w:space="0" w:color="auto"/>
      </w:divBdr>
      <w:divsChild>
        <w:div w:id="1361516965">
          <w:marLeft w:val="0"/>
          <w:marRight w:val="0"/>
          <w:marTop w:val="0"/>
          <w:marBottom w:val="0"/>
          <w:divBdr>
            <w:top w:val="none" w:sz="0" w:space="0" w:color="auto"/>
            <w:left w:val="none" w:sz="0" w:space="0" w:color="auto"/>
            <w:bottom w:val="none" w:sz="0" w:space="0" w:color="auto"/>
            <w:right w:val="none" w:sz="0" w:space="0" w:color="auto"/>
          </w:divBdr>
        </w:div>
        <w:div w:id="1741250007">
          <w:marLeft w:val="0"/>
          <w:marRight w:val="0"/>
          <w:marTop w:val="0"/>
          <w:marBottom w:val="0"/>
          <w:divBdr>
            <w:top w:val="none" w:sz="0" w:space="0" w:color="auto"/>
            <w:left w:val="none" w:sz="0" w:space="0" w:color="auto"/>
            <w:bottom w:val="none" w:sz="0" w:space="0" w:color="auto"/>
            <w:right w:val="none" w:sz="0" w:space="0" w:color="auto"/>
          </w:divBdr>
        </w:div>
        <w:div w:id="469833675">
          <w:marLeft w:val="0"/>
          <w:marRight w:val="0"/>
          <w:marTop w:val="0"/>
          <w:marBottom w:val="0"/>
          <w:divBdr>
            <w:top w:val="none" w:sz="0" w:space="0" w:color="auto"/>
            <w:left w:val="none" w:sz="0" w:space="0" w:color="auto"/>
            <w:bottom w:val="none" w:sz="0" w:space="0" w:color="auto"/>
            <w:right w:val="none" w:sz="0" w:space="0" w:color="auto"/>
          </w:divBdr>
        </w:div>
        <w:div w:id="1331834198">
          <w:marLeft w:val="0"/>
          <w:marRight w:val="0"/>
          <w:marTop w:val="0"/>
          <w:marBottom w:val="0"/>
          <w:divBdr>
            <w:top w:val="none" w:sz="0" w:space="0" w:color="auto"/>
            <w:left w:val="none" w:sz="0" w:space="0" w:color="auto"/>
            <w:bottom w:val="none" w:sz="0" w:space="0" w:color="auto"/>
            <w:right w:val="none" w:sz="0" w:space="0" w:color="auto"/>
          </w:divBdr>
        </w:div>
        <w:div w:id="1502772635">
          <w:marLeft w:val="0"/>
          <w:marRight w:val="0"/>
          <w:marTop w:val="0"/>
          <w:marBottom w:val="0"/>
          <w:divBdr>
            <w:top w:val="none" w:sz="0" w:space="0" w:color="auto"/>
            <w:left w:val="none" w:sz="0" w:space="0" w:color="auto"/>
            <w:bottom w:val="none" w:sz="0" w:space="0" w:color="auto"/>
            <w:right w:val="none" w:sz="0" w:space="0" w:color="auto"/>
          </w:divBdr>
        </w:div>
        <w:div w:id="1274481450">
          <w:marLeft w:val="0"/>
          <w:marRight w:val="0"/>
          <w:marTop w:val="0"/>
          <w:marBottom w:val="0"/>
          <w:divBdr>
            <w:top w:val="none" w:sz="0" w:space="0" w:color="auto"/>
            <w:left w:val="none" w:sz="0" w:space="0" w:color="auto"/>
            <w:bottom w:val="none" w:sz="0" w:space="0" w:color="auto"/>
            <w:right w:val="none" w:sz="0" w:space="0" w:color="auto"/>
          </w:divBdr>
        </w:div>
        <w:div w:id="1493520035">
          <w:marLeft w:val="0"/>
          <w:marRight w:val="0"/>
          <w:marTop w:val="0"/>
          <w:marBottom w:val="0"/>
          <w:divBdr>
            <w:top w:val="none" w:sz="0" w:space="0" w:color="auto"/>
            <w:left w:val="none" w:sz="0" w:space="0" w:color="auto"/>
            <w:bottom w:val="none" w:sz="0" w:space="0" w:color="auto"/>
            <w:right w:val="none" w:sz="0" w:space="0" w:color="auto"/>
          </w:divBdr>
        </w:div>
      </w:divsChild>
    </w:div>
    <w:div w:id="1642421752">
      <w:bodyDiv w:val="1"/>
      <w:marLeft w:val="0"/>
      <w:marRight w:val="0"/>
      <w:marTop w:val="0"/>
      <w:marBottom w:val="0"/>
      <w:divBdr>
        <w:top w:val="none" w:sz="0" w:space="0" w:color="auto"/>
        <w:left w:val="none" w:sz="0" w:space="0" w:color="auto"/>
        <w:bottom w:val="none" w:sz="0" w:space="0" w:color="auto"/>
        <w:right w:val="none" w:sz="0" w:space="0" w:color="auto"/>
      </w:divBdr>
    </w:div>
    <w:div w:id="1642493730">
      <w:bodyDiv w:val="1"/>
      <w:marLeft w:val="0"/>
      <w:marRight w:val="0"/>
      <w:marTop w:val="0"/>
      <w:marBottom w:val="0"/>
      <w:divBdr>
        <w:top w:val="none" w:sz="0" w:space="0" w:color="auto"/>
        <w:left w:val="none" w:sz="0" w:space="0" w:color="auto"/>
        <w:bottom w:val="none" w:sz="0" w:space="0" w:color="auto"/>
        <w:right w:val="none" w:sz="0" w:space="0" w:color="auto"/>
      </w:divBdr>
      <w:divsChild>
        <w:div w:id="787433622">
          <w:marLeft w:val="0"/>
          <w:marRight w:val="0"/>
          <w:marTop w:val="0"/>
          <w:marBottom w:val="0"/>
          <w:divBdr>
            <w:top w:val="none" w:sz="0" w:space="0" w:color="auto"/>
            <w:left w:val="none" w:sz="0" w:space="0" w:color="auto"/>
            <w:bottom w:val="none" w:sz="0" w:space="0" w:color="auto"/>
            <w:right w:val="none" w:sz="0" w:space="0" w:color="auto"/>
          </w:divBdr>
        </w:div>
        <w:div w:id="1181318601">
          <w:marLeft w:val="0"/>
          <w:marRight w:val="0"/>
          <w:marTop w:val="0"/>
          <w:marBottom w:val="0"/>
          <w:divBdr>
            <w:top w:val="none" w:sz="0" w:space="0" w:color="auto"/>
            <w:left w:val="none" w:sz="0" w:space="0" w:color="auto"/>
            <w:bottom w:val="none" w:sz="0" w:space="0" w:color="auto"/>
            <w:right w:val="none" w:sz="0" w:space="0" w:color="auto"/>
          </w:divBdr>
        </w:div>
        <w:div w:id="625353269">
          <w:marLeft w:val="0"/>
          <w:marRight w:val="0"/>
          <w:marTop w:val="0"/>
          <w:marBottom w:val="0"/>
          <w:divBdr>
            <w:top w:val="none" w:sz="0" w:space="0" w:color="auto"/>
            <w:left w:val="none" w:sz="0" w:space="0" w:color="auto"/>
            <w:bottom w:val="none" w:sz="0" w:space="0" w:color="auto"/>
            <w:right w:val="none" w:sz="0" w:space="0" w:color="auto"/>
          </w:divBdr>
        </w:div>
        <w:div w:id="1580754353">
          <w:marLeft w:val="0"/>
          <w:marRight w:val="0"/>
          <w:marTop w:val="0"/>
          <w:marBottom w:val="0"/>
          <w:divBdr>
            <w:top w:val="none" w:sz="0" w:space="0" w:color="auto"/>
            <w:left w:val="none" w:sz="0" w:space="0" w:color="auto"/>
            <w:bottom w:val="none" w:sz="0" w:space="0" w:color="auto"/>
            <w:right w:val="none" w:sz="0" w:space="0" w:color="auto"/>
          </w:divBdr>
        </w:div>
      </w:divsChild>
    </w:div>
    <w:div w:id="1643849748">
      <w:bodyDiv w:val="1"/>
      <w:marLeft w:val="0"/>
      <w:marRight w:val="0"/>
      <w:marTop w:val="0"/>
      <w:marBottom w:val="0"/>
      <w:divBdr>
        <w:top w:val="none" w:sz="0" w:space="0" w:color="auto"/>
        <w:left w:val="none" w:sz="0" w:space="0" w:color="auto"/>
        <w:bottom w:val="none" w:sz="0" w:space="0" w:color="auto"/>
        <w:right w:val="none" w:sz="0" w:space="0" w:color="auto"/>
      </w:divBdr>
    </w:div>
    <w:div w:id="1675376009">
      <w:bodyDiv w:val="1"/>
      <w:marLeft w:val="0"/>
      <w:marRight w:val="0"/>
      <w:marTop w:val="0"/>
      <w:marBottom w:val="0"/>
      <w:divBdr>
        <w:top w:val="none" w:sz="0" w:space="0" w:color="auto"/>
        <w:left w:val="none" w:sz="0" w:space="0" w:color="auto"/>
        <w:bottom w:val="none" w:sz="0" w:space="0" w:color="auto"/>
        <w:right w:val="none" w:sz="0" w:space="0" w:color="auto"/>
      </w:divBdr>
    </w:div>
    <w:div w:id="1683048039">
      <w:bodyDiv w:val="1"/>
      <w:marLeft w:val="0"/>
      <w:marRight w:val="0"/>
      <w:marTop w:val="0"/>
      <w:marBottom w:val="0"/>
      <w:divBdr>
        <w:top w:val="none" w:sz="0" w:space="0" w:color="auto"/>
        <w:left w:val="none" w:sz="0" w:space="0" w:color="auto"/>
        <w:bottom w:val="none" w:sz="0" w:space="0" w:color="auto"/>
        <w:right w:val="none" w:sz="0" w:space="0" w:color="auto"/>
      </w:divBdr>
    </w:div>
    <w:div w:id="1715273928">
      <w:bodyDiv w:val="1"/>
      <w:marLeft w:val="0"/>
      <w:marRight w:val="0"/>
      <w:marTop w:val="0"/>
      <w:marBottom w:val="0"/>
      <w:divBdr>
        <w:top w:val="none" w:sz="0" w:space="0" w:color="auto"/>
        <w:left w:val="none" w:sz="0" w:space="0" w:color="auto"/>
        <w:bottom w:val="none" w:sz="0" w:space="0" w:color="auto"/>
        <w:right w:val="none" w:sz="0" w:space="0" w:color="auto"/>
      </w:divBdr>
    </w:div>
    <w:div w:id="1715764016">
      <w:bodyDiv w:val="1"/>
      <w:marLeft w:val="0"/>
      <w:marRight w:val="0"/>
      <w:marTop w:val="0"/>
      <w:marBottom w:val="0"/>
      <w:divBdr>
        <w:top w:val="none" w:sz="0" w:space="0" w:color="auto"/>
        <w:left w:val="none" w:sz="0" w:space="0" w:color="auto"/>
        <w:bottom w:val="none" w:sz="0" w:space="0" w:color="auto"/>
        <w:right w:val="none" w:sz="0" w:space="0" w:color="auto"/>
      </w:divBdr>
    </w:div>
    <w:div w:id="1787968528">
      <w:bodyDiv w:val="1"/>
      <w:marLeft w:val="0"/>
      <w:marRight w:val="0"/>
      <w:marTop w:val="0"/>
      <w:marBottom w:val="0"/>
      <w:divBdr>
        <w:top w:val="none" w:sz="0" w:space="0" w:color="auto"/>
        <w:left w:val="none" w:sz="0" w:space="0" w:color="auto"/>
        <w:bottom w:val="none" w:sz="0" w:space="0" w:color="auto"/>
        <w:right w:val="none" w:sz="0" w:space="0" w:color="auto"/>
      </w:divBdr>
    </w:div>
    <w:div w:id="1839999627">
      <w:bodyDiv w:val="1"/>
      <w:marLeft w:val="0"/>
      <w:marRight w:val="0"/>
      <w:marTop w:val="0"/>
      <w:marBottom w:val="0"/>
      <w:divBdr>
        <w:top w:val="none" w:sz="0" w:space="0" w:color="auto"/>
        <w:left w:val="none" w:sz="0" w:space="0" w:color="auto"/>
        <w:bottom w:val="none" w:sz="0" w:space="0" w:color="auto"/>
        <w:right w:val="none" w:sz="0" w:space="0" w:color="auto"/>
      </w:divBdr>
    </w:div>
    <w:div w:id="1843355796">
      <w:bodyDiv w:val="1"/>
      <w:marLeft w:val="0"/>
      <w:marRight w:val="0"/>
      <w:marTop w:val="0"/>
      <w:marBottom w:val="0"/>
      <w:divBdr>
        <w:top w:val="none" w:sz="0" w:space="0" w:color="auto"/>
        <w:left w:val="none" w:sz="0" w:space="0" w:color="auto"/>
        <w:bottom w:val="none" w:sz="0" w:space="0" w:color="auto"/>
        <w:right w:val="none" w:sz="0" w:space="0" w:color="auto"/>
      </w:divBdr>
    </w:div>
    <w:div w:id="1844516634">
      <w:bodyDiv w:val="1"/>
      <w:marLeft w:val="0"/>
      <w:marRight w:val="0"/>
      <w:marTop w:val="0"/>
      <w:marBottom w:val="0"/>
      <w:divBdr>
        <w:top w:val="none" w:sz="0" w:space="0" w:color="auto"/>
        <w:left w:val="none" w:sz="0" w:space="0" w:color="auto"/>
        <w:bottom w:val="none" w:sz="0" w:space="0" w:color="auto"/>
        <w:right w:val="none" w:sz="0" w:space="0" w:color="auto"/>
      </w:divBdr>
    </w:div>
    <w:div w:id="1847331223">
      <w:bodyDiv w:val="1"/>
      <w:marLeft w:val="0"/>
      <w:marRight w:val="0"/>
      <w:marTop w:val="0"/>
      <w:marBottom w:val="0"/>
      <w:divBdr>
        <w:top w:val="none" w:sz="0" w:space="0" w:color="auto"/>
        <w:left w:val="none" w:sz="0" w:space="0" w:color="auto"/>
        <w:bottom w:val="none" w:sz="0" w:space="0" w:color="auto"/>
        <w:right w:val="none" w:sz="0" w:space="0" w:color="auto"/>
      </w:divBdr>
    </w:div>
    <w:div w:id="1892417858">
      <w:bodyDiv w:val="1"/>
      <w:marLeft w:val="0"/>
      <w:marRight w:val="0"/>
      <w:marTop w:val="0"/>
      <w:marBottom w:val="0"/>
      <w:divBdr>
        <w:top w:val="none" w:sz="0" w:space="0" w:color="auto"/>
        <w:left w:val="none" w:sz="0" w:space="0" w:color="auto"/>
        <w:bottom w:val="none" w:sz="0" w:space="0" w:color="auto"/>
        <w:right w:val="none" w:sz="0" w:space="0" w:color="auto"/>
      </w:divBdr>
    </w:div>
    <w:div w:id="1941839627">
      <w:bodyDiv w:val="1"/>
      <w:marLeft w:val="0"/>
      <w:marRight w:val="0"/>
      <w:marTop w:val="0"/>
      <w:marBottom w:val="0"/>
      <w:divBdr>
        <w:top w:val="none" w:sz="0" w:space="0" w:color="auto"/>
        <w:left w:val="none" w:sz="0" w:space="0" w:color="auto"/>
        <w:bottom w:val="none" w:sz="0" w:space="0" w:color="auto"/>
        <w:right w:val="none" w:sz="0" w:space="0" w:color="auto"/>
      </w:divBdr>
      <w:divsChild>
        <w:div w:id="2023849375">
          <w:marLeft w:val="0"/>
          <w:marRight w:val="0"/>
          <w:marTop w:val="0"/>
          <w:marBottom w:val="0"/>
          <w:divBdr>
            <w:top w:val="none" w:sz="0" w:space="0" w:color="auto"/>
            <w:left w:val="none" w:sz="0" w:space="0" w:color="auto"/>
            <w:bottom w:val="none" w:sz="0" w:space="0" w:color="auto"/>
            <w:right w:val="none" w:sz="0" w:space="0" w:color="auto"/>
          </w:divBdr>
        </w:div>
        <w:div w:id="1642030365">
          <w:marLeft w:val="0"/>
          <w:marRight w:val="0"/>
          <w:marTop w:val="0"/>
          <w:marBottom w:val="0"/>
          <w:divBdr>
            <w:top w:val="none" w:sz="0" w:space="0" w:color="auto"/>
            <w:left w:val="none" w:sz="0" w:space="0" w:color="auto"/>
            <w:bottom w:val="none" w:sz="0" w:space="0" w:color="auto"/>
            <w:right w:val="none" w:sz="0" w:space="0" w:color="auto"/>
          </w:divBdr>
        </w:div>
        <w:div w:id="1027750726">
          <w:marLeft w:val="0"/>
          <w:marRight w:val="0"/>
          <w:marTop w:val="0"/>
          <w:marBottom w:val="0"/>
          <w:divBdr>
            <w:top w:val="none" w:sz="0" w:space="0" w:color="auto"/>
            <w:left w:val="none" w:sz="0" w:space="0" w:color="auto"/>
            <w:bottom w:val="none" w:sz="0" w:space="0" w:color="auto"/>
            <w:right w:val="none" w:sz="0" w:space="0" w:color="auto"/>
          </w:divBdr>
        </w:div>
      </w:divsChild>
    </w:div>
    <w:div w:id="1951206536">
      <w:bodyDiv w:val="1"/>
      <w:marLeft w:val="0"/>
      <w:marRight w:val="0"/>
      <w:marTop w:val="0"/>
      <w:marBottom w:val="0"/>
      <w:divBdr>
        <w:top w:val="none" w:sz="0" w:space="0" w:color="auto"/>
        <w:left w:val="none" w:sz="0" w:space="0" w:color="auto"/>
        <w:bottom w:val="none" w:sz="0" w:space="0" w:color="auto"/>
        <w:right w:val="none" w:sz="0" w:space="0" w:color="auto"/>
      </w:divBdr>
      <w:divsChild>
        <w:div w:id="777485936">
          <w:marLeft w:val="0"/>
          <w:marRight w:val="0"/>
          <w:marTop w:val="0"/>
          <w:marBottom w:val="0"/>
          <w:divBdr>
            <w:top w:val="none" w:sz="0" w:space="0" w:color="auto"/>
            <w:left w:val="none" w:sz="0" w:space="0" w:color="auto"/>
            <w:bottom w:val="none" w:sz="0" w:space="0" w:color="auto"/>
            <w:right w:val="none" w:sz="0" w:space="0" w:color="auto"/>
          </w:divBdr>
        </w:div>
        <w:div w:id="920140359">
          <w:marLeft w:val="0"/>
          <w:marRight w:val="0"/>
          <w:marTop w:val="0"/>
          <w:marBottom w:val="0"/>
          <w:divBdr>
            <w:top w:val="none" w:sz="0" w:space="0" w:color="auto"/>
            <w:left w:val="none" w:sz="0" w:space="0" w:color="auto"/>
            <w:bottom w:val="none" w:sz="0" w:space="0" w:color="auto"/>
            <w:right w:val="none" w:sz="0" w:space="0" w:color="auto"/>
          </w:divBdr>
        </w:div>
        <w:div w:id="1330792640">
          <w:marLeft w:val="0"/>
          <w:marRight w:val="0"/>
          <w:marTop w:val="0"/>
          <w:marBottom w:val="0"/>
          <w:divBdr>
            <w:top w:val="none" w:sz="0" w:space="0" w:color="auto"/>
            <w:left w:val="none" w:sz="0" w:space="0" w:color="auto"/>
            <w:bottom w:val="none" w:sz="0" w:space="0" w:color="auto"/>
            <w:right w:val="none" w:sz="0" w:space="0" w:color="auto"/>
          </w:divBdr>
        </w:div>
      </w:divsChild>
    </w:div>
    <w:div w:id="1955017308">
      <w:bodyDiv w:val="1"/>
      <w:marLeft w:val="0"/>
      <w:marRight w:val="0"/>
      <w:marTop w:val="0"/>
      <w:marBottom w:val="0"/>
      <w:divBdr>
        <w:top w:val="none" w:sz="0" w:space="0" w:color="auto"/>
        <w:left w:val="none" w:sz="0" w:space="0" w:color="auto"/>
        <w:bottom w:val="none" w:sz="0" w:space="0" w:color="auto"/>
        <w:right w:val="none" w:sz="0" w:space="0" w:color="auto"/>
      </w:divBdr>
    </w:div>
    <w:div w:id="1959558079">
      <w:bodyDiv w:val="1"/>
      <w:marLeft w:val="0"/>
      <w:marRight w:val="0"/>
      <w:marTop w:val="0"/>
      <w:marBottom w:val="0"/>
      <w:divBdr>
        <w:top w:val="none" w:sz="0" w:space="0" w:color="auto"/>
        <w:left w:val="none" w:sz="0" w:space="0" w:color="auto"/>
        <w:bottom w:val="none" w:sz="0" w:space="0" w:color="auto"/>
        <w:right w:val="none" w:sz="0" w:space="0" w:color="auto"/>
      </w:divBdr>
    </w:div>
    <w:div w:id="1962685202">
      <w:bodyDiv w:val="1"/>
      <w:marLeft w:val="0"/>
      <w:marRight w:val="0"/>
      <w:marTop w:val="0"/>
      <w:marBottom w:val="0"/>
      <w:divBdr>
        <w:top w:val="none" w:sz="0" w:space="0" w:color="auto"/>
        <w:left w:val="none" w:sz="0" w:space="0" w:color="auto"/>
        <w:bottom w:val="none" w:sz="0" w:space="0" w:color="auto"/>
        <w:right w:val="none" w:sz="0" w:space="0" w:color="auto"/>
      </w:divBdr>
      <w:divsChild>
        <w:div w:id="686369408">
          <w:marLeft w:val="0"/>
          <w:marRight w:val="0"/>
          <w:marTop w:val="0"/>
          <w:marBottom w:val="0"/>
          <w:divBdr>
            <w:top w:val="none" w:sz="0" w:space="0" w:color="auto"/>
            <w:left w:val="none" w:sz="0" w:space="0" w:color="auto"/>
            <w:bottom w:val="none" w:sz="0" w:space="0" w:color="auto"/>
            <w:right w:val="none" w:sz="0" w:space="0" w:color="auto"/>
          </w:divBdr>
          <w:divsChild>
            <w:div w:id="449590702">
              <w:marLeft w:val="0"/>
              <w:marRight w:val="0"/>
              <w:marTop w:val="0"/>
              <w:marBottom w:val="0"/>
              <w:divBdr>
                <w:top w:val="none" w:sz="0" w:space="0" w:color="auto"/>
                <w:left w:val="none" w:sz="0" w:space="0" w:color="auto"/>
                <w:bottom w:val="none" w:sz="0" w:space="0" w:color="auto"/>
                <w:right w:val="none" w:sz="0" w:space="0" w:color="auto"/>
              </w:divBdr>
              <w:divsChild>
                <w:div w:id="1013609931">
                  <w:marLeft w:val="0"/>
                  <w:marRight w:val="0"/>
                  <w:marTop w:val="0"/>
                  <w:marBottom w:val="0"/>
                  <w:divBdr>
                    <w:top w:val="none" w:sz="0" w:space="0" w:color="auto"/>
                    <w:left w:val="none" w:sz="0" w:space="0" w:color="auto"/>
                    <w:bottom w:val="none" w:sz="0" w:space="0" w:color="auto"/>
                    <w:right w:val="none" w:sz="0" w:space="0" w:color="auto"/>
                  </w:divBdr>
                </w:div>
              </w:divsChild>
            </w:div>
            <w:div w:id="1524630372">
              <w:marLeft w:val="0"/>
              <w:marRight w:val="0"/>
              <w:marTop w:val="0"/>
              <w:marBottom w:val="0"/>
              <w:divBdr>
                <w:top w:val="none" w:sz="0" w:space="0" w:color="auto"/>
                <w:left w:val="none" w:sz="0" w:space="0" w:color="auto"/>
                <w:bottom w:val="none" w:sz="0" w:space="0" w:color="auto"/>
                <w:right w:val="none" w:sz="0" w:space="0" w:color="auto"/>
              </w:divBdr>
              <w:divsChild>
                <w:div w:id="1856311086">
                  <w:marLeft w:val="0"/>
                  <w:marRight w:val="0"/>
                  <w:marTop w:val="0"/>
                  <w:marBottom w:val="0"/>
                  <w:divBdr>
                    <w:top w:val="none" w:sz="0" w:space="0" w:color="auto"/>
                    <w:left w:val="none" w:sz="0" w:space="0" w:color="auto"/>
                    <w:bottom w:val="none" w:sz="0" w:space="0" w:color="auto"/>
                    <w:right w:val="none" w:sz="0" w:space="0" w:color="auto"/>
                  </w:divBdr>
                </w:div>
              </w:divsChild>
            </w:div>
            <w:div w:id="1740324851">
              <w:marLeft w:val="0"/>
              <w:marRight w:val="0"/>
              <w:marTop w:val="0"/>
              <w:marBottom w:val="0"/>
              <w:divBdr>
                <w:top w:val="none" w:sz="0" w:space="0" w:color="auto"/>
                <w:left w:val="none" w:sz="0" w:space="0" w:color="auto"/>
                <w:bottom w:val="none" w:sz="0" w:space="0" w:color="auto"/>
                <w:right w:val="none" w:sz="0" w:space="0" w:color="auto"/>
              </w:divBdr>
              <w:divsChild>
                <w:div w:id="238291214">
                  <w:marLeft w:val="0"/>
                  <w:marRight w:val="0"/>
                  <w:marTop w:val="0"/>
                  <w:marBottom w:val="0"/>
                  <w:divBdr>
                    <w:top w:val="none" w:sz="0" w:space="0" w:color="auto"/>
                    <w:left w:val="none" w:sz="0" w:space="0" w:color="auto"/>
                    <w:bottom w:val="none" w:sz="0" w:space="0" w:color="auto"/>
                    <w:right w:val="none" w:sz="0" w:space="0" w:color="auto"/>
                  </w:divBdr>
                </w:div>
              </w:divsChild>
            </w:div>
            <w:div w:id="1510561459">
              <w:marLeft w:val="0"/>
              <w:marRight w:val="0"/>
              <w:marTop w:val="0"/>
              <w:marBottom w:val="0"/>
              <w:divBdr>
                <w:top w:val="none" w:sz="0" w:space="0" w:color="auto"/>
                <w:left w:val="none" w:sz="0" w:space="0" w:color="auto"/>
                <w:bottom w:val="none" w:sz="0" w:space="0" w:color="auto"/>
                <w:right w:val="none" w:sz="0" w:space="0" w:color="auto"/>
              </w:divBdr>
              <w:divsChild>
                <w:div w:id="1467163880">
                  <w:marLeft w:val="0"/>
                  <w:marRight w:val="0"/>
                  <w:marTop w:val="0"/>
                  <w:marBottom w:val="0"/>
                  <w:divBdr>
                    <w:top w:val="none" w:sz="0" w:space="0" w:color="auto"/>
                    <w:left w:val="none" w:sz="0" w:space="0" w:color="auto"/>
                    <w:bottom w:val="none" w:sz="0" w:space="0" w:color="auto"/>
                    <w:right w:val="none" w:sz="0" w:space="0" w:color="auto"/>
                  </w:divBdr>
                </w:div>
              </w:divsChild>
            </w:div>
            <w:div w:id="1073890343">
              <w:marLeft w:val="0"/>
              <w:marRight w:val="0"/>
              <w:marTop w:val="0"/>
              <w:marBottom w:val="0"/>
              <w:divBdr>
                <w:top w:val="none" w:sz="0" w:space="0" w:color="auto"/>
                <w:left w:val="none" w:sz="0" w:space="0" w:color="auto"/>
                <w:bottom w:val="none" w:sz="0" w:space="0" w:color="auto"/>
                <w:right w:val="none" w:sz="0" w:space="0" w:color="auto"/>
              </w:divBdr>
              <w:divsChild>
                <w:div w:id="566962714">
                  <w:marLeft w:val="0"/>
                  <w:marRight w:val="0"/>
                  <w:marTop w:val="0"/>
                  <w:marBottom w:val="0"/>
                  <w:divBdr>
                    <w:top w:val="none" w:sz="0" w:space="0" w:color="auto"/>
                    <w:left w:val="none" w:sz="0" w:space="0" w:color="auto"/>
                    <w:bottom w:val="none" w:sz="0" w:space="0" w:color="auto"/>
                    <w:right w:val="none" w:sz="0" w:space="0" w:color="auto"/>
                  </w:divBdr>
                </w:div>
              </w:divsChild>
            </w:div>
            <w:div w:id="1065102787">
              <w:marLeft w:val="0"/>
              <w:marRight w:val="0"/>
              <w:marTop w:val="0"/>
              <w:marBottom w:val="0"/>
              <w:divBdr>
                <w:top w:val="none" w:sz="0" w:space="0" w:color="auto"/>
                <w:left w:val="none" w:sz="0" w:space="0" w:color="auto"/>
                <w:bottom w:val="none" w:sz="0" w:space="0" w:color="auto"/>
                <w:right w:val="none" w:sz="0" w:space="0" w:color="auto"/>
              </w:divBdr>
              <w:divsChild>
                <w:div w:id="687100315">
                  <w:marLeft w:val="0"/>
                  <w:marRight w:val="0"/>
                  <w:marTop w:val="0"/>
                  <w:marBottom w:val="0"/>
                  <w:divBdr>
                    <w:top w:val="none" w:sz="0" w:space="0" w:color="auto"/>
                    <w:left w:val="none" w:sz="0" w:space="0" w:color="auto"/>
                    <w:bottom w:val="none" w:sz="0" w:space="0" w:color="auto"/>
                    <w:right w:val="none" w:sz="0" w:space="0" w:color="auto"/>
                  </w:divBdr>
                </w:div>
              </w:divsChild>
            </w:div>
            <w:div w:id="1683583546">
              <w:marLeft w:val="0"/>
              <w:marRight w:val="0"/>
              <w:marTop w:val="0"/>
              <w:marBottom w:val="0"/>
              <w:divBdr>
                <w:top w:val="none" w:sz="0" w:space="0" w:color="auto"/>
                <w:left w:val="none" w:sz="0" w:space="0" w:color="auto"/>
                <w:bottom w:val="none" w:sz="0" w:space="0" w:color="auto"/>
                <w:right w:val="none" w:sz="0" w:space="0" w:color="auto"/>
              </w:divBdr>
              <w:divsChild>
                <w:div w:id="428693883">
                  <w:marLeft w:val="0"/>
                  <w:marRight w:val="0"/>
                  <w:marTop w:val="0"/>
                  <w:marBottom w:val="0"/>
                  <w:divBdr>
                    <w:top w:val="none" w:sz="0" w:space="0" w:color="auto"/>
                    <w:left w:val="none" w:sz="0" w:space="0" w:color="auto"/>
                    <w:bottom w:val="none" w:sz="0" w:space="0" w:color="auto"/>
                    <w:right w:val="none" w:sz="0" w:space="0" w:color="auto"/>
                  </w:divBdr>
                </w:div>
              </w:divsChild>
            </w:div>
            <w:div w:id="2025325671">
              <w:marLeft w:val="0"/>
              <w:marRight w:val="0"/>
              <w:marTop w:val="0"/>
              <w:marBottom w:val="0"/>
              <w:divBdr>
                <w:top w:val="none" w:sz="0" w:space="0" w:color="auto"/>
                <w:left w:val="none" w:sz="0" w:space="0" w:color="auto"/>
                <w:bottom w:val="none" w:sz="0" w:space="0" w:color="auto"/>
                <w:right w:val="none" w:sz="0" w:space="0" w:color="auto"/>
              </w:divBdr>
              <w:divsChild>
                <w:div w:id="1287660756">
                  <w:marLeft w:val="0"/>
                  <w:marRight w:val="0"/>
                  <w:marTop w:val="0"/>
                  <w:marBottom w:val="0"/>
                  <w:divBdr>
                    <w:top w:val="none" w:sz="0" w:space="0" w:color="auto"/>
                    <w:left w:val="none" w:sz="0" w:space="0" w:color="auto"/>
                    <w:bottom w:val="none" w:sz="0" w:space="0" w:color="auto"/>
                    <w:right w:val="none" w:sz="0" w:space="0" w:color="auto"/>
                  </w:divBdr>
                </w:div>
              </w:divsChild>
            </w:div>
            <w:div w:id="639502095">
              <w:marLeft w:val="0"/>
              <w:marRight w:val="0"/>
              <w:marTop w:val="0"/>
              <w:marBottom w:val="0"/>
              <w:divBdr>
                <w:top w:val="none" w:sz="0" w:space="0" w:color="auto"/>
                <w:left w:val="none" w:sz="0" w:space="0" w:color="auto"/>
                <w:bottom w:val="none" w:sz="0" w:space="0" w:color="auto"/>
                <w:right w:val="none" w:sz="0" w:space="0" w:color="auto"/>
              </w:divBdr>
              <w:divsChild>
                <w:div w:id="1648827428">
                  <w:marLeft w:val="0"/>
                  <w:marRight w:val="0"/>
                  <w:marTop w:val="0"/>
                  <w:marBottom w:val="0"/>
                  <w:divBdr>
                    <w:top w:val="none" w:sz="0" w:space="0" w:color="auto"/>
                    <w:left w:val="none" w:sz="0" w:space="0" w:color="auto"/>
                    <w:bottom w:val="none" w:sz="0" w:space="0" w:color="auto"/>
                    <w:right w:val="none" w:sz="0" w:space="0" w:color="auto"/>
                  </w:divBdr>
                </w:div>
              </w:divsChild>
            </w:div>
            <w:div w:id="2076197288">
              <w:marLeft w:val="0"/>
              <w:marRight w:val="0"/>
              <w:marTop w:val="0"/>
              <w:marBottom w:val="0"/>
              <w:divBdr>
                <w:top w:val="none" w:sz="0" w:space="0" w:color="auto"/>
                <w:left w:val="none" w:sz="0" w:space="0" w:color="auto"/>
                <w:bottom w:val="none" w:sz="0" w:space="0" w:color="auto"/>
                <w:right w:val="none" w:sz="0" w:space="0" w:color="auto"/>
              </w:divBdr>
              <w:divsChild>
                <w:div w:id="1715764066">
                  <w:marLeft w:val="0"/>
                  <w:marRight w:val="0"/>
                  <w:marTop w:val="0"/>
                  <w:marBottom w:val="0"/>
                  <w:divBdr>
                    <w:top w:val="none" w:sz="0" w:space="0" w:color="auto"/>
                    <w:left w:val="none" w:sz="0" w:space="0" w:color="auto"/>
                    <w:bottom w:val="none" w:sz="0" w:space="0" w:color="auto"/>
                    <w:right w:val="none" w:sz="0" w:space="0" w:color="auto"/>
                  </w:divBdr>
                </w:div>
              </w:divsChild>
            </w:div>
            <w:div w:id="1858423589">
              <w:marLeft w:val="0"/>
              <w:marRight w:val="0"/>
              <w:marTop w:val="0"/>
              <w:marBottom w:val="0"/>
              <w:divBdr>
                <w:top w:val="none" w:sz="0" w:space="0" w:color="auto"/>
                <w:left w:val="none" w:sz="0" w:space="0" w:color="auto"/>
                <w:bottom w:val="none" w:sz="0" w:space="0" w:color="auto"/>
                <w:right w:val="none" w:sz="0" w:space="0" w:color="auto"/>
              </w:divBdr>
              <w:divsChild>
                <w:div w:id="2024431806">
                  <w:marLeft w:val="0"/>
                  <w:marRight w:val="0"/>
                  <w:marTop w:val="0"/>
                  <w:marBottom w:val="0"/>
                  <w:divBdr>
                    <w:top w:val="none" w:sz="0" w:space="0" w:color="auto"/>
                    <w:left w:val="none" w:sz="0" w:space="0" w:color="auto"/>
                    <w:bottom w:val="none" w:sz="0" w:space="0" w:color="auto"/>
                    <w:right w:val="none" w:sz="0" w:space="0" w:color="auto"/>
                  </w:divBdr>
                </w:div>
              </w:divsChild>
            </w:div>
            <w:div w:id="1751271460">
              <w:marLeft w:val="0"/>
              <w:marRight w:val="0"/>
              <w:marTop w:val="0"/>
              <w:marBottom w:val="0"/>
              <w:divBdr>
                <w:top w:val="none" w:sz="0" w:space="0" w:color="auto"/>
                <w:left w:val="none" w:sz="0" w:space="0" w:color="auto"/>
                <w:bottom w:val="none" w:sz="0" w:space="0" w:color="auto"/>
                <w:right w:val="none" w:sz="0" w:space="0" w:color="auto"/>
              </w:divBdr>
              <w:divsChild>
                <w:div w:id="1478298981">
                  <w:marLeft w:val="0"/>
                  <w:marRight w:val="0"/>
                  <w:marTop w:val="0"/>
                  <w:marBottom w:val="0"/>
                  <w:divBdr>
                    <w:top w:val="none" w:sz="0" w:space="0" w:color="auto"/>
                    <w:left w:val="none" w:sz="0" w:space="0" w:color="auto"/>
                    <w:bottom w:val="none" w:sz="0" w:space="0" w:color="auto"/>
                    <w:right w:val="none" w:sz="0" w:space="0" w:color="auto"/>
                  </w:divBdr>
                </w:div>
              </w:divsChild>
            </w:div>
            <w:div w:id="1849909610">
              <w:marLeft w:val="0"/>
              <w:marRight w:val="0"/>
              <w:marTop w:val="0"/>
              <w:marBottom w:val="0"/>
              <w:divBdr>
                <w:top w:val="none" w:sz="0" w:space="0" w:color="auto"/>
                <w:left w:val="none" w:sz="0" w:space="0" w:color="auto"/>
                <w:bottom w:val="none" w:sz="0" w:space="0" w:color="auto"/>
                <w:right w:val="none" w:sz="0" w:space="0" w:color="auto"/>
              </w:divBdr>
              <w:divsChild>
                <w:div w:id="489979715">
                  <w:marLeft w:val="0"/>
                  <w:marRight w:val="0"/>
                  <w:marTop w:val="0"/>
                  <w:marBottom w:val="0"/>
                  <w:divBdr>
                    <w:top w:val="none" w:sz="0" w:space="0" w:color="auto"/>
                    <w:left w:val="none" w:sz="0" w:space="0" w:color="auto"/>
                    <w:bottom w:val="none" w:sz="0" w:space="0" w:color="auto"/>
                    <w:right w:val="none" w:sz="0" w:space="0" w:color="auto"/>
                  </w:divBdr>
                </w:div>
              </w:divsChild>
            </w:div>
            <w:div w:id="1569878535">
              <w:marLeft w:val="0"/>
              <w:marRight w:val="0"/>
              <w:marTop w:val="0"/>
              <w:marBottom w:val="0"/>
              <w:divBdr>
                <w:top w:val="none" w:sz="0" w:space="0" w:color="auto"/>
                <w:left w:val="none" w:sz="0" w:space="0" w:color="auto"/>
                <w:bottom w:val="none" w:sz="0" w:space="0" w:color="auto"/>
                <w:right w:val="none" w:sz="0" w:space="0" w:color="auto"/>
              </w:divBdr>
              <w:divsChild>
                <w:div w:id="1103496308">
                  <w:marLeft w:val="0"/>
                  <w:marRight w:val="0"/>
                  <w:marTop w:val="0"/>
                  <w:marBottom w:val="0"/>
                  <w:divBdr>
                    <w:top w:val="none" w:sz="0" w:space="0" w:color="auto"/>
                    <w:left w:val="none" w:sz="0" w:space="0" w:color="auto"/>
                    <w:bottom w:val="none" w:sz="0" w:space="0" w:color="auto"/>
                    <w:right w:val="none" w:sz="0" w:space="0" w:color="auto"/>
                  </w:divBdr>
                </w:div>
              </w:divsChild>
            </w:div>
            <w:div w:id="2121759806">
              <w:marLeft w:val="0"/>
              <w:marRight w:val="0"/>
              <w:marTop w:val="0"/>
              <w:marBottom w:val="0"/>
              <w:divBdr>
                <w:top w:val="none" w:sz="0" w:space="0" w:color="auto"/>
                <w:left w:val="none" w:sz="0" w:space="0" w:color="auto"/>
                <w:bottom w:val="none" w:sz="0" w:space="0" w:color="auto"/>
                <w:right w:val="none" w:sz="0" w:space="0" w:color="auto"/>
              </w:divBdr>
              <w:divsChild>
                <w:div w:id="4660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069408">
      <w:bodyDiv w:val="1"/>
      <w:marLeft w:val="0"/>
      <w:marRight w:val="0"/>
      <w:marTop w:val="0"/>
      <w:marBottom w:val="0"/>
      <w:divBdr>
        <w:top w:val="none" w:sz="0" w:space="0" w:color="auto"/>
        <w:left w:val="none" w:sz="0" w:space="0" w:color="auto"/>
        <w:bottom w:val="none" w:sz="0" w:space="0" w:color="auto"/>
        <w:right w:val="none" w:sz="0" w:space="0" w:color="auto"/>
      </w:divBdr>
    </w:div>
    <w:div w:id="1984196875">
      <w:bodyDiv w:val="1"/>
      <w:marLeft w:val="0"/>
      <w:marRight w:val="0"/>
      <w:marTop w:val="0"/>
      <w:marBottom w:val="0"/>
      <w:divBdr>
        <w:top w:val="none" w:sz="0" w:space="0" w:color="auto"/>
        <w:left w:val="none" w:sz="0" w:space="0" w:color="auto"/>
        <w:bottom w:val="none" w:sz="0" w:space="0" w:color="auto"/>
        <w:right w:val="none" w:sz="0" w:space="0" w:color="auto"/>
      </w:divBdr>
      <w:divsChild>
        <w:div w:id="1294559050">
          <w:marLeft w:val="0"/>
          <w:marRight w:val="0"/>
          <w:marTop w:val="0"/>
          <w:marBottom w:val="0"/>
          <w:divBdr>
            <w:top w:val="none" w:sz="0" w:space="0" w:color="auto"/>
            <w:left w:val="none" w:sz="0" w:space="0" w:color="auto"/>
            <w:bottom w:val="none" w:sz="0" w:space="0" w:color="auto"/>
            <w:right w:val="none" w:sz="0" w:space="0" w:color="auto"/>
          </w:divBdr>
        </w:div>
        <w:div w:id="418528191">
          <w:marLeft w:val="0"/>
          <w:marRight w:val="0"/>
          <w:marTop w:val="0"/>
          <w:marBottom w:val="0"/>
          <w:divBdr>
            <w:top w:val="none" w:sz="0" w:space="0" w:color="auto"/>
            <w:left w:val="none" w:sz="0" w:space="0" w:color="auto"/>
            <w:bottom w:val="none" w:sz="0" w:space="0" w:color="auto"/>
            <w:right w:val="none" w:sz="0" w:space="0" w:color="auto"/>
          </w:divBdr>
        </w:div>
        <w:div w:id="501697766">
          <w:marLeft w:val="0"/>
          <w:marRight w:val="0"/>
          <w:marTop w:val="0"/>
          <w:marBottom w:val="0"/>
          <w:divBdr>
            <w:top w:val="none" w:sz="0" w:space="0" w:color="auto"/>
            <w:left w:val="none" w:sz="0" w:space="0" w:color="auto"/>
            <w:bottom w:val="none" w:sz="0" w:space="0" w:color="auto"/>
            <w:right w:val="none" w:sz="0" w:space="0" w:color="auto"/>
          </w:divBdr>
        </w:div>
        <w:div w:id="933319473">
          <w:marLeft w:val="0"/>
          <w:marRight w:val="0"/>
          <w:marTop w:val="0"/>
          <w:marBottom w:val="0"/>
          <w:divBdr>
            <w:top w:val="none" w:sz="0" w:space="0" w:color="auto"/>
            <w:left w:val="none" w:sz="0" w:space="0" w:color="auto"/>
            <w:bottom w:val="none" w:sz="0" w:space="0" w:color="auto"/>
            <w:right w:val="none" w:sz="0" w:space="0" w:color="auto"/>
          </w:divBdr>
        </w:div>
        <w:div w:id="610432313">
          <w:marLeft w:val="0"/>
          <w:marRight w:val="0"/>
          <w:marTop w:val="0"/>
          <w:marBottom w:val="0"/>
          <w:divBdr>
            <w:top w:val="none" w:sz="0" w:space="0" w:color="auto"/>
            <w:left w:val="none" w:sz="0" w:space="0" w:color="auto"/>
            <w:bottom w:val="none" w:sz="0" w:space="0" w:color="auto"/>
            <w:right w:val="none" w:sz="0" w:space="0" w:color="auto"/>
          </w:divBdr>
        </w:div>
        <w:div w:id="691421430">
          <w:marLeft w:val="0"/>
          <w:marRight w:val="0"/>
          <w:marTop w:val="0"/>
          <w:marBottom w:val="0"/>
          <w:divBdr>
            <w:top w:val="none" w:sz="0" w:space="0" w:color="auto"/>
            <w:left w:val="none" w:sz="0" w:space="0" w:color="auto"/>
            <w:bottom w:val="none" w:sz="0" w:space="0" w:color="auto"/>
            <w:right w:val="none" w:sz="0" w:space="0" w:color="auto"/>
          </w:divBdr>
        </w:div>
        <w:div w:id="1159073025">
          <w:marLeft w:val="0"/>
          <w:marRight w:val="0"/>
          <w:marTop w:val="0"/>
          <w:marBottom w:val="0"/>
          <w:divBdr>
            <w:top w:val="none" w:sz="0" w:space="0" w:color="auto"/>
            <w:left w:val="none" w:sz="0" w:space="0" w:color="auto"/>
            <w:bottom w:val="none" w:sz="0" w:space="0" w:color="auto"/>
            <w:right w:val="none" w:sz="0" w:space="0" w:color="auto"/>
          </w:divBdr>
        </w:div>
      </w:divsChild>
    </w:div>
    <w:div w:id="2041784695">
      <w:bodyDiv w:val="1"/>
      <w:marLeft w:val="0"/>
      <w:marRight w:val="0"/>
      <w:marTop w:val="0"/>
      <w:marBottom w:val="0"/>
      <w:divBdr>
        <w:top w:val="none" w:sz="0" w:space="0" w:color="auto"/>
        <w:left w:val="none" w:sz="0" w:space="0" w:color="auto"/>
        <w:bottom w:val="none" w:sz="0" w:space="0" w:color="auto"/>
        <w:right w:val="none" w:sz="0" w:space="0" w:color="auto"/>
      </w:divBdr>
      <w:divsChild>
        <w:div w:id="1417172062">
          <w:marLeft w:val="446"/>
          <w:marRight w:val="0"/>
          <w:marTop w:val="0"/>
          <w:marBottom w:val="0"/>
          <w:divBdr>
            <w:top w:val="none" w:sz="0" w:space="0" w:color="auto"/>
            <w:left w:val="none" w:sz="0" w:space="0" w:color="auto"/>
            <w:bottom w:val="none" w:sz="0" w:space="0" w:color="auto"/>
            <w:right w:val="none" w:sz="0" w:space="0" w:color="auto"/>
          </w:divBdr>
        </w:div>
        <w:div w:id="490489849">
          <w:marLeft w:val="446"/>
          <w:marRight w:val="0"/>
          <w:marTop w:val="0"/>
          <w:marBottom w:val="0"/>
          <w:divBdr>
            <w:top w:val="none" w:sz="0" w:space="0" w:color="auto"/>
            <w:left w:val="none" w:sz="0" w:space="0" w:color="auto"/>
            <w:bottom w:val="none" w:sz="0" w:space="0" w:color="auto"/>
            <w:right w:val="none" w:sz="0" w:space="0" w:color="auto"/>
          </w:divBdr>
        </w:div>
        <w:div w:id="1226525969">
          <w:marLeft w:val="446"/>
          <w:marRight w:val="0"/>
          <w:marTop w:val="0"/>
          <w:marBottom w:val="0"/>
          <w:divBdr>
            <w:top w:val="none" w:sz="0" w:space="0" w:color="auto"/>
            <w:left w:val="none" w:sz="0" w:space="0" w:color="auto"/>
            <w:bottom w:val="none" w:sz="0" w:space="0" w:color="auto"/>
            <w:right w:val="none" w:sz="0" w:space="0" w:color="auto"/>
          </w:divBdr>
        </w:div>
        <w:div w:id="96096076">
          <w:marLeft w:val="446"/>
          <w:marRight w:val="0"/>
          <w:marTop w:val="0"/>
          <w:marBottom w:val="0"/>
          <w:divBdr>
            <w:top w:val="none" w:sz="0" w:space="0" w:color="auto"/>
            <w:left w:val="none" w:sz="0" w:space="0" w:color="auto"/>
            <w:bottom w:val="none" w:sz="0" w:space="0" w:color="auto"/>
            <w:right w:val="none" w:sz="0" w:space="0" w:color="auto"/>
          </w:divBdr>
        </w:div>
        <w:div w:id="706756649">
          <w:marLeft w:val="446"/>
          <w:marRight w:val="0"/>
          <w:marTop w:val="0"/>
          <w:marBottom w:val="0"/>
          <w:divBdr>
            <w:top w:val="none" w:sz="0" w:space="0" w:color="auto"/>
            <w:left w:val="none" w:sz="0" w:space="0" w:color="auto"/>
            <w:bottom w:val="none" w:sz="0" w:space="0" w:color="auto"/>
            <w:right w:val="none" w:sz="0" w:space="0" w:color="auto"/>
          </w:divBdr>
        </w:div>
      </w:divsChild>
    </w:div>
    <w:div w:id="2079741006">
      <w:bodyDiv w:val="1"/>
      <w:marLeft w:val="0"/>
      <w:marRight w:val="0"/>
      <w:marTop w:val="0"/>
      <w:marBottom w:val="0"/>
      <w:divBdr>
        <w:top w:val="none" w:sz="0" w:space="0" w:color="auto"/>
        <w:left w:val="none" w:sz="0" w:space="0" w:color="auto"/>
        <w:bottom w:val="none" w:sz="0" w:space="0" w:color="auto"/>
        <w:right w:val="none" w:sz="0" w:space="0" w:color="auto"/>
      </w:divBdr>
    </w:div>
    <w:div w:id="2085518630">
      <w:bodyDiv w:val="1"/>
      <w:marLeft w:val="0"/>
      <w:marRight w:val="0"/>
      <w:marTop w:val="0"/>
      <w:marBottom w:val="0"/>
      <w:divBdr>
        <w:top w:val="none" w:sz="0" w:space="0" w:color="auto"/>
        <w:left w:val="none" w:sz="0" w:space="0" w:color="auto"/>
        <w:bottom w:val="none" w:sz="0" w:space="0" w:color="auto"/>
        <w:right w:val="none" w:sz="0" w:space="0" w:color="auto"/>
      </w:divBdr>
    </w:div>
    <w:div w:id="2106920044">
      <w:bodyDiv w:val="1"/>
      <w:marLeft w:val="0"/>
      <w:marRight w:val="0"/>
      <w:marTop w:val="0"/>
      <w:marBottom w:val="0"/>
      <w:divBdr>
        <w:top w:val="none" w:sz="0" w:space="0" w:color="auto"/>
        <w:left w:val="none" w:sz="0" w:space="0" w:color="auto"/>
        <w:bottom w:val="none" w:sz="0" w:space="0" w:color="auto"/>
        <w:right w:val="none" w:sz="0" w:space="0" w:color="auto"/>
      </w:divBdr>
      <w:divsChild>
        <w:div w:id="260377518">
          <w:marLeft w:val="446"/>
          <w:marRight w:val="0"/>
          <w:marTop w:val="0"/>
          <w:marBottom w:val="460"/>
          <w:divBdr>
            <w:top w:val="none" w:sz="0" w:space="0" w:color="auto"/>
            <w:left w:val="none" w:sz="0" w:space="0" w:color="auto"/>
            <w:bottom w:val="none" w:sz="0" w:space="0" w:color="auto"/>
            <w:right w:val="none" w:sz="0" w:space="0" w:color="auto"/>
          </w:divBdr>
        </w:div>
        <w:div w:id="865288812">
          <w:marLeft w:val="446"/>
          <w:marRight w:val="0"/>
          <w:marTop w:val="0"/>
          <w:marBottom w:val="460"/>
          <w:divBdr>
            <w:top w:val="none" w:sz="0" w:space="0" w:color="auto"/>
            <w:left w:val="none" w:sz="0" w:space="0" w:color="auto"/>
            <w:bottom w:val="none" w:sz="0" w:space="0" w:color="auto"/>
            <w:right w:val="none" w:sz="0" w:space="0" w:color="auto"/>
          </w:divBdr>
        </w:div>
        <w:div w:id="751270206">
          <w:marLeft w:val="446"/>
          <w:marRight w:val="0"/>
          <w:marTop w:val="0"/>
          <w:marBottom w:val="460"/>
          <w:divBdr>
            <w:top w:val="none" w:sz="0" w:space="0" w:color="auto"/>
            <w:left w:val="none" w:sz="0" w:space="0" w:color="auto"/>
            <w:bottom w:val="none" w:sz="0" w:space="0" w:color="auto"/>
            <w:right w:val="none" w:sz="0" w:space="0" w:color="auto"/>
          </w:divBdr>
        </w:div>
      </w:divsChild>
    </w:div>
    <w:div w:id="212422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heelsforwellbeing.org.uk/our-campaigns/campaigning/my-cycle-my-mobility-aid/" TargetMode="External"/><Relationship Id="rId42" Type="http://schemas.openxmlformats.org/officeDocument/2006/relationships/image" Target="media/image10.jpeg"/><Relationship Id="rId47" Type="http://schemas.openxmlformats.org/officeDocument/2006/relationships/hyperlink" Target="https://www.cardiffpedalpower.org/copy-of-home" TargetMode="External"/><Relationship Id="rId63" Type="http://schemas.openxmlformats.org/officeDocument/2006/relationships/hyperlink" Target="https://www.ofcom.org.uk/siteassets/resources/documents/research-and-data/multi-sector/access-and-inclusion/2018/access-and-inclusion-report-2018.pdf?v=321472" TargetMode="External"/><Relationship Id="rId68" Type="http://schemas.openxmlformats.org/officeDocument/2006/relationships/hyperlink" Target="https://www.ons.gov.uk/methodology/geography/geographicalproducts/ruralurbanclassifications" TargetMode="External"/><Relationship Id="rId16"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yperlink" Target="https://www.gov.uk/government/statistics/disability-accessibility-and-blue-badge-statistics-2022-to-2023/disability-accessibility-and-blue-badge-statistics-england-2022-to-2023" TargetMode="External"/><Relationship Id="rId32" Type="http://schemas.openxmlformats.org/officeDocument/2006/relationships/hyperlink" Target="https://zagdaily.com/tech/lime-pilots-two-new-vehicle-designs/" TargetMode="External"/><Relationship Id="rId37" Type="http://schemas.openxmlformats.org/officeDocument/2006/relationships/hyperlink" Target="https://www.tier.app/en/press/tier-launches-final-universal-e-scooter-sound-pilot-to-improve-safety-for-pedestrians" TargetMode="External"/><Relationship Id="rId40" Type="http://schemas.openxmlformats.org/officeDocument/2006/relationships/image" Target="media/image8.jpeg"/><Relationship Id="rId45" Type="http://schemas.openxmlformats.org/officeDocument/2006/relationships/hyperlink" Target="https://www.cyclesisters.org.uk/" TargetMode="External"/><Relationship Id="rId53" Type="http://schemas.openxmlformats.org/officeDocument/2006/relationships/hyperlink" Target="https://doi.org/10.1016/j.jth.2021.101062" TargetMode="External"/><Relationship Id="rId58" Type="http://schemas.openxmlformats.org/officeDocument/2006/relationships/hyperlink" Target="https://www.gov.uk/government/publications/national-evaluation-of-e-scooter-trials-report" TargetMode="External"/><Relationship Id="rId66" Type="http://schemas.openxmlformats.org/officeDocument/2006/relationships/hyperlink" Target="http://content.tfl.gov.uk/attitudes-to-cycling-2016.pdf" TargetMode="External"/><Relationship Id="rId74" Type="http://schemas.openxmlformats.org/officeDocument/2006/relationships/hyperlink" Target="http://www.comouk.org.uk" TargetMode="External"/><Relationship Id="rId5" Type="http://schemas.openxmlformats.org/officeDocument/2006/relationships/numbering" Target="numbering.xml"/><Relationship Id="rId61" Type="http://schemas.openxmlformats.org/officeDocument/2006/relationships/hyperlink" Target="https://www.sciencedirect.com/science/article/pii/S2590198223001872" TargetMode="External"/><Relationship Id="rId19" Type="http://schemas.openxmlformats.org/officeDocument/2006/relationships/hyperlink" Target="https://www.como.org.uk/shared-bikes/overview-and-benefits?utm_source=chatgpt.com" TargetMode="External"/><Relationship Id="rId14" Type="http://schemas.openxmlformats.org/officeDocument/2006/relationships/image" Target="media/image2.png"/><Relationship Id="rId22" Type="http://schemas.openxmlformats.org/officeDocument/2006/relationships/hyperlink" Target="https://wheelsforwellbeing.org.uk/our-campaigns/campaigning/my-cycle-my-mobility-aid/" TargetMode="External"/><Relationship Id="rId27" Type="http://schemas.openxmlformats.org/officeDocument/2006/relationships/chart" Target="charts/chart1.xml"/><Relationship Id="rId30" Type="http://schemas.openxmlformats.org/officeDocument/2006/relationships/hyperlink" Target="https://www.li.me/en-gb/why/community/lime-assist" TargetMode="External"/><Relationship Id="rId35" Type="http://schemas.openxmlformats.org/officeDocument/2006/relationships/hyperlink" Target="https://insideevs.com/news/624665/tier-omni-wheelchair-compatible-escooters/" TargetMode="External"/><Relationship Id="rId43" Type="http://schemas.openxmlformats.org/officeDocument/2006/relationships/hyperlink" Target="https://environment.leeds.ac.uk/see-research-innovation/news/article/5704/the-influence-of-public-opinion-on-shared-micromobility-schemes?utm_source=chatgpt.com" TargetMode="External"/><Relationship Id="rId48" Type="http://schemas.openxmlformats.org/officeDocument/2006/relationships/hyperlink" Target="https://wheelsforall.org.uk/" TargetMode="External"/><Relationship Id="rId56" Type="http://schemas.openxmlformats.org/officeDocument/2006/relationships/hyperlink" Target="https://www.como.org.uk/documents/bike-share-annual-report-uk-2023" TargetMode="External"/><Relationship Id="rId64" Type="http://schemas.openxmlformats.org/officeDocument/2006/relationships/hyperlink" Target="https://escholarship.org/content/qt6jv123qg/qt6jv123qg.pdf" TargetMode="External"/><Relationship Id="rId69" Type="http://schemas.openxmlformats.org/officeDocument/2006/relationships/image" Target="media/image12.png"/><Relationship Id="rId77" Type="http://schemas.openxmlformats.org/officeDocument/2006/relationships/theme" Target="theme/theme1.xml"/><Relationship Id="rId8" Type="http://schemas.openxmlformats.org/officeDocument/2006/relationships/webSettings" Target="webSettings.xml"/><Relationship Id="rId51" Type="http://schemas.microsoft.com/office/2007/relationships/hdphoto" Target="media/hdphoto1.wdp"/><Relationship Id="rId72"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www.ridc.org.uk" TargetMode="External"/><Relationship Id="rId17" Type="http://schemas.openxmlformats.org/officeDocument/2006/relationships/hyperlink" Target="https://www.gov.uk/government/publications/national-evaluation-of-e-scooter-trials-report" TargetMode="External"/><Relationship Id="rId25" Type="http://schemas.openxmlformats.org/officeDocument/2006/relationships/hyperlink" Target="https://www.rnib.org.uk/professionals/health-social-care-education-professionals/knowledge-and-research-hub/key-information-and-statistics-on-sight-loss-in-the-uk/?utm_source=chatgpt.com" TargetMode="External"/><Relationship Id="rId33" Type="http://schemas.openxmlformats.org/officeDocument/2006/relationships/hyperlink" Target="https://zagdaily.com/tech/lime-pilots-two-new-vehicle-designs/" TargetMode="External"/><Relationship Id="rId38" Type="http://schemas.openxmlformats.org/officeDocument/2006/relationships/hyperlink" Target="https://www.tier.app/en/press/tier-launches-final-universal-e-scooter-sound-pilot-to-improve-safety-for-pedestrians" TargetMode="External"/><Relationship Id="rId46" Type="http://schemas.openxmlformats.org/officeDocument/2006/relationships/hyperlink" Target="https://wheelsforwellbeing.org.uk/cycling-sessions/" TargetMode="External"/><Relationship Id="rId59" Type="http://schemas.openxmlformats.org/officeDocument/2006/relationships/hyperlink" Target="https://doi.org/10.1177/0885412220966732" TargetMode="External"/><Relationship Id="rId67" Type="http://schemas.openxmlformats.org/officeDocument/2006/relationships/hyperlink" Target="https://wheelsforwellbeing.org.uk/wp-content/uploads/2022/05/Disability-and-Cycling-Report-of-2021-national-survey-results.pdf" TargetMode="External"/><Relationship Id="rId20" Type="http://schemas.openxmlformats.org/officeDocument/2006/relationships/hyperlink" Target="https://www.como.org.uk/shared-bikes/overview-and-benefits?utm_source=chatgpt.com" TargetMode="External"/><Relationship Id="rId41" Type="http://schemas.openxmlformats.org/officeDocument/2006/relationships/image" Target="media/image9.jpeg"/><Relationship Id="rId54" Type="http://schemas.openxmlformats.org/officeDocument/2006/relationships/hyperlink" Target="https://assets.publishing.service.gov.uk/government/uploads/system/uploads/attachment_data/file/1024153/public-attitudes-to-the-use-of-e-scooters-in-the-uk-report.pdf" TargetMode="External"/><Relationship Id="rId62" Type="http://schemas.openxmlformats.org/officeDocument/2006/relationships/hyperlink" Target="https://nacto.org/publication/shared-micromobility-in-2023/?utm_source=chatgpt.com" TargetMode="External"/><Relationship Id="rId70" Type="http://schemas.openxmlformats.org/officeDocument/2006/relationships/hyperlink" Target="mailto:mail@ridc.org.uk"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gov.uk/government/statistics/family-resources-survey-financial-year-2022-to-2023" TargetMode="External"/><Relationship Id="rId28" Type="http://schemas.openxmlformats.org/officeDocument/2006/relationships/chart" Target="charts/chart2.xml"/><Relationship Id="rId36" Type="http://schemas.openxmlformats.org/officeDocument/2006/relationships/hyperlink" Target="https://insideevs.com/news/624665/tier-omni-wheelchair-compatible-escooters/" TargetMode="External"/><Relationship Id="rId49" Type="http://schemas.openxmlformats.org/officeDocument/2006/relationships/hyperlink" Target="https://nacto.org/publication/shared-micromobility-in-2023/?utm_source=chatgpt.com" TargetMode="External"/><Relationship Id="rId57" Type="http://schemas.openxmlformats.org/officeDocument/2006/relationships/hyperlink" Target="https://doi.org/10.1016/j.jth.2020.100954" TargetMode="External"/><Relationship Id="rId10" Type="http://schemas.openxmlformats.org/officeDocument/2006/relationships/endnotes" Target="endnotes.xml"/><Relationship Id="rId31" Type="http://schemas.openxmlformats.org/officeDocument/2006/relationships/hyperlink" Target="https://www.li.me/blog/lime-launches-e-scooters-in-tokyo-japan" TargetMode="External"/><Relationship Id="rId44" Type="http://schemas.openxmlformats.org/officeDocument/2006/relationships/hyperlink" Target="https://tfl-newsroom.prgloo.com/news/tfl-sets-out-new-approach-to-tackle-problematic-parking-of-dockless-e-bikes" TargetMode="External"/><Relationship Id="rId52" Type="http://schemas.openxmlformats.org/officeDocument/2006/relationships/hyperlink" Target="https://www.gov.uk/government/statistics/disability-accessibility-and-blue-badge-statistics-2022-to-2023/disability-accessibility-and-blue-badge-statistics-england-2022-to-2023" TargetMode="External"/><Relationship Id="rId60" Type="http://schemas.openxmlformats.org/officeDocument/2006/relationships/hyperlink" Target="https://assets.publishing.service.gov.uk/media/6230946ce90e070ed04a1d6f/reference-wheelchair-report.pdf" TargetMode="External"/><Relationship Id="rId65" Type="http://schemas.openxmlformats.org/officeDocument/2006/relationships/hyperlink" Target="https://doi.org/10.1016/j.jtrangeo.2020.102744" TargetMode="External"/><Relationship Id="rId73" Type="http://schemas.openxmlformats.org/officeDocument/2006/relationships/hyperlink" Target="mailto:info@comouk.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omouk.org.uk" TargetMode="External"/><Relationship Id="rId18" Type="http://schemas.openxmlformats.org/officeDocument/2006/relationships/hyperlink" Target="https://www.gov.uk/government/publications/national-evaluation-of-e-scooter-trials-report" TargetMode="External"/><Relationship Id="rId39" Type="http://schemas.openxmlformats.org/officeDocument/2006/relationships/image" Target="media/image7.jpg"/><Relationship Id="rId34" Type="http://schemas.openxmlformats.org/officeDocument/2006/relationships/hyperlink" Target="https://zagdaily.com/tech/lime-pilots-two-new-vehicle-designs/" TargetMode="External"/><Relationship Id="rId50" Type="http://schemas.openxmlformats.org/officeDocument/2006/relationships/image" Target="media/image11.png"/><Relationship Id="rId55" Type="http://schemas.openxmlformats.org/officeDocument/2006/relationships/hyperlink" Target="https://www.sciencedirect.com/science/article/abs/pii/S2214140516302353?via%3Dihub"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ridc.org.uk" TargetMode="External"/><Relationship Id="rId2" Type="http://schemas.openxmlformats.org/officeDocument/2006/relationships/customXml" Target="../customXml/item2.xml"/><Relationship Id="rId29"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Confident</c:v>
                </c:pt>
              </c:strCache>
            </c:strRef>
          </c:tx>
          <c:spPr>
            <a:solidFill>
              <a:schemeClr val="accent1"/>
            </a:solidFill>
            <a:ln>
              <a:solidFill>
                <a:schemeClr val="bg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5B-4AEF-AD25-290C9334D80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5B-4AEF-AD25-290C9334D80F}"/>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Users </c:v>
                </c:pt>
                <c:pt idx="1">
                  <c:v>Non-users</c:v>
                </c:pt>
              </c:strCache>
            </c:strRef>
          </c:cat>
          <c:val>
            <c:numRef>
              <c:f>Sheet1!$B$2:$B$3</c:f>
              <c:numCache>
                <c:formatCode>General</c:formatCode>
                <c:ptCount val="2"/>
                <c:pt idx="0">
                  <c:v>70</c:v>
                </c:pt>
                <c:pt idx="1">
                  <c:v>33</c:v>
                </c:pt>
              </c:numCache>
            </c:numRef>
          </c:val>
          <c:extLst>
            <c:ext xmlns:c16="http://schemas.microsoft.com/office/drawing/2014/chart" uri="{C3380CC4-5D6E-409C-BE32-E72D297353CC}">
              <c16:uniqueId val="{00000002-775B-4AEF-AD25-290C9334D80F}"/>
            </c:ext>
          </c:extLst>
        </c:ser>
        <c:ser>
          <c:idx val="1"/>
          <c:order val="1"/>
          <c:tx>
            <c:strRef>
              <c:f>Sheet1!$C$1</c:f>
              <c:strCache>
                <c:ptCount val="1"/>
                <c:pt idx="0">
                  <c:v>Not confident</c:v>
                </c:pt>
              </c:strCache>
            </c:strRef>
          </c:tx>
          <c:spPr>
            <a:solidFill>
              <a:schemeClr val="accent2"/>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Users </c:v>
                </c:pt>
                <c:pt idx="1">
                  <c:v>Non-users</c:v>
                </c:pt>
              </c:strCache>
            </c:strRef>
          </c:cat>
          <c:val>
            <c:numRef>
              <c:f>Sheet1!$C$2:$C$3</c:f>
              <c:numCache>
                <c:formatCode>General</c:formatCode>
                <c:ptCount val="2"/>
                <c:pt idx="0">
                  <c:v>19</c:v>
                </c:pt>
                <c:pt idx="1">
                  <c:v>36</c:v>
                </c:pt>
              </c:numCache>
            </c:numRef>
          </c:val>
          <c:extLst>
            <c:ext xmlns:c16="http://schemas.microsoft.com/office/drawing/2014/chart" uri="{C3380CC4-5D6E-409C-BE32-E72D297353CC}">
              <c16:uniqueId val="{00000003-775B-4AEF-AD25-290C9334D80F}"/>
            </c:ext>
          </c:extLst>
        </c:ser>
        <c:ser>
          <c:idx val="2"/>
          <c:order val="2"/>
          <c:tx>
            <c:strRef>
              <c:f>Sheet1!$D$1</c:f>
              <c:strCache>
                <c:ptCount val="1"/>
                <c:pt idx="0">
                  <c:v>Don't know</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Users </c:v>
                </c:pt>
                <c:pt idx="1">
                  <c:v>Non-users</c:v>
                </c:pt>
              </c:strCache>
            </c:strRef>
          </c:cat>
          <c:val>
            <c:numRef>
              <c:f>Sheet1!$D$2:$D$3</c:f>
              <c:numCache>
                <c:formatCode>General</c:formatCode>
                <c:ptCount val="2"/>
                <c:pt idx="0">
                  <c:v>11</c:v>
                </c:pt>
                <c:pt idx="1">
                  <c:v>31</c:v>
                </c:pt>
              </c:numCache>
            </c:numRef>
          </c:val>
          <c:extLst>
            <c:ext xmlns:c16="http://schemas.microsoft.com/office/drawing/2014/chart" uri="{C3380CC4-5D6E-409C-BE32-E72D297353CC}">
              <c16:uniqueId val="{00000004-775B-4AEF-AD25-290C9334D80F}"/>
            </c:ext>
          </c:extLst>
        </c:ser>
        <c:dLbls>
          <c:showLegendKey val="0"/>
          <c:showVal val="0"/>
          <c:showCatName val="0"/>
          <c:showSerName val="0"/>
          <c:showPercent val="0"/>
          <c:showBubbleSize val="0"/>
        </c:dLbls>
        <c:gapWidth val="42"/>
        <c:overlap val="100"/>
        <c:axId val="1636492351"/>
        <c:axId val="1636492831"/>
      </c:barChart>
      <c:catAx>
        <c:axId val="163649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j-lt"/>
                <a:ea typeface="+mn-ea"/>
                <a:cs typeface="+mn-cs"/>
              </a:defRPr>
            </a:pPr>
            <a:endParaRPr lang="en-US"/>
          </a:p>
        </c:txPr>
        <c:crossAx val="1636492831"/>
        <c:crosses val="autoZero"/>
        <c:auto val="1"/>
        <c:lblAlgn val="ctr"/>
        <c:lblOffset val="100"/>
        <c:noMultiLvlLbl val="0"/>
      </c:catAx>
      <c:valAx>
        <c:axId val="16364928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636492351"/>
        <c:crosses val="autoZero"/>
        <c:crossBetween val="between"/>
      </c:valAx>
      <c:spPr>
        <a:noFill/>
        <a:ln>
          <a:noFill/>
        </a:ln>
        <a:effectLst/>
      </c:spPr>
    </c:plotArea>
    <c:legend>
      <c:legendPos val="b"/>
      <c:layout>
        <c:manualLayout>
          <c:xMode val="edge"/>
          <c:yMode val="edge"/>
          <c:x val="0.13167208902955926"/>
          <c:y val="0.92721495022581457"/>
          <c:w val="0.77103342800634211"/>
          <c:h val="6.2585015634894617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238035798710819"/>
          <c:y val="2.2259952424480738E-2"/>
          <c:w val="0.59373102191358074"/>
          <c:h val="0.90763061324188254"/>
        </c:manualLayout>
      </c:layout>
      <c:barChart>
        <c:barDir val="bar"/>
        <c:grouping val="clustered"/>
        <c:varyColors val="1"/>
        <c:ser>
          <c:idx val="0"/>
          <c:order val="0"/>
          <c:tx>
            <c:strRef>
              <c:f>Sheet1!$B$1</c:f>
              <c:strCache>
                <c:ptCount val="1"/>
                <c:pt idx="0">
                  <c:v>Series 1</c:v>
                </c:pt>
              </c:strCache>
            </c:strRef>
          </c:tx>
          <c:spPr>
            <a:ln cmpd="sng">
              <a:solidFill>
                <a:schemeClr val="bg1">
                  <a:alpha val="99000"/>
                </a:schemeClr>
              </a:solidFill>
            </a:ln>
          </c:spPr>
          <c:invertIfNegative val="0"/>
          <c:dPt>
            <c:idx val="0"/>
            <c:invertIfNegative val="0"/>
            <c:bubble3D val="0"/>
            <c:spPr>
              <a:solidFill>
                <a:schemeClr val="accent1"/>
              </a:solidFill>
              <a:ln cmpd="sng">
                <a:solidFill>
                  <a:schemeClr val="bg1">
                    <a:alpha val="99000"/>
                  </a:schemeClr>
                </a:solidFill>
              </a:ln>
              <a:effectLst/>
            </c:spPr>
            <c:extLst>
              <c:ext xmlns:c16="http://schemas.microsoft.com/office/drawing/2014/chart" uri="{C3380CC4-5D6E-409C-BE32-E72D297353CC}">
                <c16:uniqueId val="{00000001-1B0D-41EF-8454-963BF6077402}"/>
              </c:ext>
            </c:extLst>
          </c:dPt>
          <c:dPt>
            <c:idx val="1"/>
            <c:invertIfNegative val="0"/>
            <c:bubble3D val="0"/>
            <c:spPr>
              <a:solidFill>
                <a:schemeClr val="accent2"/>
              </a:solidFill>
              <a:ln cmpd="sng">
                <a:solidFill>
                  <a:schemeClr val="bg1">
                    <a:alpha val="99000"/>
                  </a:schemeClr>
                </a:solidFill>
              </a:ln>
              <a:effectLst/>
            </c:spPr>
            <c:extLst>
              <c:ext xmlns:c16="http://schemas.microsoft.com/office/drawing/2014/chart" uri="{C3380CC4-5D6E-409C-BE32-E72D297353CC}">
                <c16:uniqueId val="{00000003-1B0D-41EF-8454-963BF6077402}"/>
              </c:ext>
            </c:extLst>
          </c:dPt>
          <c:dPt>
            <c:idx val="2"/>
            <c:invertIfNegative val="0"/>
            <c:bubble3D val="0"/>
            <c:spPr>
              <a:solidFill>
                <a:schemeClr val="accent3"/>
              </a:solidFill>
              <a:ln cmpd="sng">
                <a:solidFill>
                  <a:schemeClr val="bg1">
                    <a:alpha val="99000"/>
                  </a:schemeClr>
                </a:solidFill>
              </a:ln>
              <a:effectLst/>
            </c:spPr>
            <c:extLst>
              <c:ext xmlns:c16="http://schemas.microsoft.com/office/drawing/2014/chart" uri="{C3380CC4-5D6E-409C-BE32-E72D297353CC}">
                <c16:uniqueId val="{00000005-1B0D-41EF-8454-963BF6077402}"/>
              </c:ext>
            </c:extLst>
          </c:dPt>
          <c:dPt>
            <c:idx val="3"/>
            <c:invertIfNegative val="0"/>
            <c:bubble3D val="0"/>
            <c:spPr>
              <a:solidFill>
                <a:schemeClr val="accent4"/>
              </a:solidFill>
              <a:ln cmpd="sng">
                <a:solidFill>
                  <a:schemeClr val="bg1">
                    <a:alpha val="99000"/>
                  </a:schemeClr>
                </a:solidFill>
              </a:ln>
              <a:effectLst/>
            </c:spPr>
            <c:extLst>
              <c:ext xmlns:c16="http://schemas.microsoft.com/office/drawing/2014/chart" uri="{C3380CC4-5D6E-409C-BE32-E72D297353CC}">
                <c16:uniqueId val="{00000007-1B0D-41EF-8454-963BF6077402}"/>
              </c:ext>
            </c:extLst>
          </c:dPt>
          <c:dPt>
            <c:idx val="4"/>
            <c:invertIfNegative val="0"/>
            <c:bubble3D val="0"/>
            <c:spPr>
              <a:solidFill>
                <a:schemeClr val="accent5"/>
              </a:solidFill>
              <a:ln cmpd="sng">
                <a:solidFill>
                  <a:schemeClr val="bg1">
                    <a:alpha val="99000"/>
                  </a:schemeClr>
                </a:solidFill>
              </a:ln>
              <a:effectLst/>
            </c:spPr>
            <c:extLst>
              <c:ext xmlns:c16="http://schemas.microsoft.com/office/drawing/2014/chart" uri="{C3380CC4-5D6E-409C-BE32-E72D297353CC}">
                <c16:uniqueId val="{00000009-1B0D-41EF-8454-963BF6077402}"/>
              </c:ext>
            </c:extLst>
          </c:dPt>
          <c:dPt>
            <c:idx val="5"/>
            <c:invertIfNegative val="0"/>
            <c:bubble3D val="0"/>
            <c:spPr>
              <a:solidFill>
                <a:schemeClr val="accent6"/>
              </a:solidFill>
              <a:ln cmpd="sng">
                <a:solidFill>
                  <a:schemeClr val="bg1">
                    <a:alpha val="99000"/>
                  </a:schemeClr>
                </a:solidFill>
              </a:ln>
              <a:effectLst/>
            </c:spPr>
            <c:extLst>
              <c:ext xmlns:c16="http://schemas.microsoft.com/office/drawing/2014/chart" uri="{C3380CC4-5D6E-409C-BE32-E72D297353CC}">
                <c16:uniqueId val="{0000000B-1B0D-41EF-8454-963BF6077402}"/>
              </c:ext>
            </c:extLst>
          </c:dPt>
          <c:dPt>
            <c:idx val="6"/>
            <c:invertIfNegative val="0"/>
            <c:bubble3D val="0"/>
            <c:spPr>
              <a:solidFill>
                <a:schemeClr val="accent1">
                  <a:lumMod val="60000"/>
                </a:schemeClr>
              </a:solidFill>
              <a:ln cmpd="sng">
                <a:solidFill>
                  <a:schemeClr val="bg1">
                    <a:alpha val="99000"/>
                  </a:schemeClr>
                </a:solidFill>
              </a:ln>
              <a:effectLst/>
            </c:spPr>
            <c:extLst>
              <c:ext xmlns:c16="http://schemas.microsoft.com/office/drawing/2014/chart" uri="{C3380CC4-5D6E-409C-BE32-E72D297353CC}">
                <c16:uniqueId val="{0000000D-1B0D-41EF-8454-963BF6077402}"/>
              </c:ext>
            </c:extLst>
          </c:dPt>
          <c:dPt>
            <c:idx val="7"/>
            <c:invertIfNegative val="0"/>
            <c:bubble3D val="0"/>
            <c:spPr>
              <a:solidFill>
                <a:schemeClr val="accent2">
                  <a:lumMod val="60000"/>
                </a:schemeClr>
              </a:solidFill>
              <a:ln cmpd="sng">
                <a:solidFill>
                  <a:schemeClr val="bg1">
                    <a:alpha val="99000"/>
                  </a:schemeClr>
                </a:solidFill>
              </a:ln>
              <a:effectLst/>
            </c:spPr>
            <c:extLst>
              <c:ext xmlns:c16="http://schemas.microsoft.com/office/drawing/2014/chart" uri="{C3380CC4-5D6E-409C-BE32-E72D297353CC}">
                <c16:uniqueId val="{0000000F-1B0D-41EF-8454-963BF6077402}"/>
              </c:ext>
            </c:extLst>
          </c:dPt>
          <c:dPt>
            <c:idx val="8"/>
            <c:invertIfNegative val="0"/>
            <c:bubble3D val="0"/>
            <c:spPr>
              <a:solidFill>
                <a:schemeClr val="accent3">
                  <a:lumMod val="60000"/>
                </a:schemeClr>
              </a:solidFill>
              <a:ln cmpd="sng">
                <a:solidFill>
                  <a:schemeClr val="bg1">
                    <a:alpha val="99000"/>
                  </a:schemeClr>
                </a:solidFill>
              </a:ln>
              <a:effectLst/>
            </c:spPr>
            <c:extLst>
              <c:ext xmlns:c16="http://schemas.microsoft.com/office/drawing/2014/chart" uri="{C3380CC4-5D6E-409C-BE32-E72D297353CC}">
                <c16:uniqueId val="{00000011-1B0D-41EF-8454-963BF6077402}"/>
              </c:ext>
            </c:extLst>
          </c:dPt>
          <c:dPt>
            <c:idx val="9"/>
            <c:invertIfNegative val="0"/>
            <c:bubble3D val="0"/>
            <c:spPr>
              <a:solidFill>
                <a:schemeClr val="accent4">
                  <a:lumMod val="60000"/>
                </a:schemeClr>
              </a:solidFill>
              <a:ln cmpd="sng">
                <a:solidFill>
                  <a:schemeClr val="bg1">
                    <a:alpha val="99000"/>
                  </a:schemeClr>
                </a:solidFill>
              </a:ln>
              <a:effectLst/>
            </c:spPr>
            <c:extLst>
              <c:ext xmlns:c16="http://schemas.microsoft.com/office/drawing/2014/chart" uri="{C3380CC4-5D6E-409C-BE32-E72D297353CC}">
                <c16:uniqueId val="{00000013-1B0D-41EF-8454-963BF6077402}"/>
              </c:ext>
            </c:extLst>
          </c:dPt>
          <c:dPt>
            <c:idx val="10"/>
            <c:invertIfNegative val="0"/>
            <c:bubble3D val="0"/>
            <c:spPr>
              <a:solidFill>
                <a:schemeClr val="accent5">
                  <a:lumMod val="60000"/>
                </a:schemeClr>
              </a:solidFill>
              <a:ln cmpd="sng">
                <a:solidFill>
                  <a:schemeClr val="bg1">
                    <a:alpha val="99000"/>
                  </a:schemeClr>
                </a:solidFill>
              </a:ln>
              <a:effectLst/>
            </c:spPr>
            <c:extLst>
              <c:ext xmlns:c16="http://schemas.microsoft.com/office/drawing/2014/chart" uri="{C3380CC4-5D6E-409C-BE32-E72D297353CC}">
                <c16:uniqueId val="{00000015-1B0D-41EF-8454-963BF6077402}"/>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Other (please specify)</c:v>
                </c:pt>
                <c:pt idx="1">
                  <c:v>They help reduce journey times</c:v>
                </c:pt>
                <c:pt idx="2">
                  <c:v>There are no benefits</c:v>
                </c:pt>
                <c:pt idx="3">
                  <c:v>I don't know</c:v>
                </c:pt>
                <c:pt idx="4">
                  <c:v>They are a nice leisure and/or fitness activity</c:v>
                </c:pt>
                <c:pt idx="5">
                  <c:v>They help me travel between public transport hubs and my starting/final destination</c:v>
                </c:pt>
                <c:pt idx="6">
                  <c:v>They are a cost-effective way of travelling</c:v>
                </c:pt>
                <c:pt idx="7">
                  <c:v>They help me travel without having to use public transport</c:v>
                </c:pt>
                <c:pt idx="8">
                  <c:v>They allow me to travel spontaneously and/or be flexible in my travel plans</c:v>
                </c:pt>
                <c:pt idx="9">
                  <c:v>They are a sustainable way of travelling</c:v>
                </c:pt>
                <c:pt idx="10">
                  <c:v>They allow me to be outdoors</c:v>
                </c:pt>
              </c:strCache>
            </c:strRef>
          </c:cat>
          <c:val>
            <c:numRef>
              <c:f>Sheet1!$B$2:$B$12</c:f>
              <c:numCache>
                <c:formatCode>#,##0.0%</c:formatCode>
                <c:ptCount val="11"/>
                <c:pt idx="0">
                  <c:v>0.11444141689373297</c:v>
                </c:pt>
                <c:pt idx="1">
                  <c:v>0.16621253405994552</c:v>
                </c:pt>
                <c:pt idx="2">
                  <c:v>0.17983651226158037</c:v>
                </c:pt>
                <c:pt idx="3">
                  <c:v>0.19209809264305178</c:v>
                </c:pt>
                <c:pt idx="4">
                  <c:v>0.23</c:v>
                </c:pt>
                <c:pt idx="5">
                  <c:v>0.22888283378746593</c:v>
                </c:pt>
                <c:pt idx="6">
                  <c:v>0.2670299727520436</c:v>
                </c:pt>
                <c:pt idx="7">
                  <c:v>0.27656675749318799</c:v>
                </c:pt>
                <c:pt idx="8">
                  <c:v>0.28610354223433243</c:v>
                </c:pt>
                <c:pt idx="9">
                  <c:v>0.29972752043596729</c:v>
                </c:pt>
                <c:pt idx="10">
                  <c:v>0.37193460490463215</c:v>
                </c:pt>
              </c:numCache>
            </c:numRef>
          </c:val>
          <c:extLst>
            <c:ext xmlns:c16="http://schemas.microsoft.com/office/drawing/2014/chart" uri="{C3380CC4-5D6E-409C-BE32-E72D297353CC}">
              <c16:uniqueId val="{00000016-1B0D-41EF-8454-963BF6077402}"/>
            </c:ext>
          </c:extLst>
        </c:ser>
        <c:dLbls>
          <c:dLblPos val="outEnd"/>
          <c:showLegendKey val="0"/>
          <c:showVal val="1"/>
          <c:showCatName val="0"/>
          <c:showSerName val="0"/>
          <c:showPercent val="0"/>
          <c:showBubbleSize val="0"/>
        </c:dLbls>
        <c:gapWidth val="56"/>
        <c:axId val="966828960"/>
        <c:axId val="966836160"/>
      </c:barChart>
      <c:catAx>
        <c:axId val="96682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6836160"/>
        <c:crosses val="autoZero"/>
        <c:auto val="1"/>
        <c:lblAlgn val="ctr"/>
        <c:lblOffset val="100"/>
        <c:noMultiLvlLbl val="0"/>
      </c:catAx>
      <c:valAx>
        <c:axId val="966836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crossAx val="96682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d862d8-cfbe-466b-8f47-ca414bf925a8" xsi:nil="true"/>
    <lcf76f155ced4ddcb4097134ff3c332f xmlns="4131d010-0f62-4feb-a108-434208e2648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A96A1E825227488640D48874C610E1" ma:contentTypeVersion="23" ma:contentTypeDescription="Create a new document." ma:contentTypeScope="" ma:versionID="0ae4260776e77fe3f2c0425f277b062c">
  <xsd:schema xmlns:xsd="http://www.w3.org/2001/XMLSchema" xmlns:xs="http://www.w3.org/2001/XMLSchema" xmlns:p="http://schemas.microsoft.com/office/2006/metadata/properties" xmlns:ns2="4131d010-0f62-4feb-a108-434208e26480" xmlns:ns3="b3d862d8-cfbe-466b-8f47-ca414bf925a8" targetNamespace="http://schemas.microsoft.com/office/2006/metadata/properties" ma:root="true" ma:fieldsID="89d22fd8a76f7456e4322c1d2390eca2" ns2:_="" ns3:_="">
    <xsd:import namespace="4131d010-0f62-4feb-a108-434208e26480"/>
    <xsd:import namespace="b3d862d8-cfbe-466b-8f47-ca414bf925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1d010-0f62-4feb-a108-434208e26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7b7a24-76c8-440b-a1e6-dfeb20d126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d862d8-cfbe-466b-8f47-ca414bf925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a1540a7-b501-4618-b071-ee7741d28632}" ma:internalName="TaxCatchAll" ma:showField="CatchAllData" ma:web="b3d862d8-cfbe-466b-8f47-ca414bf925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380D3F-15DD-4322-8EBD-6CEA58A424F6}">
  <ds:schemaRefs>
    <ds:schemaRef ds:uri="http://schemas.microsoft.com/office/2006/metadata/properties"/>
    <ds:schemaRef ds:uri="http://schemas.microsoft.com/office/infopath/2007/PartnerControls"/>
    <ds:schemaRef ds:uri="b3d862d8-cfbe-466b-8f47-ca414bf925a8"/>
    <ds:schemaRef ds:uri="4131d010-0f62-4feb-a108-434208e26480"/>
  </ds:schemaRefs>
</ds:datastoreItem>
</file>

<file path=customXml/itemProps2.xml><?xml version="1.0" encoding="utf-8"?>
<ds:datastoreItem xmlns:ds="http://schemas.openxmlformats.org/officeDocument/2006/customXml" ds:itemID="{AB1938F7-50AE-4E48-8C78-D51417366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1d010-0f62-4feb-a108-434208e26480"/>
    <ds:schemaRef ds:uri="b3d862d8-cfbe-466b-8f47-ca414bf92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7AA28B-B7F5-42ED-9B0D-1032CEBD5051}">
  <ds:schemaRefs>
    <ds:schemaRef ds:uri="http://schemas.openxmlformats.org/officeDocument/2006/bibliography"/>
  </ds:schemaRefs>
</ds:datastoreItem>
</file>

<file path=customXml/itemProps4.xml><?xml version="1.0" encoding="utf-8"?>
<ds:datastoreItem xmlns:ds="http://schemas.openxmlformats.org/officeDocument/2006/customXml" ds:itemID="{F8155F1C-04BD-4B90-813B-58EB17EA60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14948</Words>
  <Characters>81813</Characters>
  <Application>Microsoft Office Word</Application>
  <DocSecurity>0</DocSecurity>
  <Lines>3591</Lines>
  <Paragraphs>1504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Arrand</dc:creator>
  <cp:keywords/>
  <dc:description/>
  <cp:lastModifiedBy>Gordon McCullough</cp:lastModifiedBy>
  <cp:revision>7</cp:revision>
  <dcterms:created xsi:type="dcterms:W3CDTF">2025-02-10T10:23:00Z</dcterms:created>
  <dcterms:modified xsi:type="dcterms:W3CDTF">2025-02-10T10:39:00Z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809e7f1e8a8aed659e579c5c309128821a70bd946f88b59ce226779338c3282d</vt:lpwstr>
  </property>
  <property fmtid="{D5CDD505-2E9C-101B-9397-08002B2CF9AE}" pid="3" name="ContentTypeId">
    <vt:lpwstr>0x01010094A96A1E825227488640D48874C610E1</vt:lpwstr>
  </property>
  <property fmtid="{D5CDD505-2E9C-101B-9397-08002B2CF9AE}" pid="4" name="MediaServiceImageTags">
    <vt:lpwstr/>
  </property>
</Properties>
</file>